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2A36" w:rsidRDefault="00EE2A36" w:rsidP="00EE2A36">
      <w:pPr>
        <w:pStyle w:val="Standard"/>
        <w:tabs>
          <w:tab w:val="left" w:pos="709"/>
          <w:tab w:val="left" w:pos="851"/>
        </w:tabs>
        <w:jc w:val="center"/>
        <w:rPr>
          <w:rFonts w:ascii="Times New Roman" w:hAnsi="Times New Roman" w:cs="Times New Roman"/>
          <w:b/>
          <w:lang w:val="es-ES"/>
        </w:rPr>
      </w:pPr>
    </w:p>
    <w:p w:rsidR="00EE2A36" w:rsidRPr="00FB37A0" w:rsidRDefault="00EE2A36" w:rsidP="00EE2A36">
      <w:pPr>
        <w:pStyle w:val="Standard"/>
        <w:tabs>
          <w:tab w:val="left" w:pos="709"/>
          <w:tab w:val="left" w:pos="851"/>
        </w:tabs>
        <w:jc w:val="center"/>
        <w:rPr>
          <w:rFonts w:ascii="Times New Roman" w:hAnsi="Times New Roman" w:cs="Times New Roman"/>
          <w:b/>
          <w:color w:val="000000" w:themeColor="text1"/>
          <w:lang w:val="es-ES"/>
        </w:rPr>
      </w:pPr>
      <w:r>
        <w:rPr>
          <w:rFonts w:ascii="Times New Roman" w:hAnsi="Times New Roman" w:cs="Times New Roman"/>
          <w:b/>
          <w:noProof/>
          <w:lang w:eastAsia="es-VE" w:bidi="ar-SA"/>
        </w:rPr>
        <w:drawing>
          <wp:anchor distT="0" distB="0" distL="114300" distR="114300" simplePos="0" relativeHeight="251674624" behindDoc="0" locked="0" layoutInCell="1" allowOverlap="1">
            <wp:simplePos x="0" y="0"/>
            <wp:positionH relativeFrom="column">
              <wp:posOffset>-336550</wp:posOffset>
            </wp:positionH>
            <wp:positionV relativeFrom="paragraph">
              <wp:posOffset>-104140</wp:posOffset>
            </wp:positionV>
            <wp:extent cx="631825" cy="464820"/>
            <wp:effectExtent l="19050" t="0" r="0" b="0"/>
            <wp:wrapSquare wrapText="bothSides"/>
            <wp:docPr id="1" name="gráfico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a:stretch>
                      <a:fillRect/>
                    </a:stretch>
                  </pic:blipFill>
                  <pic:spPr>
                    <a:xfrm>
                      <a:off x="0" y="0"/>
                      <a:ext cx="631825" cy="464820"/>
                    </a:xfrm>
                    <a:prstGeom prst="rect">
                      <a:avLst/>
                    </a:prstGeom>
                  </pic:spPr>
                </pic:pic>
              </a:graphicData>
            </a:graphic>
          </wp:anchor>
        </w:drawing>
      </w:r>
      <w:r>
        <w:rPr>
          <w:rFonts w:ascii="Times New Roman" w:hAnsi="Times New Roman" w:cs="Times New Roman"/>
          <w:b/>
          <w:noProof/>
          <w:lang w:eastAsia="es-VE" w:bidi="ar-SA"/>
        </w:rPr>
        <w:drawing>
          <wp:anchor distT="0" distB="0" distL="114300" distR="114300" simplePos="0" relativeHeight="251675648" behindDoc="0" locked="0" layoutInCell="1" allowOverlap="1">
            <wp:simplePos x="0" y="0"/>
            <wp:positionH relativeFrom="column">
              <wp:posOffset>4839970</wp:posOffset>
            </wp:positionH>
            <wp:positionV relativeFrom="paragraph">
              <wp:posOffset>-104140</wp:posOffset>
            </wp:positionV>
            <wp:extent cx="607060" cy="480060"/>
            <wp:effectExtent l="19050" t="0" r="2540" b="0"/>
            <wp:wrapSquare wrapText="bothSides"/>
            <wp:docPr id="8"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alphaModFix/>
                      <a:lum/>
                    </a:blip>
                    <a:srcRect/>
                    <a:stretch>
                      <a:fillRect/>
                    </a:stretch>
                  </pic:blipFill>
                  <pic:spPr>
                    <a:xfrm>
                      <a:off x="0" y="0"/>
                      <a:ext cx="607060" cy="480060"/>
                    </a:xfrm>
                    <a:prstGeom prst="rect">
                      <a:avLst/>
                    </a:prstGeom>
                  </pic:spPr>
                </pic:pic>
              </a:graphicData>
            </a:graphic>
          </wp:anchor>
        </w:drawing>
      </w:r>
    </w:p>
    <w:p w:rsidR="00EE2A36" w:rsidRPr="00FB37A0" w:rsidRDefault="00EE2A36" w:rsidP="00EE2A36">
      <w:pPr>
        <w:pStyle w:val="Standard"/>
        <w:tabs>
          <w:tab w:val="left" w:pos="709"/>
          <w:tab w:val="left" w:pos="851"/>
        </w:tabs>
        <w:spacing w:line="360" w:lineRule="auto"/>
        <w:jc w:val="center"/>
        <w:rPr>
          <w:rFonts w:ascii="Times New Roman" w:hAnsi="Times New Roman" w:cs="Times New Roman"/>
          <w:b/>
          <w:color w:val="000000" w:themeColor="text1"/>
          <w:lang w:val="es-ES"/>
        </w:rPr>
      </w:pPr>
      <w:r w:rsidRPr="00FB37A0">
        <w:rPr>
          <w:rFonts w:ascii="Times New Roman" w:hAnsi="Times New Roman" w:cs="Times New Roman"/>
          <w:b/>
          <w:color w:val="000000" w:themeColor="text1"/>
          <w:lang w:val="es-ES"/>
        </w:rPr>
        <w:t xml:space="preserve">    REPÚBLICA BOLIVARIANA DE VENEZUELA</w:t>
      </w:r>
    </w:p>
    <w:p w:rsidR="00EE2A36" w:rsidRPr="00FB37A0" w:rsidRDefault="00EE2A36" w:rsidP="00EE2A36">
      <w:pPr>
        <w:pStyle w:val="Standard"/>
        <w:tabs>
          <w:tab w:val="left" w:pos="709"/>
          <w:tab w:val="left" w:pos="851"/>
        </w:tabs>
        <w:spacing w:line="360" w:lineRule="auto"/>
        <w:jc w:val="center"/>
        <w:rPr>
          <w:rFonts w:ascii="Times New Roman" w:hAnsi="Times New Roman" w:cs="Times New Roman"/>
          <w:b/>
          <w:color w:val="000000" w:themeColor="text1"/>
          <w:lang w:val="es-ES"/>
        </w:rPr>
      </w:pPr>
      <w:r w:rsidRPr="00FB37A0">
        <w:rPr>
          <w:rFonts w:ascii="Times New Roman" w:hAnsi="Times New Roman" w:cs="Times New Roman"/>
          <w:b/>
          <w:color w:val="000000" w:themeColor="text1"/>
          <w:lang w:val="es-ES"/>
        </w:rPr>
        <w:t>UNIVERSIDAD PEDAGÓGICA EXPERIMENTAL LIBERTADOR</w:t>
      </w:r>
    </w:p>
    <w:p w:rsidR="00EE2A36" w:rsidRPr="00FB37A0" w:rsidRDefault="00EE2A36" w:rsidP="00EE2A36">
      <w:pPr>
        <w:pStyle w:val="Standard"/>
        <w:tabs>
          <w:tab w:val="left" w:pos="709"/>
          <w:tab w:val="left" w:pos="851"/>
        </w:tabs>
        <w:spacing w:line="360" w:lineRule="auto"/>
        <w:jc w:val="center"/>
        <w:rPr>
          <w:rFonts w:ascii="Times New Roman" w:hAnsi="Times New Roman" w:cs="Times New Roman"/>
          <w:b/>
          <w:color w:val="000000" w:themeColor="text1"/>
          <w:lang w:val="es-ES"/>
        </w:rPr>
      </w:pPr>
      <w:r w:rsidRPr="00FB37A0">
        <w:rPr>
          <w:rFonts w:ascii="Times New Roman" w:hAnsi="Times New Roman" w:cs="Times New Roman"/>
          <w:b/>
          <w:color w:val="000000" w:themeColor="text1"/>
          <w:lang w:val="es-ES"/>
        </w:rPr>
        <w:t>INSTITUTO DE MEJORAMIENTO PROFESIONAL DEL MAGISTERIO</w:t>
      </w:r>
    </w:p>
    <w:p w:rsidR="00EE2A36" w:rsidRPr="00FB37A0" w:rsidRDefault="00EE2A36" w:rsidP="00EE2A36">
      <w:pPr>
        <w:pStyle w:val="Standard"/>
        <w:tabs>
          <w:tab w:val="left" w:pos="709"/>
          <w:tab w:val="left" w:pos="851"/>
        </w:tabs>
        <w:spacing w:line="360" w:lineRule="auto"/>
        <w:jc w:val="center"/>
        <w:rPr>
          <w:rFonts w:ascii="Times New Roman" w:hAnsi="Times New Roman" w:cs="Times New Roman"/>
          <w:b/>
          <w:color w:val="000000" w:themeColor="text1"/>
        </w:rPr>
      </w:pPr>
    </w:p>
    <w:p w:rsidR="00EE2A36" w:rsidRDefault="00EE2A36" w:rsidP="00EE2A36">
      <w:pPr>
        <w:pStyle w:val="Standard"/>
        <w:tabs>
          <w:tab w:val="left" w:pos="709"/>
          <w:tab w:val="left" w:pos="851"/>
        </w:tabs>
        <w:spacing w:line="360" w:lineRule="auto"/>
        <w:jc w:val="center"/>
        <w:rPr>
          <w:rFonts w:ascii="Times New Roman" w:hAnsi="Times New Roman" w:cs="Times New Roman"/>
          <w:b/>
        </w:rPr>
      </w:pPr>
    </w:p>
    <w:p w:rsidR="00EE2A36" w:rsidRDefault="00EE2A36" w:rsidP="00EE2A36">
      <w:pPr>
        <w:pStyle w:val="Standard"/>
        <w:tabs>
          <w:tab w:val="left" w:pos="709"/>
          <w:tab w:val="left" w:pos="851"/>
        </w:tabs>
        <w:spacing w:line="360" w:lineRule="auto"/>
        <w:jc w:val="center"/>
        <w:rPr>
          <w:rFonts w:ascii="Times New Roman" w:hAnsi="Times New Roman" w:cs="Times New Roman"/>
          <w:b/>
        </w:rPr>
      </w:pPr>
    </w:p>
    <w:p w:rsidR="00EE2A36" w:rsidRDefault="00EE2A36" w:rsidP="00EE2A36">
      <w:pPr>
        <w:pStyle w:val="Standard"/>
        <w:tabs>
          <w:tab w:val="left" w:pos="709"/>
          <w:tab w:val="left" w:pos="851"/>
        </w:tabs>
        <w:spacing w:line="360" w:lineRule="auto"/>
        <w:jc w:val="center"/>
        <w:rPr>
          <w:rFonts w:ascii="Times New Roman" w:hAnsi="Times New Roman" w:cs="Times New Roman"/>
          <w:b/>
        </w:rPr>
      </w:pPr>
    </w:p>
    <w:p w:rsidR="00EE2A36" w:rsidRPr="00286BFC" w:rsidRDefault="00EE2A36" w:rsidP="00EE2A36">
      <w:pPr>
        <w:pStyle w:val="Standard"/>
        <w:tabs>
          <w:tab w:val="left" w:pos="709"/>
          <w:tab w:val="left" w:pos="851"/>
        </w:tabs>
        <w:spacing w:line="360" w:lineRule="auto"/>
        <w:jc w:val="center"/>
        <w:rPr>
          <w:rFonts w:ascii="Times New Roman" w:hAnsi="Times New Roman" w:cs="Times New Roman"/>
          <w:b/>
        </w:rPr>
      </w:pPr>
    </w:p>
    <w:p w:rsidR="00EE2A36" w:rsidRPr="00097F12" w:rsidRDefault="00EE2A36" w:rsidP="00EE2A36">
      <w:pPr>
        <w:pStyle w:val="Standard"/>
        <w:tabs>
          <w:tab w:val="left" w:pos="709"/>
          <w:tab w:val="left" w:pos="851"/>
        </w:tabs>
        <w:spacing w:line="360" w:lineRule="auto"/>
        <w:jc w:val="center"/>
        <w:rPr>
          <w:rFonts w:ascii="Times New Roman" w:hAnsi="Times New Roman" w:cs="Times New Roman"/>
          <w:b/>
          <w:color w:val="000000" w:themeColor="text1"/>
          <w:lang w:val="es-ES"/>
        </w:rPr>
      </w:pPr>
    </w:p>
    <w:p w:rsidR="00EE2A36" w:rsidRPr="00097F12" w:rsidRDefault="00EE2A36" w:rsidP="00EE2A36">
      <w:pPr>
        <w:pStyle w:val="Standard"/>
        <w:tabs>
          <w:tab w:val="left" w:pos="709"/>
          <w:tab w:val="left" w:pos="851"/>
        </w:tabs>
        <w:jc w:val="center"/>
        <w:rPr>
          <w:rFonts w:ascii="Times New Roman" w:eastAsia="Times New Roman" w:hAnsi="Times New Roman" w:cs="Times New Roman"/>
          <w:b/>
          <w:color w:val="000000" w:themeColor="text1"/>
          <w:shd w:val="clear" w:color="auto" w:fill="FFFFFF"/>
          <w:lang w:eastAsia="es-VE"/>
        </w:rPr>
      </w:pPr>
      <w:r w:rsidRPr="00097F12">
        <w:rPr>
          <w:rFonts w:ascii="Times New Roman" w:hAnsi="Times New Roman" w:cs="Times New Roman"/>
          <w:b/>
          <w:color w:val="000000" w:themeColor="text1"/>
          <w:lang w:val="es-ES"/>
        </w:rPr>
        <w:t xml:space="preserve">ESTRATEGIAS GERENCIALES Y FACTORES INTERNOS Y EXTERNOS CONSIDERADOS POR EL PERSONAL DIRECTIVO Y DOCENTE  PARA LA FORMULACIÓN DEL PROYECTO </w:t>
      </w:r>
      <w:r w:rsidRPr="00097F12">
        <w:rPr>
          <w:rFonts w:ascii="Times New Roman" w:eastAsia="Times New Roman" w:hAnsi="Times New Roman" w:cs="Times New Roman"/>
          <w:b/>
          <w:color w:val="000000" w:themeColor="text1"/>
          <w:shd w:val="clear" w:color="auto" w:fill="FFFFFF"/>
          <w:lang w:eastAsia="es-VE"/>
        </w:rPr>
        <w:t>EDUCATIVO INTEGRAL COMUNITARIO (PEIC) DEL LICEO ECOLOGICO G/J ALBERTO MULLER ROJAS CARACAS-FUERTE TIUNA</w:t>
      </w:r>
    </w:p>
    <w:p w:rsidR="00EE2A36" w:rsidRPr="00097F12" w:rsidRDefault="00EE2A36" w:rsidP="00EE2A36">
      <w:pPr>
        <w:pStyle w:val="Standard"/>
        <w:tabs>
          <w:tab w:val="left" w:pos="709"/>
          <w:tab w:val="left" w:pos="851"/>
        </w:tabs>
        <w:jc w:val="center"/>
        <w:rPr>
          <w:rFonts w:ascii="Times New Roman" w:eastAsia="Times New Roman" w:hAnsi="Times New Roman" w:cs="Times New Roman"/>
          <w:b/>
          <w:color w:val="000000" w:themeColor="text1"/>
          <w:shd w:val="clear" w:color="auto" w:fill="FFFFFF"/>
          <w:lang w:eastAsia="es-VE"/>
        </w:rPr>
      </w:pPr>
    </w:p>
    <w:p w:rsidR="00EE2A36" w:rsidRPr="00A70A6F" w:rsidRDefault="00EE2A36" w:rsidP="00EE2A36">
      <w:pPr>
        <w:widowControl/>
        <w:suppressAutoHyphens w:val="0"/>
        <w:autoSpaceDE w:val="0"/>
        <w:adjustRightInd w:val="0"/>
        <w:jc w:val="center"/>
        <w:textAlignment w:val="auto"/>
        <w:rPr>
          <w:rFonts w:ascii="Times New Roman" w:eastAsiaTheme="minorHAnsi" w:hAnsi="Times New Roman" w:cs="Times New Roman"/>
          <w:b/>
          <w:bCs/>
          <w:kern w:val="0"/>
          <w:lang w:eastAsia="en-US" w:bidi="ar-SA"/>
        </w:rPr>
      </w:pPr>
      <w:r>
        <w:rPr>
          <w:rFonts w:ascii="Times New Roman" w:eastAsiaTheme="minorHAnsi" w:hAnsi="Times New Roman" w:cs="Times New Roman"/>
          <w:b/>
          <w:bCs/>
          <w:kern w:val="0"/>
          <w:lang w:eastAsia="en-US" w:bidi="ar-SA"/>
        </w:rPr>
        <w:t xml:space="preserve">Trabajo de grado </w:t>
      </w:r>
      <w:r w:rsidRPr="00CA0E5B">
        <w:rPr>
          <w:rFonts w:ascii="Times New Roman" w:eastAsiaTheme="minorHAnsi" w:hAnsi="Times New Roman" w:cs="Times New Roman"/>
          <w:b/>
          <w:bCs/>
          <w:kern w:val="0"/>
          <w:lang w:eastAsia="en-US" w:bidi="ar-SA"/>
        </w:rPr>
        <w:t>presentada como requisito parcial para optar al Grado de Magíster</w:t>
      </w:r>
      <w:r>
        <w:rPr>
          <w:rFonts w:ascii="Times New Roman" w:eastAsiaTheme="minorHAnsi" w:hAnsi="Times New Roman" w:cs="Times New Roman"/>
          <w:b/>
          <w:bCs/>
          <w:kern w:val="0"/>
          <w:lang w:eastAsia="en-US" w:bidi="ar-SA"/>
        </w:rPr>
        <w:t xml:space="preserve"> </w:t>
      </w:r>
      <w:r w:rsidRPr="00CA0E5B">
        <w:rPr>
          <w:rFonts w:ascii="Times New Roman" w:eastAsiaTheme="minorHAnsi" w:hAnsi="Times New Roman" w:cs="Times New Roman"/>
          <w:b/>
          <w:bCs/>
          <w:kern w:val="0"/>
          <w:lang w:eastAsia="en-US" w:bidi="ar-SA"/>
        </w:rPr>
        <w:t>en</w:t>
      </w:r>
      <w:r>
        <w:rPr>
          <w:rFonts w:ascii="Times New Roman" w:eastAsiaTheme="minorHAnsi" w:hAnsi="Times New Roman" w:cs="Times New Roman"/>
          <w:b/>
          <w:bCs/>
          <w:kern w:val="0"/>
          <w:lang w:eastAsia="en-US" w:bidi="ar-SA"/>
        </w:rPr>
        <w:t xml:space="preserve"> Educación Mención </w:t>
      </w:r>
      <w:r w:rsidRPr="00CA0E5B">
        <w:rPr>
          <w:rFonts w:ascii="Times New Roman" w:eastAsia="Times New Roman" w:hAnsi="Times New Roman" w:cs="Times New Roman"/>
          <w:b/>
          <w:color w:val="000000" w:themeColor="text1"/>
          <w:shd w:val="clear" w:color="auto" w:fill="FFFFFF"/>
          <w:lang w:eastAsia="es-VE"/>
        </w:rPr>
        <w:t>Gerencia Educacional</w:t>
      </w:r>
    </w:p>
    <w:p w:rsidR="00EE2A36" w:rsidRPr="00CA0E5B" w:rsidRDefault="00EE2A36" w:rsidP="00EE2A36">
      <w:pPr>
        <w:widowControl/>
        <w:suppressAutoHyphens w:val="0"/>
        <w:autoSpaceDE w:val="0"/>
        <w:adjustRightInd w:val="0"/>
        <w:jc w:val="center"/>
        <w:textAlignment w:val="auto"/>
        <w:rPr>
          <w:rFonts w:ascii="Times New Roman" w:eastAsiaTheme="minorHAnsi" w:hAnsi="Times New Roman" w:cs="Times New Roman"/>
          <w:b/>
          <w:bCs/>
          <w:kern w:val="0"/>
          <w:lang w:eastAsia="en-US" w:bidi="ar-SA"/>
        </w:rPr>
      </w:pPr>
    </w:p>
    <w:p w:rsidR="00EE2A36" w:rsidRDefault="00EE2A36" w:rsidP="00EE2A36">
      <w:pPr>
        <w:pStyle w:val="Standard"/>
        <w:tabs>
          <w:tab w:val="left" w:pos="709"/>
          <w:tab w:val="left" w:pos="851"/>
        </w:tabs>
        <w:spacing w:line="360" w:lineRule="auto"/>
        <w:rPr>
          <w:rFonts w:ascii="Times New Roman" w:hAnsi="Times New Roman" w:cs="Times New Roman"/>
          <w:b/>
          <w:lang w:val="es-ES"/>
        </w:rPr>
      </w:pPr>
    </w:p>
    <w:p w:rsidR="00EE2A36" w:rsidRDefault="00EE2A36" w:rsidP="00EE2A36">
      <w:pPr>
        <w:pStyle w:val="Standard"/>
        <w:tabs>
          <w:tab w:val="left" w:pos="709"/>
          <w:tab w:val="left" w:pos="851"/>
        </w:tabs>
        <w:spacing w:line="360" w:lineRule="auto"/>
        <w:rPr>
          <w:rFonts w:ascii="Times New Roman" w:hAnsi="Times New Roman" w:cs="Times New Roman"/>
          <w:b/>
          <w:lang w:val="es-ES"/>
        </w:rPr>
      </w:pPr>
    </w:p>
    <w:p w:rsidR="00EE2A36" w:rsidRDefault="00EE2A36" w:rsidP="00EE2A36">
      <w:pPr>
        <w:pStyle w:val="Standard"/>
        <w:tabs>
          <w:tab w:val="left" w:pos="709"/>
          <w:tab w:val="left" w:pos="851"/>
        </w:tabs>
        <w:spacing w:line="360" w:lineRule="auto"/>
        <w:rPr>
          <w:rFonts w:ascii="Times New Roman" w:hAnsi="Times New Roman" w:cs="Times New Roman"/>
          <w:b/>
          <w:lang w:val="es-ES"/>
        </w:rPr>
      </w:pPr>
    </w:p>
    <w:p w:rsidR="00EE2A36" w:rsidRDefault="00EE2A36" w:rsidP="00EE2A36">
      <w:pPr>
        <w:pStyle w:val="Standard"/>
        <w:tabs>
          <w:tab w:val="left" w:pos="709"/>
          <w:tab w:val="left" w:pos="851"/>
        </w:tabs>
        <w:spacing w:line="360" w:lineRule="auto"/>
        <w:rPr>
          <w:rFonts w:ascii="Times New Roman" w:hAnsi="Times New Roman" w:cs="Times New Roman"/>
          <w:b/>
          <w:lang w:val="es-ES"/>
        </w:rPr>
      </w:pPr>
    </w:p>
    <w:p w:rsidR="00EE2A36" w:rsidRDefault="00EE2A36" w:rsidP="00EE2A36">
      <w:pPr>
        <w:pStyle w:val="Standard"/>
        <w:tabs>
          <w:tab w:val="left" w:pos="709"/>
          <w:tab w:val="left" w:pos="851"/>
        </w:tabs>
        <w:spacing w:line="360" w:lineRule="auto"/>
        <w:rPr>
          <w:rFonts w:ascii="Times New Roman" w:hAnsi="Times New Roman" w:cs="Times New Roman"/>
          <w:b/>
          <w:lang w:val="es-ES"/>
        </w:rPr>
      </w:pPr>
    </w:p>
    <w:p w:rsidR="00EE2A36" w:rsidRPr="006B421B" w:rsidRDefault="00EE2A36" w:rsidP="00EE2A36">
      <w:pPr>
        <w:pStyle w:val="Standard"/>
        <w:tabs>
          <w:tab w:val="left" w:pos="709"/>
          <w:tab w:val="left" w:pos="851"/>
        </w:tabs>
        <w:spacing w:line="360" w:lineRule="auto"/>
        <w:rPr>
          <w:rFonts w:ascii="Times New Roman" w:hAnsi="Times New Roman" w:cs="Times New Roman"/>
          <w:b/>
          <w:lang w:val="es-ES"/>
        </w:rPr>
      </w:pPr>
    </w:p>
    <w:p w:rsidR="00EE2A36" w:rsidRPr="00802907" w:rsidRDefault="00EE2A36" w:rsidP="00EE2A36">
      <w:pPr>
        <w:pStyle w:val="Standard"/>
        <w:tabs>
          <w:tab w:val="left" w:pos="709"/>
          <w:tab w:val="left" w:pos="851"/>
        </w:tabs>
        <w:spacing w:line="360" w:lineRule="auto"/>
        <w:jc w:val="right"/>
        <w:rPr>
          <w:rFonts w:ascii="Times New Roman" w:hAnsi="Times New Roman" w:cs="Times New Roman"/>
          <w:lang w:val="es-ES"/>
        </w:rPr>
      </w:pPr>
      <w:r w:rsidRPr="006B421B">
        <w:rPr>
          <w:rFonts w:ascii="Times New Roman" w:hAnsi="Times New Roman" w:cs="Times New Roman"/>
          <w:b/>
          <w:lang w:val="es-ES"/>
        </w:rPr>
        <w:t xml:space="preserve">Autor: </w:t>
      </w:r>
      <w:r w:rsidRPr="00802907">
        <w:rPr>
          <w:rFonts w:ascii="Times New Roman" w:hAnsi="Times New Roman" w:cs="Times New Roman"/>
          <w:lang w:val="es-ES"/>
        </w:rPr>
        <w:t>Maryolis</w:t>
      </w:r>
      <w:r>
        <w:rPr>
          <w:rFonts w:ascii="Times New Roman" w:hAnsi="Times New Roman" w:cs="Times New Roman"/>
          <w:lang w:val="es-ES"/>
        </w:rPr>
        <w:t xml:space="preserve"> </w:t>
      </w:r>
      <w:r w:rsidRPr="00802907">
        <w:rPr>
          <w:rFonts w:ascii="Times New Roman" w:hAnsi="Times New Roman" w:cs="Times New Roman"/>
          <w:lang w:val="es-ES"/>
        </w:rPr>
        <w:t>Gutierrez</w:t>
      </w:r>
    </w:p>
    <w:p w:rsidR="00EE2A36" w:rsidRPr="00802907" w:rsidRDefault="00EE2A36" w:rsidP="00EE2A36">
      <w:pPr>
        <w:pStyle w:val="Standard"/>
        <w:tabs>
          <w:tab w:val="left" w:pos="709"/>
          <w:tab w:val="left" w:pos="851"/>
        </w:tabs>
        <w:spacing w:line="360" w:lineRule="auto"/>
        <w:jc w:val="right"/>
        <w:rPr>
          <w:rFonts w:ascii="Times New Roman" w:hAnsi="Times New Roman" w:cs="Times New Roman"/>
          <w:lang w:val="es-ES"/>
        </w:rPr>
      </w:pPr>
      <w:r>
        <w:rPr>
          <w:rFonts w:ascii="Times New Roman" w:hAnsi="Times New Roman" w:cs="Times New Roman"/>
          <w:b/>
          <w:lang w:val="es-ES"/>
        </w:rPr>
        <w:t xml:space="preserve">                   Tutor: </w:t>
      </w:r>
      <w:r w:rsidRPr="00802907">
        <w:rPr>
          <w:rFonts w:ascii="Times New Roman" w:hAnsi="Times New Roman" w:cs="Times New Roman"/>
          <w:lang w:val="es-ES"/>
        </w:rPr>
        <w:t>Jesús Ramón Bautista</w:t>
      </w:r>
    </w:p>
    <w:p w:rsidR="00EE2A36" w:rsidRDefault="00EE2A36" w:rsidP="00EE2A36">
      <w:pPr>
        <w:pStyle w:val="Standard"/>
        <w:tabs>
          <w:tab w:val="left" w:pos="709"/>
          <w:tab w:val="left" w:pos="851"/>
        </w:tabs>
        <w:spacing w:line="360" w:lineRule="auto"/>
        <w:jc w:val="center"/>
        <w:rPr>
          <w:rFonts w:ascii="Times New Roman" w:hAnsi="Times New Roman" w:cs="Times New Roman"/>
          <w:b/>
          <w:lang w:val="es-ES"/>
        </w:rPr>
      </w:pPr>
    </w:p>
    <w:p w:rsidR="00EE2A36" w:rsidRDefault="00EE2A36" w:rsidP="00EE2A36">
      <w:pPr>
        <w:pStyle w:val="Standard"/>
        <w:tabs>
          <w:tab w:val="left" w:pos="709"/>
          <w:tab w:val="left" w:pos="851"/>
        </w:tabs>
        <w:spacing w:line="360" w:lineRule="auto"/>
        <w:jc w:val="center"/>
        <w:rPr>
          <w:rFonts w:ascii="Times New Roman" w:hAnsi="Times New Roman" w:cs="Times New Roman"/>
          <w:b/>
          <w:lang w:val="es-ES"/>
        </w:rPr>
      </w:pPr>
    </w:p>
    <w:p w:rsidR="00EE2A36" w:rsidRDefault="00EE2A36" w:rsidP="00EE2A36">
      <w:pPr>
        <w:pStyle w:val="Standard"/>
        <w:tabs>
          <w:tab w:val="left" w:pos="709"/>
          <w:tab w:val="left" w:pos="851"/>
        </w:tabs>
        <w:spacing w:line="360" w:lineRule="auto"/>
        <w:jc w:val="center"/>
        <w:rPr>
          <w:rFonts w:ascii="Times New Roman" w:hAnsi="Times New Roman" w:cs="Times New Roman"/>
          <w:b/>
          <w:lang w:val="es-ES"/>
        </w:rPr>
      </w:pPr>
    </w:p>
    <w:p w:rsidR="00EE2A36" w:rsidRDefault="00EE2A36" w:rsidP="00EE2A36">
      <w:pPr>
        <w:pStyle w:val="Standard"/>
        <w:tabs>
          <w:tab w:val="left" w:pos="709"/>
          <w:tab w:val="left" w:pos="851"/>
        </w:tabs>
        <w:spacing w:line="360" w:lineRule="auto"/>
        <w:jc w:val="center"/>
        <w:rPr>
          <w:rFonts w:ascii="Times New Roman" w:hAnsi="Times New Roman" w:cs="Times New Roman"/>
          <w:b/>
          <w:lang w:val="es-ES"/>
        </w:rPr>
      </w:pPr>
    </w:p>
    <w:p w:rsidR="00EE2A36" w:rsidRDefault="00EE2A36" w:rsidP="00EE2A36">
      <w:pPr>
        <w:pStyle w:val="Standard"/>
        <w:tabs>
          <w:tab w:val="left" w:pos="709"/>
          <w:tab w:val="left" w:pos="851"/>
        </w:tabs>
        <w:spacing w:line="360" w:lineRule="auto"/>
        <w:jc w:val="center"/>
        <w:rPr>
          <w:rFonts w:ascii="Times New Roman" w:hAnsi="Times New Roman" w:cs="Times New Roman"/>
          <w:b/>
          <w:lang w:val="es-ES"/>
        </w:rPr>
      </w:pPr>
    </w:p>
    <w:p w:rsidR="00EE2A36" w:rsidRPr="009C2A1A" w:rsidRDefault="00EE2A36" w:rsidP="00EE2A36">
      <w:pPr>
        <w:jc w:val="center"/>
        <w:rPr>
          <w:rFonts w:ascii="Times New Roman" w:hAnsi="Times New Roman" w:cs="Times New Roman"/>
          <w:b/>
          <w:lang w:val="es-ES"/>
        </w:rPr>
      </w:pPr>
      <w:r>
        <w:rPr>
          <w:rFonts w:ascii="Times New Roman" w:hAnsi="Times New Roman" w:cs="Times New Roman"/>
          <w:b/>
          <w:lang w:val="es-ES"/>
        </w:rPr>
        <w:t>Caracas, Junio de 2017</w:t>
      </w:r>
    </w:p>
    <w:p w:rsidR="00EE2A36" w:rsidRPr="00900D29" w:rsidRDefault="00EE2A36" w:rsidP="00EE2A36">
      <w:pPr>
        <w:pStyle w:val="Standard"/>
        <w:tabs>
          <w:tab w:val="left" w:pos="709"/>
          <w:tab w:val="left" w:pos="851"/>
        </w:tabs>
        <w:spacing w:line="360" w:lineRule="auto"/>
        <w:jc w:val="center"/>
        <w:rPr>
          <w:rFonts w:ascii="Times New Roman" w:hAnsi="Times New Roman" w:cs="Times New Roman"/>
          <w:b/>
          <w:color w:val="000000" w:themeColor="text1"/>
          <w:lang w:val="es-ES"/>
        </w:rPr>
      </w:pPr>
      <w:r>
        <w:rPr>
          <w:rFonts w:ascii="Times New Roman" w:hAnsi="Times New Roman" w:cs="Times New Roman"/>
          <w:b/>
          <w:lang w:val="es-ES"/>
        </w:rPr>
        <w:lastRenderedPageBreak/>
        <w:t>APROBACIÓN</w:t>
      </w:r>
      <w:r w:rsidRPr="00900D29">
        <w:rPr>
          <w:rFonts w:ascii="Times New Roman" w:hAnsi="Times New Roman" w:cs="Times New Roman"/>
          <w:b/>
          <w:color w:val="000000" w:themeColor="text1"/>
          <w:lang w:val="es-ES"/>
        </w:rPr>
        <w:t xml:space="preserve">  DEL TUTOR</w:t>
      </w:r>
    </w:p>
    <w:p w:rsidR="00EE2A36" w:rsidRPr="00900D29" w:rsidRDefault="00EE2A36" w:rsidP="00EE2A36">
      <w:pPr>
        <w:pStyle w:val="Standard"/>
        <w:tabs>
          <w:tab w:val="left" w:pos="709"/>
          <w:tab w:val="left" w:pos="851"/>
        </w:tabs>
        <w:spacing w:line="360" w:lineRule="auto"/>
        <w:jc w:val="center"/>
        <w:rPr>
          <w:rFonts w:ascii="Times New Roman" w:hAnsi="Times New Roman" w:cs="Times New Roman"/>
          <w:b/>
          <w:color w:val="000000" w:themeColor="text1"/>
          <w:lang w:val="es-ES"/>
        </w:rPr>
      </w:pPr>
    </w:p>
    <w:p w:rsidR="00EE2A36" w:rsidRPr="0025406B" w:rsidRDefault="00EE2A36" w:rsidP="00EE2A36">
      <w:pPr>
        <w:pStyle w:val="Standard"/>
        <w:tabs>
          <w:tab w:val="left" w:pos="709"/>
          <w:tab w:val="left" w:pos="851"/>
        </w:tabs>
        <w:spacing w:line="360" w:lineRule="auto"/>
        <w:jc w:val="both"/>
        <w:rPr>
          <w:rFonts w:ascii="Times New Roman" w:eastAsia="Times New Roman" w:hAnsi="Times New Roman" w:cs="Times New Roman"/>
          <w:b/>
          <w:color w:val="FF0000"/>
          <w:shd w:val="clear" w:color="auto" w:fill="FFFFFF"/>
          <w:lang w:eastAsia="es-VE"/>
        </w:rPr>
      </w:pPr>
      <w:r w:rsidRPr="00900D29">
        <w:rPr>
          <w:rFonts w:ascii="Times New Roman" w:hAnsi="Times New Roman" w:cs="Times New Roman"/>
          <w:color w:val="000000" w:themeColor="text1"/>
          <w:lang w:val="es-ES"/>
        </w:rPr>
        <w:tab/>
      </w:r>
      <w:r w:rsidRPr="0025406B">
        <w:rPr>
          <w:rFonts w:ascii="Times New Roman" w:hAnsi="Times New Roman" w:cs="Times New Roman"/>
          <w:color w:val="000000" w:themeColor="text1"/>
          <w:lang w:val="es-ES"/>
        </w:rPr>
        <w:t xml:space="preserve">En mi carácter de Tutor del Trabajo; </w:t>
      </w:r>
      <w:r w:rsidRPr="0025406B">
        <w:rPr>
          <w:rFonts w:ascii="Times New Roman" w:hAnsi="Times New Roman" w:cs="Times New Roman"/>
          <w:b/>
          <w:color w:val="000000" w:themeColor="text1"/>
          <w:lang w:val="es-ES"/>
        </w:rPr>
        <w:t xml:space="preserve">Estrategias Gerenciales y Factores Internos y Externos Considerados por el Personal Directivo y Docente  para la Formulación del Proyecto </w:t>
      </w:r>
      <w:r w:rsidRPr="0025406B">
        <w:rPr>
          <w:rFonts w:ascii="Times New Roman" w:eastAsia="Times New Roman" w:hAnsi="Times New Roman" w:cs="Times New Roman"/>
          <w:b/>
          <w:color w:val="000000" w:themeColor="text1"/>
          <w:shd w:val="clear" w:color="auto" w:fill="FFFFFF"/>
          <w:lang w:eastAsia="es-VE"/>
        </w:rPr>
        <w:t xml:space="preserve">Educativo Integral Comunitario (PEIC) del Liceo Ecologico G/J Alberto Muller Rojas Caracas-Fuerte Tiuna. </w:t>
      </w:r>
      <w:r w:rsidRPr="0025406B">
        <w:rPr>
          <w:rFonts w:ascii="Times New Roman" w:hAnsi="Times New Roman" w:cs="Times New Roman"/>
          <w:color w:val="000000" w:themeColor="text1"/>
          <w:lang w:val="es-ES"/>
        </w:rPr>
        <w:t xml:space="preserve">Presentado por la ciudadana, Gutierrez Cañizales Maryolis Tibisay, para optar al Grado de Magíster en Educación, Mención Gerencia Educacional, considero que dicho trabajo </w:t>
      </w:r>
      <w:r w:rsidRPr="0025406B">
        <w:rPr>
          <w:rFonts w:ascii="Times New Roman" w:eastAsia="Times New Roman" w:hAnsi="Times New Roman" w:cs="Times New Roman"/>
          <w:color w:val="000000" w:themeColor="text1"/>
          <w:shd w:val="clear" w:color="auto" w:fill="FFFFFF"/>
          <w:lang w:eastAsia="es-VE"/>
        </w:rPr>
        <w:t>reúne</w:t>
      </w:r>
      <w:r w:rsidRPr="00841D3A">
        <w:rPr>
          <w:rFonts w:ascii="Times New Roman" w:eastAsia="Times New Roman" w:hAnsi="Times New Roman" w:cs="Times New Roman"/>
          <w:color w:val="000000" w:themeColor="text1"/>
          <w:shd w:val="clear" w:color="auto" w:fill="FFFFFF"/>
          <w:lang w:eastAsia="es-VE"/>
        </w:rPr>
        <w:t xml:space="preserve"> los requisitos y méritos suficientes para ser sometido a la presentación pública y evaluación por parte del jurado examinador que se designe. </w:t>
      </w:r>
    </w:p>
    <w:p w:rsidR="00EE2A36" w:rsidRDefault="00EE2A36" w:rsidP="00EE2A36">
      <w:pPr>
        <w:pStyle w:val="Standard"/>
        <w:tabs>
          <w:tab w:val="left" w:pos="709"/>
          <w:tab w:val="left" w:pos="851"/>
        </w:tabs>
        <w:spacing w:line="360" w:lineRule="auto"/>
        <w:jc w:val="both"/>
        <w:rPr>
          <w:rFonts w:ascii="Times New Roman" w:hAnsi="Times New Roman" w:cs="Times New Roman"/>
          <w:color w:val="000000" w:themeColor="text1"/>
          <w:lang w:val="es-ES"/>
        </w:rPr>
      </w:pPr>
    </w:p>
    <w:p w:rsidR="00EE2A36" w:rsidRPr="0025406B" w:rsidRDefault="00EE2A36" w:rsidP="00EE2A36">
      <w:pPr>
        <w:pStyle w:val="Standard"/>
        <w:tabs>
          <w:tab w:val="left" w:pos="709"/>
          <w:tab w:val="left" w:pos="851"/>
        </w:tabs>
        <w:spacing w:line="360" w:lineRule="auto"/>
        <w:jc w:val="both"/>
        <w:rPr>
          <w:rFonts w:ascii="Times New Roman" w:hAnsi="Times New Roman" w:cs="Times New Roman"/>
          <w:color w:val="000000" w:themeColor="text1"/>
        </w:rPr>
      </w:pPr>
    </w:p>
    <w:p w:rsidR="00EE2A36" w:rsidRDefault="00EE2A36" w:rsidP="00EE2A36">
      <w:pPr>
        <w:pStyle w:val="Standard"/>
        <w:tabs>
          <w:tab w:val="left" w:pos="709"/>
          <w:tab w:val="left" w:pos="851"/>
        </w:tabs>
        <w:spacing w:line="360" w:lineRule="auto"/>
        <w:jc w:val="both"/>
        <w:rPr>
          <w:rFonts w:ascii="Times New Roman" w:hAnsi="Times New Roman" w:cs="Times New Roman"/>
          <w:color w:val="000000" w:themeColor="text1"/>
          <w:lang w:val="es-ES"/>
        </w:rPr>
      </w:pPr>
    </w:p>
    <w:p w:rsidR="00EE2A36" w:rsidRPr="00841D3A" w:rsidRDefault="00EE2A36" w:rsidP="00EE2A36">
      <w:pPr>
        <w:pStyle w:val="Standard"/>
        <w:tabs>
          <w:tab w:val="left" w:pos="709"/>
          <w:tab w:val="left" w:pos="851"/>
        </w:tabs>
        <w:spacing w:line="360" w:lineRule="auto"/>
        <w:jc w:val="both"/>
        <w:rPr>
          <w:rFonts w:ascii="Times New Roman" w:hAnsi="Times New Roman" w:cs="Times New Roman"/>
          <w:color w:val="000000" w:themeColor="text1"/>
          <w:lang w:val="es-ES"/>
        </w:rPr>
      </w:pPr>
    </w:p>
    <w:p w:rsidR="00EE2A36" w:rsidRPr="00841D3A" w:rsidRDefault="00EE2A36" w:rsidP="00EE2A36">
      <w:pPr>
        <w:pStyle w:val="Standard"/>
        <w:tabs>
          <w:tab w:val="left" w:pos="709"/>
          <w:tab w:val="left" w:pos="851"/>
        </w:tabs>
        <w:spacing w:line="360" w:lineRule="auto"/>
        <w:jc w:val="center"/>
        <w:rPr>
          <w:rFonts w:ascii="Times New Roman" w:hAnsi="Times New Roman" w:cs="Times New Roman"/>
          <w:color w:val="000000" w:themeColor="text1"/>
          <w:lang w:val="es-ES"/>
        </w:rPr>
      </w:pPr>
      <w:r w:rsidRPr="00841D3A">
        <w:rPr>
          <w:rFonts w:ascii="Times New Roman" w:hAnsi="Times New Roman" w:cs="Times New Roman"/>
          <w:color w:val="000000" w:themeColor="text1"/>
          <w:lang w:val="es-ES"/>
        </w:rPr>
        <w:t xml:space="preserve">En la Ciudad de Caracas a los </w:t>
      </w:r>
      <w:r>
        <w:rPr>
          <w:rFonts w:ascii="Times New Roman" w:hAnsi="Times New Roman" w:cs="Times New Roman"/>
          <w:color w:val="000000" w:themeColor="text1"/>
          <w:lang w:val="es-ES"/>
        </w:rPr>
        <w:t xml:space="preserve"> 25  del mes de Mayo</w:t>
      </w:r>
      <w:r w:rsidRPr="00841D3A">
        <w:rPr>
          <w:rFonts w:ascii="Times New Roman" w:hAnsi="Times New Roman" w:cs="Times New Roman"/>
          <w:color w:val="000000" w:themeColor="text1"/>
          <w:lang w:val="es-ES"/>
        </w:rPr>
        <w:t xml:space="preserve"> del 2017.</w:t>
      </w:r>
    </w:p>
    <w:p w:rsidR="00EE2A36" w:rsidRPr="00841D3A" w:rsidRDefault="00EE2A36" w:rsidP="00EE2A36">
      <w:pPr>
        <w:pStyle w:val="Standard"/>
        <w:tabs>
          <w:tab w:val="left" w:pos="709"/>
          <w:tab w:val="left" w:pos="851"/>
        </w:tabs>
        <w:spacing w:line="360" w:lineRule="auto"/>
        <w:jc w:val="center"/>
        <w:rPr>
          <w:rFonts w:ascii="Times New Roman" w:hAnsi="Times New Roman" w:cs="Times New Roman"/>
          <w:color w:val="000000" w:themeColor="text1"/>
          <w:lang w:val="es-ES"/>
        </w:rPr>
      </w:pPr>
    </w:p>
    <w:p w:rsidR="00EE2A36" w:rsidRDefault="00EE2A36" w:rsidP="00EE2A36">
      <w:pPr>
        <w:spacing w:line="360" w:lineRule="auto"/>
        <w:jc w:val="center"/>
        <w:rPr>
          <w:rFonts w:ascii="Times New Roman" w:hAnsi="Times New Roman" w:cs="Times New Roman"/>
          <w:b/>
          <w:lang w:val="es-ES"/>
        </w:rPr>
      </w:pPr>
    </w:p>
    <w:p w:rsidR="00EE2A36" w:rsidRDefault="00EE2A36" w:rsidP="00EE2A36">
      <w:pPr>
        <w:spacing w:line="360" w:lineRule="auto"/>
        <w:jc w:val="center"/>
        <w:rPr>
          <w:rFonts w:ascii="Times New Roman" w:hAnsi="Times New Roman" w:cs="Times New Roman"/>
          <w:b/>
          <w:lang w:val="es-ES"/>
        </w:rPr>
      </w:pPr>
    </w:p>
    <w:p w:rsidR="00EE2A36" w:rsidRDefault="00EE2A36" w:rsidP="00EE2A36">
      <w:pPr>
        <w:pStyle w:val="Standard"/>
        <w:tabs>
          <w:tab w:val="left" w:pos="709"/>
          <w:tab w:val="left" w:pos="851"/>
        </w:tabs>
        <w:spacing w:line="360" w:lineRule="auto"/>
        <w:jc w:val="center"/>
        <w:rPr>
          <w:rFonts w:ascii="Times New Roman" w:hAnsi="Times New Roman" w:cs="Times New Roman"/>
          <w:b/>
          <w:lang w:val="es-ES"/>
        </w:rPr>
      </w:pPr>
    </w:p>
    <w:p w:rsidR="00EE2A36" w:rsidRDefault="00EE2A36" w:rsidP="00EE2A36">
      <w:pPr>
        <w:pStyle w:val="Standard"/>
        <w:tabs>
          <w:tab w:val="left" w:pos="709"/>
          <w:tab w:val="left" w:pos="851"/>
        </w:tabs>
        <w:spacing w:line="360" w:lineRule="auto"/>
        <w:jc w:val="center"/>
        <w:rPr>
          <w:rFonts w:ascii="Times New Roman" w:hAnsi="Times New Roman" w:cs="Times New Roman"/>
          <w:b/>
          <w:lang w:val="es-ES"/>
        </w:rPr>
      </w:pPr>
    </w:p>
    <w:p w:rsidR="00EE2A36" w:rsidRDefault="00EE2A36" w:rsidP="00EE2A36">
      <w:pPr>
        <w:pStyle w:val="Standard"/>
        <w:tabs>
          <w:tab w:val="left" w:pos="709"/>
          <w:tab w:val="left" w:pos="851"/>
        </w:tabs>
        <w:spacing w:line="360" w:lineRule="auto"/>
        <w:jc w:val="center"/>
        <w:rPr>
          <w:rFonts w:ascii="Times New Roman" w:hAnsi="Times New Roman" w:cs="Times New Roman"/>
          <w:color w:val="000000" w:themeColor="text1"/>
          <w:lang w:val="es-ES"/>
        </w:rPr>
      </w:pPr>
    </w:p>
    <w:p w:rsidR="00EE2A36" w:rsidRDefault="00EE2A36" w:rsidP="00EE2A36">
      <w:pPr>
        <w:pStyle w:val="Standard"/>
        <w:tabs>
          <w:tab w:val="left" w:pos="709"/>
          <w:tab w:val="left" w:pos="851"/>
        </w:tabs>
        <w:spacing w:line="360" w:lineRule="auto"/>
        <w:jc w:val="center"/>
        <w:rPr>
          <w:rFonts w:ascii="Times New Roman" w:hAnsi="Times New Roman" w:cs="Times New Roman"/>
          <w:color w:val="000000" w:themeColor="text1"/>
          <w:lang w:val="es-ES"/>
        </w:rPr>
      </w:pPr>
      <w:r>
        <w:rPr>
          <w:rFonts w:ascii="Times New Roman" w:hAnsi="Times New Roman" w:cs="Times New Roman"/>
          <w:color w:val="000000" w:themeColor="text1"/>
          <w:lang w:val="es-ES"/>
        </w:rPr>
        <w:t xml:space="preserve">                                                                                 Firma</w:t>
      </w:r>
    </w:p>
    <w:p w:rsidR="00EE2A36" w:rsidRPr="00527007" w:rsidRDefault="00EE2A36" w:rsidP="00EE2A36">
      <w:pPr>
        <w:pStyle w:val="Standard"/>
        <w:tabs>
          <w:tab w:val="left" w:pos="709"/>
          <w:tab w:val="left" w:pos="851"/>
        </w:tabs>
        <w:spacing w:line="360" w:lineRule="auto"/>
        <w:jc w:val="center"/>
        <w:rPr>
          <w:rFonts w:ascii="Times New Roman" w:hAnsi="Times New Roman" w:cs="Times New Roman"/>
          <w:color w:val="000000" w:themeColor="text1"/>
          <w:lang w:val="es-ES"/>
        </w:rPr>
      </w:pPr>
    </w:p>
    <w:p w:rsidR="00EE2A36" w:rsidRPr="00900D29" w:rsidRDefault="00EE2A36" w:rsidP="00EE2A36">
      <w:pPr>
        <w:pStyle w:val="Standard"/>
        <w:tabs>
          <w:tab w:val="left" w:pos="709"/>
          <w:tab w:val="left" w:pos="851"/>
        </w:tabs>
        <w:spacing w:line="360" w:lineRule="auto"/>
        <w:jc w:val="right"/>
        <w:rPr>
          <w:rFonts w:ascii="Times New Roman" w:hAnsi="Times New Roman" w:cs="Times New Roman"/>
          <w:b/>
          <w:color w:val="000000" w:themeColor="text1"/>
          <w:lang w:val="es-ES"/>
        </w:rPr>
      </w:pPr>
      <w:r w:rsidRPr="00900D29">
        <w:rPr>
          <w:rFonts w:ascii="Times New Roman" w:hAnsi="Times New Roman" w:cs="Times New Roman"/>
          <w:b/>
          <w:color w:val="000000" w:themeColor="text1"/>
          <w:lang w:val="es-ES"/>
        </w:rPr>
        <w:t>__________________________</w:t>
      </w:r>
    </w:p>
    <w:p w:rsidR="00EE2A36" w:rsidRPr="00900D29" w:rsidRDefault="00EE2A36" w:rsidP="00EE2A36">
      <w:pPr>
        <w:pStyle w:val="Standard"/>
        <w:tabs>
          <w:tab w:val="left" w:pos="709"/>
          <w:tab w:val="left" w:pos="851"/>
        </w:tabs>
        <w:spacing w:line="360" w:lineRule="auto"/>
        <w:jc w:val="center"/>
        <w:rPr>
          <w:rFonts w:ascii="Times New Roman" w:hAnsi="Times New Roman" w:cs="Times New Roman"/>
          <w:b/>
          <w:color w:val="000000" w:themeColor="text1"/>
          <w:lang w:val="es-ES"/>
        </w:rPr>
      </w:pPr>
      <w:r>
        <w:rPr>
          <w:rFonts w:ascii="Times New Roman" w:hAnsi="Times New Roman" w:cs="Times New Roman"/>
          <w:color w:val="000000" w:themeColor="text1"/>
          <w:lang w:val="es-ES"/>
        </w:rPr>
        <w:t xml:space="preserve">                                                                                   Jesús </w:t>
      </w:r>
      <w:r w:rsidRPr="00900D29">
        <w:rPr>
          <w:rFonts w:ascii="Times New Roman" w:hAnsi="Times New Roman" w:cs="Times New Roman"/>
          <w:color w:val="000000" w:themeColor="text1"/>
          <w:lang w:val="es-ES"/>
        </w:rPr>
        <w:t xml:space="preserve"> Bautista</w:t>
      </w:r>
    </w:p>
    <w:p w:rsidR="00EE2A36" w:rsidRPr="007F27ED" w:rsidRDefault="00EE2A36" w:rsidP="00EE2A36">
      <w:pPr>
        <w:pStyle w:val="Standard"/>
        <w:tabs>
          <w:tab w:val="left" w:pos="709"/>
          <w:tab w:val="left" w:pos="851"/>
        </w:tabs>
        <w:spacing w:line="360" w:lineRule="auto"/>
        <w:jc w:val="center"/>
        <w:rPr>
          <w:rFonts w:ascii="Times New Roman" w:hAnsi="Times New Roman" w:cs="Times New Roman"/>
          <w:color w:val="000000" w:themeColor="text1"/>
          <w:lang w:val="es-ES"/>
        </w:rPr>
      </w:pPr>
      <w:r>
        <w:rPr>
          <w:rFonts w:ascii="Times New Roman" w:hAnsi="Times New Roman" w:cs="Times New Roman"/>
          <w:color w:val="000000" w:themeColor="text1"/>
          <w:lang w:val="es-ES"/>
        </w:rPr>
        <w:t xml:space="preserve">                                                                                 C.I:</w:t>
      </w:r>
      <w:r w:rsidRPr="007F27ED">
        <w:rPr>
          <w:rFonts w:ascii="Times New Roman" w:hAnsi="Times New Roman" w:cs="Times New Roman"/>
          <w:color w:val="000000" w:themeColor="text1"/>
          <w:lang w:val="es-ES"/>
        </w:rPr>
        <w:t xml:space="preserve"> 3.628.829</w:t>
      </w:r>
    </w:p>
    <w:p w:rsidR="00EE2A36" w:rsidRDefault="00EE2A36" w:rsidP="00EE2A36">
      <w:pPr>
        <w:pStyle w:val="Standard"/>
        <w:tabs>
          <w:tab w:val="left" w:pos="709"/>
          <w:tab w:val="left" w:pos="851"/>
        </w:tabs>
        <w:spacing w:line="360" w:lineRule="auto"/>
        <w:jc w:val="center"/>
        <w:rPr>
          <w:rFonts w:ascii="Times New Roman" w:hAnsi="Times New Roman" w:cs="Times New Roman"/>
          <w:b/>
          <w:color w:val="000000" w:themeColor="text1"/>
          <w:lang w:val="es-ES"/>
        </w:rPr>
      </w:pPr>
    </w:p>
    <w:p w:rsidR="00EE2A36" w:rsidRDefault="00EE2A36" w:rsidP="00EE2A36">
      <w:pPr>
        <w:pStyle w:val="Standard"/>
        <w:tabs>
          <w:tab w:val="left" w:pos="709"/>
          <w:tab w:val="left" w:pos="851"/>
        </w:tabs>
        <w:spacing w:line="360" w:lineRule="auto"/>
        <w:jc w:val="right"/>
        <w:rPr>
          <w:rFonts w:ascii="Times New Roman" w:hAnsi="Times New Roman" w:cs="Times New Roman"/>
          <w:b/>
          <w:lang w:val="es-ES"/>
        </w:rPr>
      </w:pPr>
    </w:p>
    <w:p w:rsidR="00EE2A36" w:rsidRDefault="00EE2A36" w:rsidP="00EE2A36">
      <w:pPr>
        <w:pStyle w:val="Standard"/>
        <w:tabs>
          <w:tab w:val="left" w:pos="709"/>
          <w:tab w:val="left" w:pos="851"/>
        </w:tabs>
        <w:spacing w:line="360" w:lineRule="auto"/>
        <w:jc w:val="right"/>
        <w:rPr>
          <w:rFonts w:ascii="Times New Roman" w:hAnsi="Times New Roman" w:cs="Times New Roman"/>
          <w:b/>
          <w:lang w:val="es-ES"/>
        </w:rPr>
      </w:pPr>
    </w:p>
    <w:p w:rsidR="00EE2A36" w:rsidRDefault="00EE2A36" w:rsidP="00EE2A36">
      <w:pPr>
        <w:pStyle w:val="Standard"/>
        <w:tabs>
          <w:tab w:val="left" w:pos="709"/>
          <w:tab w:val="left" w:pos="851"/>
        </w:tabs>
        <w:spacing w:line="360" w:lineRule="auto"/>
        <w:jc w:val="right"/>
        <w:rPr>
          <w:rFonts w:ascii="Times New Roman" w:hAnsi="Times New Roman" w:cs="Times New Roman"/>
          <w:b/>
          <w:lang w:val="es-ES"/>
        </w:rPr>
      </w:pPr>
    </w:p>
    <w:p w:rsidR="00251E83" w:rsidRDefault="00251E83" w:rsidP="00EE2A36">
      <w:pPr>
        <w:pStyle w:val="Standard"/>
        <w:tabs>
          <w:tab w:val="left" w:pos="709"/>
          <w:tab w:val="left" w:pos="851"/>
        </w:tabs>
        <w:spacing w:line="360" w:lineRule="auto"/>
        <w:jc w:val="right"/>
        <w:rPr>
          <w:rFonts w:ascii="Times New Roman" w:hAnsi="Times New Roman" w:cs="Times New Roman"/>
          <w:b/>
          <w:lang w:val="es-ES"/>
        </w:rPr>
      </w:pPr>
      <w:r>
        <w:rPr>
          <w:rFonts w:ascii="Times New Roman" w:hAnsi="Times New Roman" w:cs="Times New Roman"/>
          <w:b/>
          <w:noProof/>
          <w:lang w:eastAsia="es-VE" w:bidi="ar-SA"/>
        </w:rPr>
        <w:lastRenderedPageBreak/>
        <w:drawing>
          <wp:inline distT="0" distB="0" distL="0" distR="0">
            <wp:extent cx="5753100" cy="8172450"/>
            <wp:effectExtent l="19050" t="0" r="0" b="0"/>
            <wp:docPr id="23" name="Imagen 3" descr="C:\Users\maryoly\Desktop\Imagen 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yoly\Desktop\Imagen 012.jpg"/>
                    <pic:cNvPicPr>
                      <a:picLocks noChangeAspect="1" noChangeArrowheads="1"/>
                    </pic:cNvPicPr>
                  </pic:nvPicPr>
                  <pic:blipFill>
                    <a:blip r:embed="rId10"/>
                    <a:srcRect/>
                    <a:stretch>
                      <a:fillRect/>
                    </a:stretch>
                  </pic:blipFill>
                  <pic:spPr bwMode="auto">
                    <a:xfrm>
                      <a:off x="0" y="0"/>
                      <a:ext cx="5756944" cy="8177910"/>
                    </a:xfrm>
                    <a:prstGeom prst="rect">
                      <a:avLst/>
                    </a:prstGeom>
                    <a:noFill/>
                    <a:ln w="9525">
                      <a:noFill/>
                      <a:miter lim="800000"/>
                      <a:headEnd/>
                      <a:tailEnd/>
                    </a:ln>
                  </pic:spPr>
                </pic:pic>
              </a:graphicData>
            </a:graphic>
          </wp:inline>
        </w:drawing>
      </w:r>
    </w:p>
    <w:p w:rsidR="00251E83" w:rsidRDefault="00251E83" w:rsidP="00EE2A36">
      <w:pPr>
        <w:pStyle w:val="Standard"/>
        <w:tabs>
          <w:tab w:val="left" w:pos="709"/>
          <w:tab w:val="left" w:pos="851"/>
        </w:tabs>
        <w:spacing w:line="360" w:lineRule="auto"/>
        <w:jc w:val="right"/>
        <w:rPr>
          <w:rFonts w:ascii="Times New Roman" w:hAnsi="Times New Roman" w:cs="Times New Roman"/>
          <w:b/>
          <w:lang w:val="es-ES"/>
        </w:rPr>
      </w:pPr>
    </w:p>
    <w:p w:rsidR="00251E83" w:rsidRDefault="00251E83" w:rsidP="00EE2A36">
      <w:pPr>
        <w:pStyle w:val="Standard"/>
        <w:tabs>
          <w:tab w:val="left" w:pos="709"/>
          <w:tab w:val="left" w:pos="851"/>
        </w:tabs>
        <w:spacing w:line="360" w:lineRule="auto"/>
        <w:jc w:val="right"/>
        <w:rPr>
          <w:rFonts w:ascii="Times New Roman" w:hAnsi="Times New Roman" w:cs="Times New Roman"/>
          <w:b/>
          <w:lang w:val="es-ES"/>
        </w:rPr>
      </w:pPr>
    </w:p>
    <w:p w:rsidR="00EE2A36" w:rsidRDefault="00EE2A36" w:rsidP="00EE2A36">
      <w:pPr>
        <w:pStyle w:val="Standard"/>
        <w:tabs>
          <w:tab w:val="left" w:pos="709"/>
          <w:tab w:val="left" w:pos="851"/>
        </w:tabs>
        <w:spacing w:line="360" w:lineRule="auto"/>
        <w:jc w:val="right"/>
        <w:rPr>
          <w:rFonts w:ascii="Times New Roman" w:hAnsi="Times New Roman" w:cs="Times New Roman"/>
          <w:b/>
          <w:lang w:val="es-ES"/>
        </w:rPr>
      </w:pPr>
      <w:r>
        <w:rPr>
          <w:rFonts w:ascii="Times New Roman" w:hAnsi="Times New Roman" w:cs="Times New Roman"/>
          <w:b/>
          <w:lang w:val="es-ES"/>
        </w:rPr>
        <w:t>DEDICATORIA</w:t>
      </w:r>
    </w:p>
    <w:p w:rsidR="00EE2A36" w:rsidRDefault="00EE2A36" w:rsidP="00EE2A36">
      <w:pPr>
        <w:pStyle w:val="Standard"/>
        <w:tabs>
          <w:tab w:val="left" w:pos="709"/>
          <w:tab w:val="left" w:pos="851"/>
        </w:tabs>
        <w:spacing w:line="360" w:lineRule="auto"/>
        <w:jc w:val="center"/>
        <w:rPr>
          <w:rFonts w:ascii="Times New Roman" w:hAnsi="Times New Roman" w:cs="Times New Roman"/>
          <w:b/>
          <w:color w:val="000000" w:themeColor="text1"/>
          <w:lang w:val="es-ES"/>
        </w:rPr>
      </w:pPr>
    </w:p>
    <w:p w:rsidR="00EE2A36" w:rsidRPr="00BB469A" w:rsidRDefault="00EE2A36" w:rsidP="00EE2A36">
      <w:pPr>
        <w:pStyle w:val="Standard"/>
        <w:tabs>
          <w:tab w:val="left" w:pos="709"/>
          <w:tab w:val="left" w:pos="851"/>
        </w:tabs>
        <w:spacing w:line="360" w:lineRule="auto"/>
        <w:jc w:val="both"/>
        <w:rPr>
          <w:rFonts w:ascii="Times New Roman" w:hAnsi="Times New Roman" w:cs="Times New Roman"/>
          <w:color w:val="000000" w:themeColor="text1"/>
          <w:lang w:val="es-ES"/>
        </w:rPr>
      </w:pPr>
    </w:p>
    <w:p w:rsidR="00EE2A36" w:rsidRPr="002472C9" w:rsidRDefault="00EE2A36" w:rsidP="00EE2A36">
      <w:pPr>
        <w:widowControl/>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Pr>
          <w:rFonts w:ascii="Arial" w:eastAsiaTheme="minorHAnsi" w:hAnsi="Arial" w:cs="Arial"/>
          <w:kern w:val="0"/>
          <w:lang w:eastAsia="en-US" w:bidi="ar-SA"/>
        </w:rPr>
        <w:tab/>
      </w:r>
      <w:r w:rsidRPr="002472C9">
        <w:rPr>
          <w:rFonts w:ascii="Times New Roman" w:eastAsiaTheme="minorHAnsi" w:hAnsi="Times New Roman" w:cs="Times New Roman"/>
          <w:kern w:val="0"/>
          <w:lang w:eastAsia="en-US" w:bidi="ar-SA"/>
        </w:rPr>
        <w:t>A Dios Todo</w:t>
      </w:r>
      <w:r>
        <w:rPr>
          <w:rFonts w:ascii="Times New Roman" w:eastAsiaTheme="minorHAnsi" w:hAnsi="Times New Roman" w:cs="Times New Roman"/>
          <w:kern w:val="0"/>
          <w:lang w:eastAsia="en-US" w:bidi="ar-SA"/>
        </w:rPr>
        <w:t xml:space="preserve"> </w:t>
      </w:r>
      <w:r w:rsidRPr="002472C9">
        <w:rPr>
          <w:rFonts w:ascii="Times New Roman" w:eastAsiaTheme="minorHAnsi" w:hAnsi="Times New Roman" w:cs="Times New Roman"/>
          <w:kern w:val="0"/>
          <w:lang w:eastAsia="en-US" w:bidi="ar-SA"/>
        </w:rPr>
        <w:t xml:space="preserve">poderoso, por proveerme la salud, los medios, la voluntad y todo </w:t>
      </w:r>
      <w:r>
        <w:rPr>
          <w:rFonts w:ascii="Times New Roman" w:eastAsiaTheme="minorHAnsi" w:hAnsi="Times New Roman" w:cs="Times New Roman"/>
          <w:kern w:val="0"/>
          <w:lang w:eastAsia="en-US" w:bidi="ar-SA"/>
        </w:rPr>
        <w:t>lo necesario</w:t>
      </w:r>
      <w:r w:rsidRPr="002472C9">
        <w:rPr>
          <w:rFonts w:ascii="Times New Roman" w:eastAsiaTheme="minorHAnsi" w:hAnsi="Times New Roman" w:cs="Times New Roman"/>
          <w:kern w:val="0"/>
          <w:lang w:eastAsia="en-US" w:bidi="ar-SA"/>
        </w:rPr>
        <w:t xml:space="preserve"> en el desarrollo de este sueño.</w:t>
      </w:r>
    </w:p>
    <w:p w:rsidR="00EE2A36" w:rsidRPr="002472C9" w:rsidRDefault="00EE2A36" w:rsidP="00EE2A36">
      <w:pPr>
        <w:widowControl/>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p>
    <w:p w:rsidR="00EE2A36" w:rsidRPr="002472C9" w:rsidRDefault="00EE2A36" w:rsidP="00EE2A36">
      <w:pPr>
        <w:widowControl/>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sidRPr="002472C9">
        <w:rPr>
          <w:rFonts w:ascii="Times New Roman" w:eastAsiaTheme="minorHAnsi" w:hAnsi="Times New Roman" w:cs="Times New Roman"/>
          <w:kern w:val="0"/>
          <w:lang w:eastAsia="en-US" w:bidi="ar-SA"/>
        </w:rPr>
        <w:tab/>
        <w:t xml:space="preserve">A mi esposo Ender Cabrita mi compañero por tantos años, por su apoyo, </w:t>
      </w:r>
      <w:r>
        <w:rPr>
          <w:rFonts w:ascii="Times New Roman" w:eastAsiaTheme="minorHAnsi" w:hAnsi="Times New Roman" w:cs="Times New Roman"/>
          <w:kern w:val="0"/>
          <w:lang w:eastAsia="en-US" w:bidi="ar-SA"/>
        </w:rPr>
        <w:t xml:space="preserve">incondicional, </w:t>
      </w:r>
      <w:r w:rsidRPr="002472C9">
        <w:rPr>
          <w:rFonts w:ascii="Times New Roman" w:eastAsiaTheme="minorHAnsi" w:hAnsi="Times New Roman" w:cs="Times New Roman"/>
          <w:kern w:val="0"/>
          <w:lang w:eastAsia="en-US" w:bidi="ar-SA"/>
        </w:rPr>
        <w:t xml:space="preserve">comprensión y dedicación. </w:t>
      </w:r>
    </w:p>
    <w:p w:rsidR="00EE2A36" w:rsidRPr="002472C9" w:rsidRDefault="00EE2A36" w:rsidP="00EE2A36">
      <w:pPr>
        <w:widowControl/>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p>
    <w:p w:rsidR="00EE2A36" w:rsidRPr="002472C9" w:rsidRDefault="00EE2A36" w:rsidP="00EE2A36">
      <w:pPr>
        <w:widowControl/>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sidRPr="002472C9">
        <w:rPr>
          <w:rFonts w:ascii="Times New Roman" w:eastAsiaTheme="minorHAnsi" w:hAnsi="Times New Roman" w:cs="Times New Roman"/>
          <w:kern w:val="0"/>
          <w:lang w:eastAsia="en-US" w:bidi="ar-SA"/>
        </w:rPr>
        <w:tab/>
        <w:t>Mi hija Barbara Cabrita su compañía, amor y ternura, mi mayor estimulo de vida y progreso profesional.</w:t>
      </w:r>
    </w:p>
    <w:p w:rsidR="00EE2A36" w:rsidRPr="002472C9" w:rsidRDefault="00EE2A36" w:rsidP="00EE2A36">
      <w:pPr>
        <w:widowControl/>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p>
    <w:p w:rsidR="00EE2A36" w:rsidRPr="002472C9" w:rsidRDefault="00EE2A36" w:rsidP="00EE2A36">
      <w:pPr>
        <w:widowControl/>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sidRPr="002472C9">
        <w:rPr>
          <w:rFonts w:ascii="Times New Roman" w:eastAsiaTheme="minorHAnsi" w:hAnsi="Times New Roman" w:cs="Times New Roman"/>
          <w:kern w:val="0"/>
          <w:lang w:eastAsia="en-US" w:bidi="ar-SA"/>
        </w:rPr>
        <w:tab/>
        <w:t xml:space="preserve">A mi tutor, Prof. </w:t>
      </w:r>
      <w:r w:rsidRPr="002472C9">
        <w:rPr>
          <w:rFonts w:ascii="Times New Roman" w:hAnsi="Times New Roman" w:cs="Times New Roman"/>
          <w:lang w:val="es-ES"/>
        </w:rPr>
        <w:t>Jesús Ramón Bautista</w:t>
      </w:r>
      <w:r w:rsidRPr="002472C9">
        <w:rPr>
          <w:rFonts w:ascii="Times New Roman" w:eastAsiaTheme="minorHAnsi" w:hAnsi="Times New Roman" w:cs="Times New Roman"/>
          <w:kern w:val="0"/>
          <w:lang w:eastAsia="en-US" w:bidi="ar-SA"/>
        </w:rPr>
        <w:t xml:space="preserve">, por brindarme el privilegio de ser </w:t>
      </w:r>
      <w:r>
        <w:rPr>
          <w:rFonts w:ascii="Times New Roman" w:eastAsiaTheme="minorHAnsi" w:hAnsi="Times New Roman" w:cs="Times New Roman"/>
          <w:kern w:val="0"/>
          <w:lang w:eastAsia="en-US" w:bidi="ar-SA"/>
        </w:rPr>
        <w:t xml:space="preserve">su alumna, </w:t>
      </w:r>
      <w:r w:rsidRPr="002472C9">
        <w:rPr>
          <w:rFonts w:ascii="Times New Roman" w:eastAsiaTheme="minorHAnsi" w:hAnsi="Times New Roman" w:cs="Times New Roman"/>
          <w:kern w:val="0"/>
          <w:lang w:eastAsia="en-US" w:bidi="ar-SA"/>
        </w:rPr>
        <w:t>siempre un modelo en quien pude inspirarme y por contar siempre con sus oportunas y acertadas orientaciones.</w:t>
      </w:r>
    </w:p>
    <w:p w:rsidR="00EE2A36" w:rsidRPr="002472C9" w:rsidRDefault="00EE2A36" w:rsidP="00EE2A36">
      <w:pPr>
        <w:widowControl/>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p>
    <w:p w:rsidR="00EE2A36" w:rsidRPr="002472C9" w:rsidRDefault="00EE2A36" w:rsidP="00EE2A36">
      <w:pPr>
        <w:widowControl/>
        <w:suppressAutoHyphens w:val="0"/>
        <w:autoSpaceDE w:val="0"/>
        <w:adjustRightInd w:val="0"/>
        <w:spacing w:line="360" w:lineRule="auto"/>
        <w:jc w:val="both"/>
        <w:textAlignment w:val="auto"/>
        <w:rPr>
          <w:rFonts w:ascii="Times New Roman" w:eastAsiaTheme="minorHAnsi" w:hAnsi="Times New Roman" w:cs="Times New Roman"/>
          <w:kern w:val="0"/>
          <w:sz w:val="20"/>
          <w:szCs w:val="20"/>
          <w:lang w:eastAsia="en-US" w:bidi="ar-SA"/>
        </w:rPr>
      </w:pPr>
      <w:r w:rsidRPr="002472C9">
        <w:rPr>
          <w:rFonts w:ascii="Times New Roman" w:eastAsiaTheme="minorHAnsi" w:hAnsi="Times New Roman" w:cs="Times New Roman"/>
          <w:kern w:val="0"/>
          <w:lang w:eastAsia="en-US" w:bidi="ar-SA"/>
        </w:rPr>
        <w:tab/>
        <w:t xml:space="preserve">A mi familia que </w:t>
      </w:r>
      <w:r>
        <w:rPr>
          <w:rFonts w:ascii="Times New Roman" w:eastAsiaTheme="minorHAnsi" w:hAnsi="Times New Roman" w:cs="Times New Roman"/>
          <w:kern w:val="0"/>
          <w:lang w:eastAsia="en-US" w:bidi="ar-SA"/>
        </w:rPr>
        <w:t>a</w:t>
      </w:r>
      <w:r w:rsidRPr="002472C9">
        <w:rPr>
          <w:rFonts w:ascii="Times New Roman" w:eastAsiaTheme="minorHAnsi" w:hAnsi="Times New Roman" w:cs="Times New Roman"/>
          <w:kern w:val="0"/>
          <w:lang w:eastAsia="en-US" w:bidi="ar-SA"/>
        </w:rPr>
        <w:t xml:space="preserve"> pesar de la distancia son la base de mi formación</w:t>
      </w:r>
      <w:r>
        <w:rPr>
          <w:rFonts w:ascii="Times New Roman" w:eastAsiaTheme="minorHAnsi" w:hAnsi="Times New Roman" w:cs="Times New Roman"/>
          <w:kern w:val="0"/>
          <w:lang w:eastAsia="en-US" w:bidi="ar-SA"/>
        </w:rPr>
        <w:t>,</w:t>
      </w:r>
      <w:r w:rsidRPr="002472C9">
        <w:rPr>
          <w:rFonts w:ascii="Times New Roman" w:eastAsiaTheme="minorHAnsi" w:hAnsi="Times New Roman" w:cs="Times New Roman"/>
          <w:kern w:val="0"/>
          <w:lang w:eastAsia="en-US" w:bidi="ar-SA"/>
        </w:rPr>
        <w:t xml:space="preserve"> que con principios, amor y valores son parte especial de lo que hoy en día soy. Su apoyo amor y hermandad, fortalecen mi crecimiento.</w:t>
      </w:r>
    </w:p>
    <w:p w:rsidR="00EE2A36" w:rsidRPr="002472C9" w:rsidRDefault="00EE2A36" w:rsidP="00EE2A36">
      <w:pPr>
        <w:pStyle w:val="Standard"/>
        <w:tabs>
          <w:tab w:val="left" w:pos="709"/>
          <w:tab w:val="left" w:pos="851"/>
        </w:tabs>
        <w:spacing w:line="360" w:lineRule="auto"/>
        <w:jc w:val="both"/>
        <w:rPr>
          <w:rFonts w:ascii="Times New Roman" w:hAnsi="Times New Roman" w:cs="Times New Roman"/>
          <w:b/>
          <w:color w:val="000000" w:themeColor="text1"/>
        </w:rPr>
      </w:pPr>
    </w:p>
    <w:p w:rsidR="00EE2A36" w:rsidRPr="002472C9" w:rsidRDefault="00EE2A36" w:rsidP="00EE2A36">
      <w:pPr>
        <w:pStyle w:val="Standard"/>
        <w:tabs>
          <w:tab w:val="left" w:pos="709"/>
          <w:tab w:val="left" w:pos="851"/>
        </w:tabs>
        <w:spacing w:line="360" w:lineRule="auto"/>
        <w:jc w:val="both"/>
        <w:rPr>
          <w:rFonts w:ascii="Times New Roman" w:hAnsi="Times New Roman" w:cs="Times New Roman"/>
          <w:b/>
          <w:color w:val="000000" w:themeColor="text1"/>
          <w:lang w:val="es-ES"/>
        </w:rPr>
      </w:pPr>
    </w:p>
    <w:p w:rsidR="00EE2A36" w:rsidRDefault="00EE2A36" w:rsidP="00EE2A36">
      <w:pPr>
        <w:spacing w:line="360" w:lineRule="auto"/>
        <w:jc w:val="center"/>
        <w:rPr>
          <w:rFonts w:ascii="Times New Roman" w:hAnsi="Times New Roman" w:cs="Times New Roman"/>
          <w:b/>
          <w:lang w:val="es-ES"/>
        </w:rPr>
      </w:pPr>
    </w:p>
    <w:p w:rsidR="00EE2A36" w:rsidRDefault="00EE2A36" w:rsidP="00EE2A36">
      <w:pPr>
        <w:spacing w:line="360" w:lineRule="auto"/>
        <w:jc w:val="center"/>
        <w:rPr>
          <w:rFonts w:ascii="Times New Roman" w:hAnsi="Times New Roman" w:cs="Times New Roman"/>
          <w:b/>
          <w:lang w:val="es-ES"/>
        </w:rPr>
      </w:pPr>
    </w:p>
    <w:p w:rsidR="00EE2A36" w:rsidRDefault="00EE2A36" w:rsidP="00EE2A36">
      <w:pPr>
        <w:spacing w:line="360" w:lineRule="auto"/>
        <w:jc w:val="center"/>
        <w:rPr>
          <w:rFonts w:ascii="Times New Roman" w:hAnsi="Times New Roman" w:cs="Times New Roman"/>
          <w:b/>
          <w:lang w:val="es-ES"/>
        </w:rPr>
      </w:pPr>
    </w:p>
    <w:p w:rsidR="00EE2A36" w:rsidRDefault="00EE2A36" w:rsidP="00EE2A36">
      <w:pPr>
        <w:spacing w:line="360" w:lineRule="auto"/>
        <w:jc w:val="center"/>
        <w:rPr>
          <w:rFonts w:ascii="Times New Roman" w:hAnsi="Times New Roman" w:cs="Times New Roman"/>
          <w:b/>
          <w:lang w:val="es-ES"/>
        </w:rPr>
      </w:pPr>
    </w:p>
    <w:p w:rsidR="00EE2A36" w:rsidRDefault="00EE2A36" w:rsidP="00EE2A36">
      <w:pPr>
        <w:spacing w:line="360" w:lineRule="auto"/>
        <w:jc w:val="center"/>
        <w:rPr>
          <w:rFonts w:ascii="Times New Roman" w:hAnsi="Times New Roman" w:cs="Times New Roman"/>
          <w:b/>
          <w:lang w:val="es-ES"/>
        </w:rPr>
      </w:pPr>
    </w:p>
    <w:p w:rsidR="00EE2A36" w:rsidRDefault="00EE2A36" w:rsidP="00EE2A36">
      <w:pPr>
        <w:spacing w:line="360" w:lineRule="auto"/>
        <w:jc w:val="center"/>
        <w:rPr>
          <w:rFonts w:ascii="Times New Roman" w:hAnsi="Times New Roman" w:cs="Times New Roman"/>
          <w:b/>
          <w:lang w:val="es-ES"/>
        </w:rPr>
      </w:pPr>
    </w:p>
    <w:p w:rsidR="00251E83" w:rsidRDefault="00251E83" w:rsidP="00EE2A36">
      <w:pPr>
        <w:spacing w:line="360" w:lineRule="auto"/>
        <w:jc w:val="center"/>
        <w:rPr>
          <w:rFonts w:ascii="Times New Roman" w:hAnsi="Times New Roman" w:cs="Times New Roman"/>
          <w:b/>
          <w:lang w:val="es-ES"/>
        </w:rPr>
      </w:pPr>
    </w:p>
    <w:p w:rsidR="00EE2A36" w:rsidRDefault="00EE2A36" w:rsidP="00EE2A36">
      <w:pPr>
        <w:spacing w:line="360" w:lineRule="auto"/>
        <w:jc w:val="center"/>
        <w:rPr>
          <w:rFonts w:ascii="Times New Roman" w:hAnsi="Times New Roman" w:cs="Times New Roman"/>
          <w:b/>
          <w:lang w:val="es-ES"/>
        </w:rPr>
      </w:pPr>
      <w:r>
        <w:rPr>
          <w:rFonts w:ascii="Times New Roman" w:hAnsi="Times New Roman" w:cs="Times New Roman"/>
          <w:b/>
          <w:lang w:val="es-ES"/>
        </w:rPr>
        <w:lastRenderedPageBreak/>
        <w:t xml:space="preserve">ÍNDICE </w:t>
      </w:r>
      <w:r w:rsidRPr="00CB67DF">
        <w:rPr>
          <w:rFonts w:ascii="Times New Roman" w:hAnsi="Times New Roman" w:cs="Times New Roman"/>
          <w:b/>
          <w:lang w:val="es-ES"/>
        </w:rPr>
        <w:t xml:space="preserve">GENERAL </w:t>
      </w:r>
      <w:r>
        <w:rPr>
          <w:rFonts w:ascii="Times New Roman" w:hAnsi="Times New Roman" w:cs="Times New Roman"/>
          <w:b/>
          <w:lang w:val="es-ES"/>
        </w:rPr>
        <w:t xml:space="preserve">                                                </w:t>
      </w:r>
    </w:p>
    <w:p w:rsidR="00EE2A36" w:rsidRPr="00010C57" w:rsidRDefault="00EE2A36" w:rsidP="00EE2A36">
      <w:pPr>
        <w:spacing w:line="360" w:lineRule="auto"/>
        <w:jc w:val="center"/>
        <w:rPr>
          <w:rFonts w:ascii="Times New Roman" w:hAnsi="Times New Roman" w:cs="Times New Roman"/>
          <w:b/>
          <w:lang w:val="es-ES"/>
        </w:rPr>
      </w:pPr>
      <w:r>
        <w:rPr>
          <w:rFonts w:ascii="Times New Roman" w:hAnsi="Times New Roman" w:cs="Times New Roman"/>
          <w:b/>
          <w:lang w:val="es-ES"/>
        </w:rPr>
        <w:t xml:space="preserve">                                                                                                                                     </w:t>
      </w:r>
      <w:r w:rsidRPr="00542EB9">
        <w:rPr>
          <w:rFonts w:ascii="Times New Roman" w:eastAsia="Times New Roman" w:hAnsi="Times New Roman" w:cs="Times New Roman"/>
          <w:b/>
          <w:color w:val="1C1C1C"/>
          <w:shd w:val="clear" w:color="auto" w:fill="FFFFFF"/>
          <w:lang w:val="es-ES" w:eastAsia="es-VE"/>
        </w:rPr>
        <w:t>Pp</w:t>
      </w:r>
      <w:r>
        <w:rPr>
          <w:rFonts w:ascii="Times New Roman" w:hAnsi="Times New Roman" w:cs="Times New Roman"/>
          <w:b/>
          <w:lang w:val="es-ES"/>
        </w:rPr>
        <w:t xml:space="preserve"> </w:t>
      </w:r>
    </w:p>
    <w:tbl>
      <w:tblPr>
        <w:tblStyle w:val="Tablaconcuadrcula"/>
        <w:tblW w:w="861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FFFFF" w:themeFill="background1"/>
        <w:tblLook w:val="04A0"/>
      </w:tblPr>
      <w:tblGrid>
        <w:gridCol w:w="8015"/>
        <w:gridCol w:w="598"/>
      </w:tblGrid>
      <w:tr w:rsidR="00EE2A36" w:rsidRPr="00542EB9" w:rsidTr="00447C13">
        <w:tc>
          <w:tcPr>
            <w:tcW w:w="8015" w:type="dxa"/>
            <w:shd w:val="clear" w:color="auto" w:fill="FFFFFF" w:themeFill="background1"/>
          </w:tcPr>
          <w:p w:rsidR="00EE2A36" w:rsidRPr="00F71D9D" w:rsidRDefault="00EE2A36" w:rsidP="00447C13">
            <w:pPr>
              <w:pStyle w:val="Standard"/>
              <w:tabs>
                <w:tab w:val="left" w:pos="709"/>
                <w:tab w:val="left" w:pos="851"/>
              </w:tabs>
              <w:spacing w:line="360" w:lineRule="auto"/>
              <w:jc w:val="both"/>
              <w:rPr>
                <w:rFonts w:ascii="Times New Roman" w:eastAsia="Times New Roman" w:hAnsi="Times New Roman" w:cs="Times New Roman"/>
                <w:color w:val="000000" w:themeColor="text1"/>
                <w:shd w:val="clear" w:color="auto" w:fill="FFFFFF"/>
                <w:lang w:val="es-ES" w:eastAsia="es-VE"/>
              </w:rPr>
            </w:pPr>
            <w:r w:rsidRPr="00897EE5">
              <w:rPr>
                <w:rFonts w:ascii="Times New Roman" w:eastAsia="Times New Roman" w:hAnsi="Times New Roman" w:cs="Times New Roman"/>
                <w:b/>
                <w:color w:val="000000" w:themeColor="text1"/>
                <w:shd w:val="clear" w:color="auto" w:fill="FFFFFF"/>
                <w:lang w:val="es-ES" w:eastAsia="es-VE"/>
              </w:rPr>
              <w:t>LISTA DE CUADROS</w:t>
            </w:r>
            <w:r w:rsidRPr="00797431">
              <w:rPr>
                <w:rFonts w:ascii="Times New Roman" w:eastAsia="Times New Roman" w:hAnsi="Times New Roman" w:cs="Times New Roman"/>
                <w:color w:val="000000" w:themeColor="text1"/>
                <w:shd w:val="clear" w:color="auto" w:fill="FFFFFF"/>
                <w:lang w:val="es-ES" w:eastAsia="es-VE"/>
              </w:rPr>
              <w:t>…………………………………………………………</w:t>
            </w:r>
            <w:r>
              <w:rPr>
                <w:rFonts w:ascii="Times New Roman" w:eastAsia="Times New Roman" w:hAnsi="Times New Roman" w:cs="Times New Roman"/>
                <w:color w:val="000000" w:themeColor="text1"/>
                <w:shd w:val="clear" w:color="auto" w:fill="FFFFFF"/>
                <w:lang w:val="es-ES" w:eastAsia="es-VE"/>
              </w:rPr>
              <w:t>.</w:t>
            </w:r>
          </w:p>
          <w:p w:rsidR="00EE2A36" w:rsidRPr="00897EE5" w:rsidRDefault="00EE2A36" w:rsidP="00447C13">
            <w:pPr>
              <w:pStyle w:val="Standard"/>
              <w:tabs>
                <w:tab w:val="left" w:pos="709"/>
                <w:tab w:val="left" w:pos="851"/>
              </w:tabs>
              <w:spacing w:line="360" w:lineRule="auto"/>
              <w:jc w:val="both"/>
              <w:rPr>
                <w:rFonts w:ascii="Times New Roman" w:eastAsia="Times New Roman" w:hAnsi="Times New Roman" w:cs="Times New Roman"/>
                <w:b/>
                <w:color w:val="000000" w:themeColor="text1"/>
                <w:shd w:val="clear" w:color="auto" w:fill="FFFFFF"/>
                <w:lang w:val="es-ES" w:eastAsia="es-VE"/>
              </w:rPr>
            </w:pPr>
            <w:r w:rsidRPr="00897EE5">
              <w:rPr>
                <w:rFonts w:ascii="Times New Roman" w:eastAsia="Times New Roman" w:hAnsi="Times New Roman" w:cs="Times New Roman"/>
                <w:b/>
                <w:color w:val="000000" w:themeColor="text1"/>
                <w:shd w:val="clear" w:color="auto" w:fill="FFFFFF"/>
                <w:lang w:val="es-ES" w:eastAsia="es-VE"/>
              </w:rPr>
              <w:t>LISTA DE GRÁFICOS</w:t>
            </w:r>
            <w:r w:rsidRPr="00797431">
              <w:rPr>
                <w:rFonts w:ascii="Times New Roman" w:eastAsia="Times New Roman" w:hAnsi="Times New Roman" w:cs="Times New Roman"/>
                <w:color w:val="000000" w:themeColor="text1"/>
                <w:shd w:val="clear" w:color="auto" w:fill="FFFFFF"/>
                <w:lang w:val="es-ES" w:eastAsia="es-VE"/>
              </w:rPr>
              <w:t>…………………………………………………………</w:t>
            </w:r>
          </w:p>
          <w:p w:rsidR="00EE2A36" w:rsidRPr="00897EE5" w:rsidRDefault="00EE2A36" w:rsidP="00447C13">
            <w:pPr>
              <w:pStyle w:val="Standard"/>
              <w:tabs>
                <w:tab w:val="left" w:pos="709"/>
                <w:tab w:val="left" w:pos="851"/>
              </w:tabs>
              <w:spacing w:line="360" w:lineRule="auto"/>
              <w:jc w:val="both"/>
              <w:rPr>
                <w:rFonts w:ascii="Times New Roman" w:eastAsia="Times New Roman" w:hAnsi="Times New Roman" w:cs="Times New Roman"/>
                <w:b/>
                <w:color w:val="000000" w:themeColor="text1"/>
                <w:shd w:val="clear" w:color="auto" w:fill="FFFFFF"/>
                <w:lang w:val="es-ES" w:eastAsia="es-VE"/>
              </w:rPr>
            </w:pPr>
            <w:r w:rsidRPr="00897EE5">
              <w:rPr>
                <w:rFonts w:ascii="Times New Roman" w:eastAsia="Times New Roman" w:hAnsi="Times New Roman" w:cs="Times New Roman"/>
                <w:b/>
                <w:color w:val="000000" w:themeColor="text1"/>
                <w:shd w:val="clear" w:color="auto" w:fill="FFFFFF"/>
                <w:lang w:val="es-ES" w:eastAsia="es-VE"/>
              </w:rPr>
              <w:t>RESUMEN</w:t>
            </w:r>
            <w:r w:rsidRPr="00797431">
              <w:rPr>
                <w:rFonts w:ascii="Times New Roman" w:eastAsia="Times New Roman" w:hAnsi="Times New Roman" w:cs="Times New Roman"/>
                <w:color w:val="000000" w:themeColor="text1"/>
                <w:shd w:val="clear" w:color="auto" w:fill="FFFFFF"/>
                <w:lang w:val="es-ES" w:eastAsia="es-VE"/>
              </w:rPr>
              <w:t>……………………………………………………………………</w:t>
            </w:r>
            <w:r>
              <w:rPr>
                <w:rFonts w:ascii="Times New Roman" w:eastAsia="Times New Roman" w:hAnsi="Times New Roman" w:cs="Times New Roman"/>
                <w:color w:val="000000" w:themeColor="text1"/>
                <w:shd w:val="clear" w:color="auto" w:fill="FFFFFF"/>
                <w:lang w:val="es-ES" w:eastAsia="es-VE"/>
              </w:rPr>
              <w:t>…</w:t>
            </w:r>
          </w:p>
          <w:p w:rsidR="00EE2A36" w:rsidRPr="0034624E" w:rsidRDefault="00EE2A36" w:rsidP="00447C13">
            <w:pPr>
              <w:pStyle w:val="Standard"/>
              <w:tabs>
                <w:tab w:val="left" w:pos="709"/>
                <w:tab w:val="left" w:pos="851"/>
              </w:tabs>
              <w:spacing w:line="360" w:lineRule="auto"/>
              <w:jc w:val="both"/>
              <w:rPr>
                <w:rFonts w:ascii="Times New Roman" w:eastAsia="Times New Roman" w:hAnsi="Times New Roman" w:cs="Times New Roman"/>
                <w:b/>
                <w:color w:val="000000" w:themeColor="text1"/>
                <w:shd w:val="clear" w:color="auto" w:fill="FFFFFF"/>
                <w:lang w:val="es-ES" w:eastAsia="es-VE"/>
              </w:rPr>
            </w:pPr>
            <w:r w:rsidRPr="0034624E">
              <w:rPr>
                <w:rFonts w:ascii="Times New Roman" w:eastAsia="Times New Roman" w:hAnsi="Times New Roman" w:cs="Times New Roman"/>
                <w:b/>
                <w:color w:val="000000" w:themeColor="text1"/>
                <w:shd w:val="clear" w:color="auto" w:fill="FFFFFF"/>
                <w:lang w:val="es-ES" w:eastAsia="es-VE"/>
              </w:rPr>
              <w:t>CAPÍTULO</w:t>
            </w:r>
          </w:p>
          <w:p w:rsidR="00EE2A36" w:rsidRPr="00E21419" w:rsidRDefault="00EE2A36" w:rsidP="00447C13">
            <w:pPr>
              <w:pStyle w:val="Standard"/>
              <w:tabs>
                <w:tab w:val="left" w:pos="709"/>
                <w:tab w:val="left" w:pos="851"/>
              </w:tabs>
              <w:spacing w:line="360" w:lineRule="auto"/>
              <w:ind w:left="426" w:hanging="426"/>
              <w:rPr>
                <w:rFonts w:ascii="Times New Roman" w:eastAsia="Times New Roman" w:hAnsi="Times New Roman" w:cs="Times New Roman"/>
                <w:color w:val="000000" w:themeColor="text1"/>
                <w:shd w:val="clear" w:color="auto" w:fill="FFFFFF"/>
                <w:lang w:val="es-ES" w:eastAsia="es-VE"/>
              </w:rPr>
            </w:pPr>
            <w:r w:rsidRPr="0034624E">
              <w:rPr>
                <w:rFonts w:ascii="Times New Roman" w:eastAsia="Times New Roman" w:hAnsi="Times New Roman" w:cs="Times New Roman"/>
                <w:b/>
                <w:color w:val="000000" w:themeColor="text1"/>
                <w:shd w:val="clear" w:color="auto" w:fill="FFFFFF"/>
                <w:lang w:val="es-ES" w:eastAsia="es-VE"/>
              </w:rPr>
              <w:t xml:space="preserve">I      El PROBLEMA                                                                                                                                                                                                                                           </w:t>
            </w:r>
            <w:r w:rsidRPr="00E21419">
              <w:rPr>
                <w:rFonts w:ascii="Times New Roman" w:eastAsia="Times New Roman" w:hAnsi="Times New Roman" w:cs="Times New Roman"/>
                <w:color w:val="000000" w:themeColor="text1"/>
                <w:shd w:val="clear" w:color="auto" w:fill="FFFFFF"/>
                <w:lang w:val="es-ES" w:eastAsia="es-VE"/>
              </w:rPr>
              <w:t>Planteamiento del Problema……………</w:t>
            </w:r>
            <w:r>
              <w:rPr>
                <w:rFonts w:ascii="Times New Roman" w:eastAsia="Times New Roman" w:hAnsi="Times New Roman" w:cs="Times New Roman"/>
                <w:color w:val="000000" w:themeColor="text1"/>
                <w:shd w:val="clear" w:color="auto" w:fill="FFFFFF"/>
                <w:lang w:val="es-ES" w:eastAsia="es-VE"/>
              </w:rPr>
              <w:t>…………………………………..</w:t>
            </w:r>
          </w:p>
          <w:p w:rsidR="00EE2A36" w:rsidRDefault="00EE2A36" w:rsidP="00447C13">
            <w:pPr>
              <w:pStyle w:val="Standard"/>
              <w:tabs>
                <w:tab w:val="left" w:pos="709"/>
                <w:tab w:val="left" w:pos="851"/>
              </w:tabs>
              <w:spacing w:line="360" w:lineRule="auto"/>
              <w:ind w:left="426"/>
              <w:jc w:val="both"/>
              <w:rPr>
                <w:rFonts w:ascii="Times New Roman" w:eastAsia="Times New Roman" w:hAnsi="Times New Roman" w:cs="Times New Roman"/>
                <w:color w:val="000000" w:themeColor="text1"/>
                <w:shd w:val="clear" w:color="auto" w:fill="FFFFFF"/>
                <w:lang w:val="es-ES" w:eastAsia="es-VE"/>
              </w:rPr>
            </w:pPr>
            <w:r>
              <w:rPr>
                <w:rFonts w:ascii="Times New Roman" w:eastAsia="Times New Roman" w:hAnsi="Times New Roman" w:cs="Times New Roman"/>
                <w:color w:val="000000" w:themeColor="text1"/>
                <w:shd w:val="clear" w:color="auto" w:fill="FFFFFF"/>
                <w:lang w:val="es-ES" w:eastAsia="es-VE"/>
              </w:rPr>
              <w:t>O</w:t>
            </w:r>
            <w:r w:rsidRPr="00E21419">
              <w:rPr>
                <w:rFonts w:ascii="Times New Roman" w:eastAsia="Times New Roman" w:hAnsi="Times New Roman" w:cs="Times New Roman"/>
                <w:color w:val="000000" w:themeColor="text1"/>
                <w:shd w:val="clear" w:color="auto" w:fill="FFFFFF"/>
                <w:lang w:val="es-ES" w:eastAsia="es-VE"/>
              </w:rPr>
              <w:t>bjetivo</w:t>
            </w:r>
            <w:r>
              <w:rPr>
                <w:rFonts w:ascii="Times New Roman" w:eastAsia="Times New Roman" w:hAnsi="Times New Roman" w:cs="Times New Roman"/>
                <w:color w:val="000000" w:themeColor="text1"/>
                <w:shd w:val="clear" w:color="auto" w:fill="FFFFFF"/>
                <w:lang w:val="es-ES" w:eastAsia="es-VE"/>
              </w:rPr>
              <w:t>s de la Investigación……………………………………………….</w:t>
            </w:r>
          </w:p>
          <w:p w:rsidR="00EE2A36" w:rsidRPr="00E21419" w:rsidRDefault="00EE2A36" w:rsidP="00447C13">
            <w:pPr>
              <w:pStyle w:val="Standard"/>
              <w:tabs>
                <w:tab w:val="left" w:pos="709"/>
                <w:tab w:val="left" w:pos="851"/>
              </w:tabs>
              <w:spacing w:line="360" w:lineRule="auto"/>
              <w:jc w:val="both"/>
              <w:rPr>
                <w:rFonts w:ascii="Times New Roman" w:eastAsia="Times New Roman" w:hAnsi="Times New Roman" w:cs="Times New Roman"/>
                <w:color w:val="000000" w:themeColor="text1"/>
                <w:shd w:val="clear" w:color="auto" w:fill="FFFFFF"/>
                <w:lang w:val="es-ES" w:eastAsia="es-VE"/>
              </w:rPr>
            </w:pPr>
            <w:r>
              <w:rPr>
                <w:rFonts w:ascii="Times New Roman" w:eastAsia="Times New Roman" w:hAnsi="Times New Roman" w:cs="Times New Roman"/>
                <w:color w:val="000000" w:themeColor="text1"/>
                <w:shd w:val="clear" w:color="auto" w:fill="FFFFFF"/>
                <w:lang w:val="es-ES" w:eastAsia="es-VE"/>
              </w:rPr>
              <w:t xml:space="preserve">            Objetivo </w:t>
            </w:r>
            <w:r w:rsidRPr="00E21419">
              <w:rPr>
                <w:rFonts w:ascii="Times New Roman" w:eastAsia="Times New Roman" w:hAnsi="Times New Roman" w:cs="Times New Roman"/>
                <w:color w:val="000000" w:themeColor="text1"/>
                <w:shd w:val="clear" w:color="auto" w:fill="FFFFFF"/>
                <w:lang w:val="es-ES" w:eastAsia="es-VE"/>
              </w:rPr>
              <w:t>General……………………………………</w:t>
            </w:r>
            <w:r>
              <w:rPr>
                <w:rFonts w:ascii="Times New Roman" w:eastAsia="Times New Roman" w:hAnsi="Times New Roman" w:cs="Times New Roman"/>
                <w:color w:val="000000" w:themeColor="text1"/>
                <w:shd w:val="clear" w:color="auto" w:fill="FFFFFF"/>
                <w:lang w:val="es-ES" w:eastAsia="es-VE"/>
              </w:rPr>
              <w:t>………………….</w:t>
            </w:r>
          </w:p>
          <w:p w:rsidR="00EE2A36" w:rsidRPr="00E21419" w:rsidRDefault="00EE2A36" w:rsidP="00447C13">
            <w:pPr>
              <w:pStyle w:val="Standard"/>
              <w:tabs>
                <w:tab w:val="left" w:pos="709"/>
                <w:tab w:val="left" w:pos="851"/>
              </w:tabs>
              <w:spacing w:line="360" w:lineRule="auto"/>
              <w:jc w:val="both"/>
              <w:rPr>
                <w:rFonts w:ascii="Times New Roman" w:eastAsia="Times New Roman" w:hAnsi="Times New Roman" w:cs="Times New Roman"/>
                <w:color w:val="000000" w:themeColor="text1"/>
                <w:shd w:val="clear" w:color="auto" w:fill="FFFFFF"/>
                <w:lang w:val="es-ES" w:eastAsia="es-VE"/>
              </w:rPr>
            </w:pPr>
            <w:r>
              <w:rPr>
                <w:rFonts w:ascii="Times New Roman" w:eastAsia="Times New Roman" w:hAnsi="Times New Roman" w:cs="Times New Roman"/>
                <w:color w:val="000000" w:themeColor="text1"/>
                <w:shd w:val="clear" w:color="auto" w:fill="FFFFFF"/>
                <w:lang w:val="es-ES" w:eastAsia="es-VE"/>
              </w:rPr>
              <w:t xml:space="preserve"> </w:t>
            </w:r>
            <w:r w:rsidRPr="00E21419">
              <w:rPr>
                <w:rFonts w:ascii="Times New Roman" w:eastAsia="Times New Roman" w:hAnsi="Times New Roman" w:cs="Times New Roman"/>
                <w:color w:val="000000" w:themeColor="text1"/>
                <w:shd w:val="clear" w:color="auto" w:fill="FFFFFF"/>
                <w:lang w:val="es-ES" w:eastAsia="es-VE"/>
              </w:rPr>
              <w:t>Objetivo</w:t>
            </w:r>
            <w:r>
              <w:rPr>
                <w:rFonts w:ascii="Times New Roman" w:eastAsia="Times New Roman" w:hAnsi="Times New Roman" w:cs="Times New Roman"/>
                <w:color w:val="000000" w:themeColor="text1"/>
                <w:shd w:val="clear" w:color="auto" w:fill="FFFFFF"/>
                <w:lang w:val="es-ES" w:eastAsia="es-VE"/>
              </w:rPr>
              <w:t>s</w:t>
            </w:r>
            <w:r w:rsidRPr="00E21419">
              <w:rPr>
                <w:rFonts w:ascii="Times New Roman" w:eastAsia="Times New Roman" w:hAnsi="Times New Roman" w:cs="Times New Roman"/>
                <w:color w:val="000000" w:themeColor="text1"/>
                <w:shd w:val="clear" w:color="auto" w:fill="FFFFFF"/>
                <w:lang w:val="es-ES" w:eastAsia="es-VE"/>
              </w:rPr>
              <w:t xml:space="preserve"> Específico</w:t>
            </w:r>
            <w:r>
              <w:rPr>
                <w:rFonts w:ascii="Times New Roman" w:eastAsia="Times New Roman" w:hAnsi="Times New Roman" w:cs="Times New Roman"/>
                <w:color w:val="000000" w:themeColor="text1"/>
                <w:shd w:val="clear" w:color="auto" w:fill="FFFFFF"/>
                <w:lang w:val="es-ES" w:eastAsia="es-VE"/>
              </w:rPr>
              <w:t>s</w:t>
            </w:r>
            <w:r w:rsidRPr="00E21419">
              <w:rPr>
                <w:rFonts w:ascii="Times New Roman" w:eastAsia="Times New Roman" w:hAnsi="Times New Roman" w:cs="Times New Roman"/>
                <w:color w:val="000000" w:themeColor="text1"/>
                <w:shd w:val="clear" w:color="auto" w:fill="FFFFFF"/>
                <w:lang w:val="es-ES" w:eastAsia="es-VE"/>
              </w:rPr>
              <w:t>…………………………………</w:t>
            </w:r>
            <w:r>
              <w:rPr>
                <w:rFonts w:ascii="Times New Roman" w:eastAsia="Times New Roman" w:hAnsi="Times New Roman" w:cs="Times New Roman"/>
                <w:color w:val="000000" w:themeColor="text1"/>
                <w:shd w:val="clear" w:color="auto" w:fill="FFFFFF"/>
                <w:lang w:val="es-ES" w:eastAsia="es-VE"/>
              </w:rPr>
              <w:t>…………………………</w:t>
            </w:r>
          </w:p>
          <w:p w:rsidR="00EE2A36" w:rsidRPr="00542EB9"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sidRPr="00E21419">
              <w:rPr>
                <w:rFonts w:ascii="Times New Roman" w:eastAsia="Times New Roman" w:hAnsi="Times New Roman" w:cs="Times New Roman"/>
                <w:color w:val="000000" w:themeColor="text1"/>
                <w:shd w:val="clear" w:color="auto" w:fill="FFFFFF"/>
                <w:lang w:val="es-ES" w:eastAsia="es-VE"/>
              </w:rPr>
              <w:t xml:space="preserve"> Justificación…………………………………………</w:t>
            </w:r>
            <w:r>
              <w:rPr>
                <w:rFonts w:ascii="Times New Roman" w:eastAsia="Times New Roman" w:hAnsi="Times New Roman" w:cs="Times New Roman"/>
                <w:color w:val="000000" w:themeColor="text1"/>
                <w:shd w:val="clear" w:color="auto" w:fill="FFFFFF"/>
                <w:lang w:val="es-ES" w:eastAsia="es-VE"/>
              </w:rPr>
              <w:t>……………………………</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p>
          <w:p w:rsidR="00EE2A36" w:rsidRPr="0034624E" w:rsidRDefault="00EE2A36" w:rsidP="00447C13">
            <w:pPr>
              <w:pStyle w:val="Standard"/>
              <w:tabs>
                <w:tab w:val="left" w:pos="709"/>
                <w:tab w:val="left" w:pos="851"/>
              </w:tabs>
              <w:spacing w:line="360" w:lineRule="auto"/>
              <w:jc w:val="both"/>
              <w:rPr>
                <w:rFonts w:ascii="Times New Roman" w:eastAsia="Times New Roman" w:hAnsi="Times New Roman" w:cs="Times New Roman"/>
                <w:b/>
                <w:color w:val="1C1C1C"/>
                <w:shd w:val="clear" w:color="auto" w:fill="FFFFFF"/>
                <w:lang w:val="es-ES" w:eastAsia="es-VE"/>
              </w:rPr>
            </w:pPr>
            <w:r w:rsidRPr="0034624E">
              <w:rPr>
                <w:rFonts w:ascii="Times New Roman" w:eastAsia="Times New Roman" w:hAnsi="Times New Roman" w:cs="Times New Roman"/>
                <w:b/>
                <w:color w:val="1C1C1C"/>
                <w:shd w:val="clear" w:color="auto" w:fill="FFFFFF"/>
                <w:lang w:val="es-ES" w:eastAsia="es-VE"/>
              </w:rPr>
              <w:t>II       MARCO REFERENCIAL</w:t>
            </w:r>
          </w:p>
          <w:p w:rsidR="00EE2A36" w:rsidRPr="00542EB9" w:rsidRDefault="00EE2A36" w:rsidP="00447C13">
            <w:pPr>
              <w:pStyle w:val="Standard"/>
              <w:tabs>
                <w:tab w:val="left" w:pos="567"/>
              </w:tabs>
              <w:spacing w:line="360" w:lineRule="auto"/>
              <w:ind w:left="709" w:hanging="425"/>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 xml:space="preserve">     </w:t>
            </w:r>
            <w:r w:rsidRPr="00542EB9">
              <w:rPr>
                <w:rFonts w:ascii="Times New Roman" w:eastAsia="Times New Roman" w:hAnsi="Times New Roman" w:cs="Times New Roman"/>
                <w:color w:val="1C1C1C"/>
                <w:shd w:val="clear" w:color="auto" w:fill="FFFFFF"/>
                <w:lang w:val="es-ES" w:eastAsia="es-VE"/>
              </w:rPr>
              <w:t xml:space="preserve"> Antecedentes de la Investigación</w:t>
            </w:r>
            <w:r>
              <w:rPr>
                <w:rFonts w:ascii="Times New Roman" w:eastAsia="Times New Roman" w:hAnsi="Times New Roman" w:cs="Times New Roman"/>
                <w:color w:val="1C1C1C"/>
                <w:shd w:val="clear" w:color="auto" w:fill="FFFFFF"/>
                <w:lang w:val="es-ES" w:eastAsia="es-VE"/>
              </w:rPr>
              <w:t>………………………………………….</w:t>
            </w:r>
          </w:p>
          <w:p w:rsidR="00EE2A36" w:rsidRPr="00E21419" w:rsidRDefault="00EE2A36" w:rsidP="00447C13">
            <w:pPr>
              <w:pStyle w:val="Standard"/>
              <w:tabs>
                <w:tab w:val="left" w:pos="567"/>
              </w:tabs>
              <w:spacing w:line="360" w:lineRule="auto"/>
              <w:ind w:left="709" w:hanging="425"/>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 xml:space="preserve">     </w:t>
            </w:r>
            <w:r w:rsidRPr="005045BF">
              <w:rPr>
                <w:rFonts w:ascii="Times New Roman" w:eastAsia="Times New Roman" w:hAnsi="Times New Roman" w:cs="Times New Roman"/>
                <w:color w:val="1C1C1C"/>
                <w:shd w:val="clear" w:color="auto" w:fill="FFFFFF"/>
                <w:lang w:val="es-ES" w:eastAsia="es-VE"/>
              </w:rPr>
              <w:t>Bases Teóricas………………………………………………………………</w:t>
            </w:r>
          </w:p>
          <w:p w:rsidR="00EE2A36" w:rsidRPr="00FA692F" w:rsidRDefault="00EE2A36" w:rsidP="00447C13">
            <w:pPr>
              <w:pStyle w:val="Standard"/>
              <w:tabs>
                <w:tab w:val="left" w:pos="567"/>
              </w:tabs>
              <w:spacing w:line="360" w:lineRule="auto"/>
              <w:ind w:left="709" w:hanging="425"/>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 xml:space="preserve">         </w:t>
            </w:r>
            <w:r w:rsidRPr="00FA692F">
              <w:rPr>
                <w:rFonts w:ascii="Times New Roman" w:eastAsia="Times New Roman" w:hAnsi="Times New Roman" w:cs="Times New Roman"/>
                <w:color w:val="1C1C1C"/>
                <w:shd w:val="clear" w:color="auto" w:fill="FFFFFF"/>
                <w:lang w:val="es-ES" w:eastAsia="es-VE"/>
              </w:rPr>
              <w:t>Gerencia………………………………</w:t>
            </w:r>
            <w:r>
              <w:rPr>
                <w:rFonts w:ascii="Times New Roman" w:eastAsia="Times New Roman" w:hAnsi="Times New Roman" w:cs="Times New Roman"/>
                <w:color w:val="1C1C1C"/>
                <w:shd w:val="clear" w:color="auto" w:fill="FFFFFF"/>
                <w:lang w:val="es-ES" w:eastAsia="es-VE"/>
              </w:rPr>
              <w:t>………………………………….</w:t>
            </w:r>
          </w:p>
          <w:p w:rsidR="00EE2A36" w:rsidRPr="00FA692F" w:rsidRDefault="00EE2A36" w:rsidP="00447C13">
            <w:pPr>
              <w:pStyle w:val="Standard"/>
              <w:tabs>
                <w:tab w:val="left" w:pos="567"/>
              </w:tabs>
              <w:spacing w:line="360" w:lineRule="auto"/>
              <w:ind w:left="709" w:hanging="425"/>
              <w:jc w:val="both"/>
              <w:rPr>
                <w:rFonts w:ascii="Times New Roman" w:eastAsia="Times New Roman" w:hAnsi="Times New Roman" w:cs="Times New Roman"/>
                <w:color w:val="1C1C1C"/>
                <w:shd w:val="clear" w:color="auto" w:fill="FFFFFF"/>
                <w:lang w:val="es-ES" w:eastAsia="es-VE"/>
              </w:rPr>
            </w:pPr>
            <w:r w:rsidRPr="00FA692F">
              <w:rPr>
                <w:rFonts w:ascii="Times New Roman" w:eastAsia="Times New Roman" w:hAnsi="Times New Roman" w:cs="Times New Roman"/>
                <w:color w:val="1C1C1C"/>
                <w:shd w:val="clear" w:color="auto" w:fill="FFFFFF"/>
                <w:lang w:val="es-ES" w:eastAsia="es-VE"/>
              </w:rPr>
              <w:t xml:space="preserve">         Gerencia Educativa……………………………………</w:t>
            </w:r>
            <w:r>
              <w:rPr>
                <w:rFonts w:ascii="Times New Roman" w:eastAsia="Times New Roman" w:hAnsi="Times New Roman" w:cs="Times New Roman"/>
                <w:color w:val="1C1C1C"/>
                <w:shd w:val="clear" w:color="auto" w:fill="FFFFFF"/>
                <w:lang w:val="es-ES" w:eastAsia="es-VE"/>
              </w:rPr>
              <w:t>………………....</w:t>
            </w:r>
          </w:p>
          <w:p w:rsidR="00EE2A36" w:rsidRPr="00FA692F" w:rsidRDefault="00EE2A36" w:rsidP="00447C13">
            <w:pPr>
              <w:pStyle w:val="Standard"/>
              <w:tabs>
                <w:tab w:val="left" w:pos="567"/>
              </w:tabs>
              <w:spacing w:line="360" w:lineRule="auto"/>
              <w:ind w:left="709" w:hanging="425"/>
              <w:jc w:val="both"/>
              <w:rPr>
                <w:rFonts w:ascii="Times New Roman" w:eastAsia="Times New Roman" w:hAnsi="Times New Roman" w:cs="Times New Roman"/>
                <w:color w:val="1C1C1C"/>
                <w:shd w:val="clear" w:color="auto" w:fill="FFFFFF"/>
                <w:lang w:val="es-ES" w:eastAsia="es-VE"/>
              </w:rPr>
            </w:pPr>
            <w:r w:rsidRPr="00FA692F">
              <w:rPr>
                <w:rFonts w:ascii="Times New Roman" w:eastAsia="Times New Roman" w:hAnsi="Times New Roman" w:cs="Times New Roman"/>
                <w:color w:val="1C1C1C"/>
                <w:shd w:val="clear" w:color="auto" w:fill="FFFFFF"/>
                <w:lang w:val="es-ES" w:eastAsia="es-VE"/>
              </w:rPr>
              <w:t xml:space="preserve">         Estrategia…………………………………………………</w:t>
            </w:r>
            <w:r>
              <w:rPr>
                <w:rFonts w:ascii="Times New Roman" w:eastAsia="Times New Roman" w:hAnsi="Times New Roman" w:cs="Times New Roman"/>
                <w:color w:val="1C1C1C"/>
                <w:shd w:val="clear" w:color="auto" w:fill="FFFFFF"/>
                <w:lang w:val="es-ES" w:eastAsia="es-VE"/>
              </w:rPr>
              <w:t>………………</w:t>
            </w:r>
          </w:p>
          <w:p w:rsidR="00EE2A36" w:rsidRPr="00FA692F" w:rsidRDefault="00EE2A36" w:rsidP="00447C13">
            <w:pPr>
              <w:pStyle w:val="Standard"/>
              <w:tabs>
                <w:tab w:val="left" w:pos="567"/>
              </w:tabs>
              <w:spacing w:line="360" w:lineRule="auto"/>
              <w:ind w:left="709" w:hanging="425"/>
              <w:jc w:val="both"/>
              <w:rPr>
                <w:rFonts w:ascii="Times New Roman" w:eastAsia="Times New Roman" w:hAnsi="Times New Roman" w:cs="Times New Roman"/>
                <w:color w:val="1C1C1C"/>
                <w:shd w:val="clear" w:color="auto" w:fill="FFFFFF"/>
                <w:lang w:val="es-ES" w:eastAsia="es-VE"/>
              </w:rPr>
            </w:pPr>
            <w:r w:rsidRPr="00FA692F">
              <w:rPr>
                <w:rFonts w:ascii="Times New Roman" w:eastAsia="Times New Roman" w:hAnsi="Times New Roman" w:cs="Times New Roman"/>
                <w:color w:val="1C1C1C"/>
                <w:shd w:val="clear" w:color="auto" w:fill="FFFFFF"/>
                <w:lang w:val="es-ES" w:eastAsia="es-VE"/>
              </w:rPr>
              <w:t xml:space="preserve">         Estrategias Gerenciales………………………………</w:t>
            </w:r>
            <w:r>
              <w:rPr>
                <w:rFonts w:ascii="Times New Roman" w:eastAsia="Times New Roman" w:hAnsi="Times New Roman" w:cs="Times New Roman"/>
                <w:color w:val="1C1C1C"/>
                <w:shd w:val="clear" w:color="auto" w:fill="FFFFFF"/>
                <w:lang w:val="es-ES" w:eastAsia="es-VE"/>
              </w:rPr>
              <w:t>…………………..</w:t>
            </w:r>
          </w:p>
          <w:p w:rsidR="00EE2A36" w:rsidRPr="00FA692F" w:rsidRDefault="00EE2A36" w:rsidP="00447C13">
            <w:pPr>
              <w:pStyle w:val="Standard"/>
              <w:tabs>
                <w:tab w:val="left" w:pos="567"/>
              </w:tabs>
              <w:spacing w:line="360" w:lineRule="auto"/>
              <w:ind w:left="709" w:hanging="425"/>
              <w:jc w:val="both"/>
              <w:rPr>
                <w:rFonts w:ascii="Times New Roman" w:eastAsia="Times New Roman" w:hAnsi="Times New Roman" w:cs="Times New Roman"/>
                <w:color w:val="1C1C1C"/>
                <w:shd w:val="clear" w:color="auto" w:fill="FFFFFF"/>
                <w:lang w:val="es-ES" w:eastAsia="es-VE"/>
              </w:rPr>
            </w:pPr>
            <w:r w:rsidRPr="00FA692F">
              <w:rPr>
                <w:rFonts w:ascii="Times New Roman" w:eastAsia="Times New Roman" w:hAnsi="Times New Roman" w:cs="Times New Roman"/>
                <w:color w:val="1C1C1C"/>
                <w:shd w:val="clear" w:color="auto" w:fill="FFFFFF"/>
                <w:lang w:val="es-ES" w:eastAsia="es-VE"/>
              </w:rPr>
              <w:t xml:space="preserve">         La Planificación…………………………………</w:t>
            </w:r>
            <w:r>
              <w:rPr>
                <w:rFonts w:ascii="Times New Roman" w:eastAsia="Times New Roman" w:hAnsi="Times New Roman" w:cs="Times New Roman"/>
                <w:color w:val="1C1C1C"/>
                <w:shd w:val="clear" w:color="auto" w:fill="FFFFFF"/>
                <w:lang w:val="es-ES" w:eastAsia="es-VE"/>
              </w:rPr>
              <w:t>……………………….</w:t>
            </w:r>
          </w:p>
          <w:p w:rsidR="00EE2A36" w:rsidRPr="00FA692F" w:rsidRDefault="00EE2A36" w:rsidP="00447C13">
            <w:pPr>
              <w:pStyle w:val="Standard"/>
              <w:tabs>
                <w:tab w:val="left" w:pos="567"/>
              </w:tabs>
              <w:spacing w:line="360" w:lineRule="auto"/>
              <w:ind w:left="709" w:hanging="425"/>
              <w:jc w:val="both"/>
              <w:rPr>
                <w:rFonts w:ascii="Times New Roman" w:eastAsia="Times New Roman" w:hAnsi="Times New Roman" w:cs="Times New Roman"/>
                <w:color w:val="1C1C1C"/>
                <w:shd w:val="clear" w:color="auto" w:fill="FFFFFF"/>
                <w:lang w:val="es-ES" w:eastAsia="es-VE"/>
              </w:rPr>
            </w:pPr>
            <w:r w:rsidRPr="00FA692F">
              <w:rPr>
                <w:rFonts w:ascii="Times New Roman" w:eastAsia="Times New Roman" w:hAnsi="Times New Roman" w:cs="Times New Roman"/>
                <w:color w:val="1C1C1C"/>
                <w:shd w:val="clear" w:color="auto" w:fill="FFFFFF"/>
                <w:lang w:val="es-ES" w:eastAsia="es-VE"/>
              </w:rPr>
              <w:t xml:space="preserve">         Niveles de la Planificación………………………………</w:t>
            </w:r>
            <w:r>
              <w:rPr>
                <w:rFonts w:ascii="Times New Roman" w:eastAsia="Times New Roman" w:hAnsi="Times New Roman" w:cs="Times New Roman"/>
                <w:color w:val="1C1C1C"/>
                <w:shd w:val="clear" w:color="auto" w:fill="FFFFFF"/>
                <w:lang w:val="es-ES" w:eastAsia="es-VE"/>
              </w:rPr>
              <w:t>…………….....</w:t>
            </w:r>
          </w:p>
          <w:p w:rsidR="00EE2A36" w:rsidRPr="00FA692F" w:rsidRDefault="00EE2A36" w:rsidP="00447C13">
            <w:pPr>
              <w:pStyle w:val="Standard"/>
              <w:tabs>
                <w:tab w:val="left" w:pos="567"/>
              </w:tabs>
              <w:spacing w:line="360" w:lineRule="auto"/>
              <w:ind w:left="709" w:hanging="425"/>
              <w:jc w:val="both"/>
              <w:rPr>
                <w:rFonts w:ascii="Times New Roman" w:eastAsia="Times New Roman" w:hAnsi="Times New Roman" w:cs="Times New Roman"/>
                <w:color w:val="1C1C1C"/>
                <w:shd w:val="clear" w:color="auto" w:fill="FFFFFF"/>
                <w:lang w:val="es-ES" w:eastAsia="es-VE"/>
              </w:rPr>
            </w:pPr>
            <w:r w:rsidRPr="00FA692F">
              <w:rPr>
                <w:rFonts w:ascii="Times New Roman" w:eastAsia="Times New Roman" w:hAnsi="Times New Roman" w:cs="Times New Roman"/>
                <w:color w:val="1C1C1C"/>
                <w:shd w:val="clear" w:color="auto" w:fill="FFFFFF"/>
                <w:lang w:val="es-ES" w:eastAsia="es-VE"/>
              </w:rPr>
              <w:t xml:space="preserve">         Modelos de Planificación en el campo educativo………</w:t>
            </w:r>
            <w:r>
              <w:rPr>
                <w:rFonts w:ascii="Times New Roman" w:eastAsia="Times New Roman" w:hAnsi="Times New Roman" w:cs="Times New Roman"/>
                <w:color w:val="1C1C1C"/>
                <w:shd w:val="clear" w:color="auto" w:fill="FFFFFF"/>
                <w:lang w:val="es-ES" w:eastAsia="es-VE"/>
              </w:rPr>
              <w:t>………………..</w:t>
            </w:r>
          </w:p>
          <w:p w:rsidR="00EE2A36" w:rsidRPr="00FA692F" w:rsidRDefault="00EE2A36" w:rsidP="00447C13">
            <w:pPr>
              <w:pStyle w:val="Standard"/>
              <w:tabs>
                <w:tab w:val="left" w:pos="567"/>
              </w:tabs>
              <w:spacing w:line="360" w:lineRule="auto"/>
              <w:ind w:left="709" w:hanging="425"/>
              <w:jc w:val="both"/>
              <w:rPr>
                <w:rFonts w:ascii="Times New Roman" w:eastAsia="Times New Roman" w:hAnsi="Times New Roman" w:cs="Times New Roman"/>
                <w:color w:val="1C1C1C"/>
                <w:shd w:val="clear" w:color="auto" w:fill="FFFFFF"/>
                <w:lang w:val="es-ES" w:eastAsia="es-VE"/>
              </w:rPr>
            </w:pPr>
            <w:r w:rsidRPr="00FA692F">
              <w:rPr>
                <w:rFonts w:ascii="Times New Roman" w:eastAsia="Times New Roman" w:hAnsi="Times New Roman" w:cs="Times New Roman"/>
                <w:color w:val="1C1C1C"/>
                <w:shd w:val="clear" w:color="auto" w:fill="FFFFFF"/>
                <w:lang w:val="es-ES" w:eastAsia="es-VE"/>
              </w:rPr>
              <w:t xml:space="preserve">         Planificación Estratégica…………………………</w:t>
            </w:r>
            <w:r>
              <w:rPr>
                <w:rFonts w:ascii="Times New Roman" w:eastAsia="Times New Roman" w:hAnsi="Times New Roman" w:cs="Times New Roman"/>
                <w:color w:val="1C1C1C"/>
                <w:shd w:val="clear" w:color="auto" w:fill="FFFFFF"/>
                <w:lang w:val="es-ES" w:eastAsia="es-VE"/>
              </w:rPr>
              <w:t>………………………</w:t>
            </w:r>
          </w:p>
          <w:p w:rsidR="00EE2A36" w:rsidRPr="00FA692F" w:rsidRDefault="00EE2A36" w:rsidP="00447C13">
            <w:pPr>
              <w:pStyle w:val="Standard"/>
              <w:tabs>
                <w:tab w:val="left" w:pos="567"/>
              </w:tabs>
              <w:spacing w:line="360" w:lineRule="auto"/>
              <w:ind w:left="709" w:hanging="425"/>
              <w:jc w:val="both"/>
              <w:rPr>
                <w:rFonts w:ascii="Times New Roman" w:eastAsia="Times New Roman" w:hAnsi="Times New Roman" w:cs="Times New Roman"/>
                <w:color w:val="1C1C1C"/>
                <w:shd w:val="clear" w:color="auto" w:fill="FFFFFF"/>
                <w:lang w:val="es-ES" w:eastAsia="es-VE"/>
              </w:rPr>
            </w:pPr>
            <w:r w:rsidRPr="00FA692F">
              <w:rPr>
                <w:rFonts w:ascii="Times New Roman" w:eastAsia="Times New Roman" w:hAnsi="Times New Roman" w:cs="Times New Roman"/>
                <w:color w:val="1C1C1C"/>
                <w:shd w:val="clear" w:color="auto" w:fill="FFFFFF"/>
                <w:lang w:val="es-ES" w:eastAsia="es-VE"/>
              </w:rPr>
              <w:t xml:space="preserve">         Proyecto……………………………………</w:t>
            </w:r>
            <w:r>
              <w:rPr>
                <w:rFonts w:ascii="Times New Roman" w:eastAsia="Times New Roman" w:hAnsi="Times New Roman" w:cs="Times New Roman"/>
                <w:color w:val="1C1C1C"/>
                <w:shd w:val="clear" w:color="auto" w:fill="FFFFFF"/>
                <w:lang w:val="es-ES" w:eastAsia="es-VE"/>
              </w:rPr>
              <w:t>……………………………..</w:t>
            </w:r>
          </w:p>
          <w:p w:rsidR="00EE2A36" w:rsidRPr="00FA692F" w:rsidRDefault="00EE2A36" w:rsidP="00447C13">
            <w:pPr>
              <w:pStyle w:val="Standard"/>
              <w:tabs>
                <w:tab w:val="left" w:pos="567"/>
              </w:tabs>
              <w:spacing w:line="360" w:lineRule="auto"/>
              <w:ind w:left="709" w:hanging="425"/>
              <w:jc w:val="both"/>
              <w:rPr>
                <w:rFonts w:ascii="Times New Roman" w:eastAsia="Times New Roman" w:hAnsi="Times New Roman" w:cs="Times New Roman"/>
                <w:color w:val="1C1C1C"/>
                <w:shd w:val="clear" w:color="auto" w:fill="FFFFFF"/>
                <w:lang w:val="es-ES" w:eastAsia="es-VE"/>
              </w:rPr>
            </w:pPr>
            <w:r w:rsidRPr="00FA692F">
              <w:rPr>
                <w:rFonts w:ascii="Times New Roman" w:eastAsia="Times New Roman" w:hAnsi="Times New Roman" w:cs="Times New Roman"/>
                <w:color w:val="1C1C1C"/>
                <w:shd w:val="clear" w:color="auto" w:fill="FFFFFF"/>
                <w:lang w:val="es-ES" w:eastAsia="es-VE"/>
              </w:rPr>
              <w:t xml:space="preserve">         Educación por proyecto…………………………</w:t>
            </w:r>
            <w:r>
              <w:rPr>
                <w:rFonts w:ascii="Times New Roman" w:eastAsia="Times New Roman" w:hAnsi="Times New Roman" w:cs="Times New Roman"/>
                <w:color w:val="1C1C1C"/>
                <w:shd w:val="clear" w:color="auto" w:fill="FFFFFF"/>
                <w:lang w:val="es-ES" w:eastAsia="es-VE"/>
              </w:rPr>
              <w:t>………………………..</w:t>
            </w:r>
          </w:p>
          <w:p w:rsidR="00EE2A36" w:rsidRDefault="00EE2A36" w:rsidP="00447C13">
            <w:pPr>
              <w:pStyle w:val="Standard"/>
              <w:tabs>
                <w:tab w:val="left" w:pos="567"/>
              </w:tabs>
              <w:spacing w:line="360" w:lineRule="auto"/>
              <w:ind w:left="709" w:hanging="425"/>
              <w:jc w:val="both"/>
              <w:rPr>
                <w:rFonts w:ascii="Times New Roman" w:eastAsia="Times New Roman" w:hAnsi="Times New Roman" w:cs="Times New Roman"/>
                <w:color w:val="1C1C1C"/>
                <w:shd w:val="clear" w:color="auto" w:fill="FFFFFF"/>
                <w:lang w:val="es-ES" w:eastAsia="es-VE"/>
              </w:rPr>
            </w:pPr>
            <w:r w:rsidRPr="00FA692F">
              <w:rPr>
                <w:rFonts w:ascii="Times New Roman" w:eastAsia="Times New Roman" w:hAnsi="Times New Roman" w:cs="Times New Roman"/>
                <w:color w:val="1C1C1C"/>
                <w:shd w:val="clear" w:color="auto" w:fill="FFFFFF"/>
                <w:lang w:val="es-ES" w:eastAsia="es-VE"/>
              </w:rPr>
              <w:t xml:space="preserve">         Planificación por Proyecto………………</w:t>
            </w:r>
            <w:r>
              <w:rPr>
                <w:rFonts w:ascii="Times New Roman" w:eastAsia="Times New Roman" w:hAnsi="Times New Roman" w:cs="Times New Roman"/>
                <w:color w:val="1C1C1C"/>
                <w:shd w:val="clear" w:color="auto" w:fill="FFFFFF"/>
                <w:lang w:val="es-ES" w:eastAsia="es-VE"/>
              </w:rPr>
              <w:t>……………………………….</w:t>
            </w:r>
          </w:p>
          <w:p w:rsidR="00EE2A36" w:rsidRPr="00CB67DF" w:rsidRDefault="00EE2A36" w:rsidP="00447C13">
            <w:pPr>
              <w:pStyle w:val="Standard"/>
              <w:tabs>
                <w:tab w:val="left" w:pos="567"/>
              </w:tabs>
              <w:spacing w:line="360" w:lineRule="auto"/>
              <w:ind w:left="709" w:hanging="425"/>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 xml:space="preserve">         </w:t>
            </w:r>
            <w:r w:rsidRPr="00CB67DF">
              <w:rPr>
                <w:rFonts w:ascii="Times New Roman" w:eastAsia="Times New Roman" w:hAnsi="Times New Roman" w:cs="Times New Roman"/>
                <w:color w:val="1C1C1C"/>
                <w:shd w:val="clear" w:color="auto" w:fill="FFFFFF"/>
                <w:lang w:val="es-ES" w:eastAsia="es-VE"/>
              </w:rPr>
              <w:t xml:space="preserve">Proyecto Educativo Integral Comunitario </w:t>
            </w:r>
            <w:r w:rsidRPr="00CB67DF">
              <w:rPr>
                <w:rFonts w:ascii="Times New Roman" w:hAnsi="Times New Roman" w:cs="Times New Roman"/>
                <w:bCs/>
                <w:color w:val="000000"/>
                <w:spacing w:val="5"/>
                <w:shd w:val="clear" w:color="auto" w:fill="FFFFFF"/>
              </w:rPr>
              <w:t>(PEIC)………………………</w:t>
            </w:r>
            <w:r>
              <w:rPr>
                <w:rFonts w:ascii="Times New Roman" w:hAnsi="Times New Roman" w:cs="Times New Roman"/>
                <w:bCs/>
                <w:color w:val="000000"/>
                <w:spacing w:val="5"/>
                <w:shd w:val="clear" w:color="auto" w:fill="FFFFFF"/>
              </w:rPr>
              <w:t>…………………………………………..</w:t>
            </w:r>
          </w:p>
          <w:p w:rsidR="00EE2A36" w:rsidRDefault="00EE2A36" w:rsidP="00447C13">
            <w:pPr>
              <w:pStyle w:val="Standard"/>
              <w:tabs>
                <w:tab w:val="left" w:pos="567"/>
              </w:tabs>
              <w:spacing w:line="360" w:lineRule="auto"/>
              <w:ind w:left="709" w:hanging="425"/>
              <w:jc w:val="both"/>
              <w:rPr>
                <w:rFonts w:ascii="Times New Roman" w:hAnsi="Times New Roman" w:cs="Times New Roman"/>
                <w:color w:val="000000" w:themeColor="text1"/>
              </w:rPr>
            </w:pPr>
            <w:r w:rsidRPr="00CB67DF">
              <w:rPr>
                <w:rFonts w:ascii="Times New Roman" w:hAnsi="Times New Roman" w:cs="Times New Roman"/>
                <w:color w:val="000000" w:themeColor="text1"/>
              </w:rPr>
              <w:lastRenderedPageBreak/>
              <w:t xml:space="preserve">       </w:t>
            </w:r>
            <w:r>
              <w:rPr>
                <w:rFonts w:ascii="Times New Roman" w:hAnsi="Times New Roman" w:cs="Times New Roman"/>
                <w:color w:val="000000" w:themeColor="text1"/>
              </w:rPr>
              <w:t xml:space="preserve"> Liderazgo………………………………………………………………….</w:t>
            </w:r>
          </w:p>
          <w:p w:rsidR="00EE2A36" w:rsidRPr="00CB67DF" w:rsidRDefault="00EE2A36" w:rsidP="00447C13">
            <w:pPr>
              <w:pStyle w:val="Standard"/>
              <w:tabs>
                <w:tab w:val="left" w:pos="567"/>
              </w:tabs>
              <w:spacing w:line="360" w:lineRule="auto"/>
              <w:ind w:left="709" w:hanging="425"/>
              <w:jc w:val="both"/>
              <w:rPr>
                <w:rFonts w:ascii="Times New Roman" w:hAnsi="Times New Roman" w:cs="Times New Roman"/>
                <w:color w:val="000000" w:themeColor="text1"/>
              </w:rPr>
            </w:pPr>
            <w:r>
              <w:rPr>
                <w:rFonts w:ascii="Times New Roman" w:hAnsi="Times New Roman" w:cs="Times New Roman"/>
                <w:color w:val="000000" w:themeColor="text1"/>
              </w:rPr>
              <w:t xml:space="preserve">        </w:t>
            </w:r>
            <w:r w:rsidRPr="00CB67DF">
              <w:rPr>
                <w:rFonts w:ascii="Times New Roman" w:hAnsi="Times New Roman" w:cs="Times New Roman"/>
                <w:color w:val="000000" w:themeColor="text1"/>
              </w:rPr>
              <w:t xml:space="preserve">Importancia del </w:t>
            </w:r>
            <w:r w:rsidRPr="00CB67DF">
              <w:rPr>
                <w:rFonts w:ascii="Times New Roman" w:eastAsia="Times New Roman" w:hAnsi="Times New Roman" w:cs="Times New Roman"/>
                <w:color w:val="1C1C1C"/>
                <w:shd w:val="clear" w:color="auto" w:fill="FFFFFF"/>
                <w:lang w:val="es-ES" w:eastAsia="es-VE"/>
              </w:rPr>
              <w:t xml:space="preserve">Proyecto Educativo Integral Comunitario </w:t>
            </w:r>
            <w:r w:rsidRPr="00CB67DF">
              <w:rPr>
                <w:rFonts w:ascii="Times New Roman" w:hAnsi="Times New Roman" w:cs="Times New Roman"/>
                <w:bCs/>
                <w:color w:val="000000"/>
                <w:spacing w:val="5"/>
                <w:shd w:val="clear" w:color="auto" w:fill="FFFFFF"/>
              </w:rPr>
              <w:t>(PEIC)</w:t>
            </w:r>
            <w:r>
              <w:rPr>
                <w:rFonts w:ascii="Times New Roman" w:hAnsi="Times New Roman" w:cs="Times New Roman"/>
                <w:bCs/>
                <w:color w:val="000000"/>
                <w:spacing w:val="5"/>
                <w:shd w:val="clear" w:color="auto" w:fill="FFFFFF"/>
              </w:rPr>
              <w:t>……...</w:t>
            </w:r>
          </w:p>
          <w:p w:rsidR="00EE2A36" w:rsidRDefault="00EE2A36" w:rsidP="00447C13">
            <w:pPr>
              <w:pStyle w:val="Standard"/>
              <w:tabs>
                <w:tab w:val="left" w:pos="567"/>
              </w:tabs>
              <w:spacing w:line="360" w:lineRule="auto"/>
              <w:ind w:left="709" w:hanging="425"/>
              <w:jc w:val="both"/>
              <w:rPr>
                <w:rFonts w:ascii="Times New Roman" w:eastAsia="Times New Roman" w:hAnsi="Times New Roman" w:cs="Times New Roman"/>
                <w:color w:val="1C1C1C"/>
                <w:shd w:val="clear" w:color="auto" w:fill="FFFFFF"/>
                <w:lang w:val="es-ES" w:eastAsia="es-VE"/>
              </w:rPr>
            </w:pPr>
            <w:r>
              <w:rPr>
                <w:rFonts w:ascii="Times New Roman" w:hAnsi="Times New Roman" w:cs="Times New Roman"/>
                <w:color w:val="000000" w:themeColor="text1"/>
              </w:rPr>
              <w:t xml:space="preserve">        </w:t>
            </w:r>
            <w:r w:rsidRPr="00EF014D">
              <w:rPr>
                <w:rFonts w:ascii="Times New Roman" w:hAnsi="Times New Roman" w:cs="Times New Roman"/>
                <w:color w:val="000000" w:themeColor="text1"/>
              </w:rPr>
              <w:t>Matriz FODA como herramienta en la aplicación de diagnósticos del</w:t>
            </w:r>
            <w:r>
              <w:rPr>
                <w:rFonts w:ascii="Times New Roman" w:hAnsi="Times New Roman" w:cs="Times New Roman"/>
                <w:color w:val="000000" w:themeColor="text1"/>
              </w:rPr>
              <w:t xml:space="preserve"> PEIC……………………………………………………………………….</w:t>
            </w:r>
          </w:p>
          <w:p w:rsidR="00EE2A36" w:rsidRDefault="00EE2A36" w:rsidP="00447C13">
            <w:pPr>
              <w:pStyle w:val="Standard"/>
              <w:tabs>
                <w:tab w:val="left" w:pos="567"/>
              </w:tabs>
              <w:spacing w:line="360" w:lineRule="auto"/>
              <w:ind w:left="709" w:hanging="425"/>
              <w:jc w:val="both"/>
              <w:rPr>
                <w:rFonts w:ascii="Times New Roman" w:eastAsia="Times New Roman" w:hAnsi="Times New Roman" w:cs="Times New Roman"/>
                <w:color w:val="1C1C1C"/>
                <w:shd w:val="clear" w:color="auto" w:fill="FFFFFF"/>
                <w:lang w:val="es-ES" w:eastAsia="es-VE"/>
              </w:rPr>
            </w:pPr>
          </w:p>
          <w:p w:rsidR="00EE2A36" w:rsidRPr="0034624E" w:rsidRDefault="00EE2A36" w:rsidP="00447C13">
            <w:pPr>
              <w:pStyle w:val="Standard"/>
              <w:tabs>
                <w:tab w:val="left" w:pos="709"/>
                <w:tab w:val="left" w:pos="851"/>
              </w:tabs>
              <w:spacing w:line="360" w:lineRule="auto"/>
              <w:jc w:val="both"/>
              <w:rPr>
                <w:rFonts w:ascii="Times New Roman" w:eastAsia="Times New Roman" w:hAnsi="Times New Roman" w:cs="Times New Roman"/>
                <w:b/>
                <w:color w:val="1C1C1C"/>
                <w:shd w:val="clear" w:color="auto" w:fill="FFFFFF"/>
                <w:lang w:val="es-ES" w:eastAsia="es-VE"/>
              </w:rPr>
            </w:pPr>
            <w:r w:rsidRPr="0034624E">
              <w:rPr>
                <w:rFonts w:ascii="Times New Roman" w:eastAsia="Times New Roman" w:hAnsi="Times New Roman" w:cs="Times New Roman"/>
                <w:b/>
                <w:color w:val="1C1C1C"/>
                <w:shd w:val="clear" w:color="auto" w:fill="FFFFFF"/>
                <w:lang w:val="es-ES" w:eastAsia="es-VE"/>
              </w:rPr>
              <w:t>III       MARCO METODOLOGÍCO</w:t>
            </w:r>
          </w:p>
          <w:p w:rsidR="00EE2A36" w:rsidRPr="00542EB9" w:rsidRDefault="00EE2A36" w:rsidP="00447C13">
            <w:pPr>
              <w:pStyle w:val="Standard"/>
              <w:tabs>
                <w:tab w:val="left" w:pos="567"/>
              </w:tabs>
              <w:spacing w:line="360" w:lineRule="auto"/>
              <w:ind w:firstLine="284"/>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 xml:space="preserve">      </w:t>
            </w:r>
            <w:r w:rsidRPr="00542EB9">
              <w:rPr>
                <w:rFonts w:ascii="Times New Roman" w:eastAsia="Times New Roman" w:hAnsi="Times New Roman" w:cs="Times New Roman"/>
                <w:color w:val="1C1C1C"/>
                <w:shd w:val="clear" w:color="auto" w:fill="FFFFFF"/>
                <w:lang w:val="es-ES" w:eastAsia="es-VE"/>
              </w:rPr>
              <w:t>Tipo y Diseño de Investigación</w:t>
            </w:r>
            <w:r>
              <w:rPr>
                <w:rFonts w:ascii="Times New Roman" w:eastAsia="Times New Roman" w:hAnsi="Times New Roman" w:cs="Times New Roman"/>
                <w:color w:val="1C1C1C"/>
                <w:shd w:val="clear" w:color="auto" w:fill="FFFFFF"/>
                <w:lang w:val="es-ES" w:eastAsia="es-VE"/>
              </w:rPr>
              <w:t>…………………………………………….</w:t>
            </w:r>
          </w:p>
          <w:p w:rsidR="00EE2A36" w:rsidRDefault="00EE2A36" w:rsidP="00447C13">
            <w:pPr>
              <w:pStyle w:val="Standard"/>
              <w:tabs>
                <w:tab w:val="left" w:pos="567"/>
              </w:tabs>
              <w:spacing w:line="360" w:lineRule="auto"/>
              <w:ind w:firstLine="284"/>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 xml:space="preserve">      </w:t>
            </w:r>
            <w:r w:rsidRPr="00542EB9">
              <w:rPr>
                <w:rFonts w:ascii="Times New Roman" w:eastAsia="Times New Roman" w:hAnsi="Times New Roman" w:cs="Times New Roman"/>
                <w:color w:val="1C1C1C"/>
                <w:shd w:val="clear" w:color="auto" w:fill="FFFFFF"/>
                <w:lang w:val="es-ES" w:eastAsia="es-VE"/>
              </w:rPr>
              <w:t xml:space="preserve">Población y Muestra </w:t>
            </w:r>
            <w:r>
              <w:rPr>
                <w:rFonts w:ascii="Times New Roman" w:eastAsia="Times New Roman" w:hAnsi="Times New Roman" w:cs="Times New Roman"/>
                <w:color w:val="1C1C1C"/>
                <w:shd w:val="clear" w:color="auto" w:fill="FFFFFF"/>
                <w:lang w:val="es-ES" w:eastAsia="es-VE"/>
              </w:rPr>
              <w:t>….……………………………………………………</w:t>
            </w:r>
          </w:p>
          <w:p w:rsidR="00EE2A36" w:rsidRDefault="00EE2A36" w:rsidP="00447C13">
            <w:pPr>
              <w:pStyle w:val="Standard"/>
              <w:tabs>
                <w:tab w:val="left" w:pos="567"/>
              </w:tabs>
              <w:spacing w:line="360" w:lineRule="auto"/>
              <w:ind w:firstLine="284"/>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 xml:space="preserve">      Definición de Variables…………………………………………………….</w:t>
            </w:r>
          </w:p>
          <w:p w:rsidR="00EE2A36" w:rsidRDefault="00EE2A36" w:rsidP="00447C13">
            <w:pPr>
              <w:pStyle w:val="Standard"/>
              <w:tabs>
                <w:tab w:val="left" w:pos="567"/>
              </w:tabs>
              <w:spacing w:line="360" w:lineRule="auto"/>
              <w:ind w:firstLine="284"/>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 xml:space="preserve">      Operacionalización de Variables…………………………………………...</w:t>
            </w:r>
          </w:p>
          <w:p w:rsidR="00EE2A36" w:rsidRDefault="00EE2A36" w:rsidP="00447C13">
            <w:pPr>
              <w:pStyle w:val="Standard"/>
              <w:tabs>
                <w:tab w:val="left" w:pos="567"/>
              </w:tabs>
              <w:spacing w:line="360" w:lineRule="auto"/>
              <w:ind w:firstLine="284"/>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 xml:space="preserve">      </w:t>
            </w:r>
            <w:r w:rsidRPr="00542EB9">
              <w:rPr>
                <w:rFonts w:ascii="Times New Roman" w:eastAsia="Times New Roman" w:hAnsi="Times New Roman" w:cs="Times New Roman"/>
                <w:color w:val="1C1C1C"/>
                <w:shd w:val="clear" w:color="auto" w:fill="FFFFFF"/>
                <w:lang w:val="es-ES" w:eastAsia="es-VE"/>
              </w:rPr>
              <w:t xml:space="preserve">Técnicas e Instrumentos </w:t>
            </w:r>
            <w:r>
              <w:rPr>
                <w:rFonts w:ascii="Times New Roman" w:eastAsia="Times New Roman" w:hAnsi="Times New Roman" w:cs="Times New Roman"/>
                <w:color w:val="1C1C1C"/>
                <w:shd w:val="clear" w:color="auto" w:fill="FFFFFF"/>
                <w:lang w:val="es-ES" w:eastAsia="es-VE"/>
              </w:rPr>
              <w:t>de Recolección de datos………………………....</w:t>
            </w:r>
          </w:p>
          <w:p w:rsidR="00EE2A36" w:rsidRDefault="00EE2A36" w:rsidP="00447C13">
            <w:pPr>
              <w:pStyle w:val="Standard"/>
              <w:tabs>
                <w:tab w:val="left" w:pos="567"/>
              </w:tabs>
              <w:spacing w:line="360" w:lineRule="auto"/>
              <w:ind w:firstLine="284"/>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 xml:space="preserve">      Validez y Confiabilidad del Instrumento…………..………………………</w:t>
            </w:r>
          </w:p>
          <w:p w:rsidR="00EE2A36" w:rsidRDefault="00EE2A36" w:rsidP="00447C13">
            <w:pPr>
              <w:pStyle w:val="Standard"/>
              <w:tabs>
                <w:tab w:val="left" w:pos="567"/>
              </w:tabs>
              <w:spacing w:line="360" w:lineRule="auto"/>
              <w:ind w:firstLine="284"/>
              <w:jc w:val="both"/>
              <w:rPr>
                <w:rFonts w:ascii="Times New Roman" w:eastAsia="Times New Roman" w:hAnsi="Times New Roman" w:cs="Times New Roman"/>
                <w:color w:val="1C1C1C"/>
                <w:shd w:val="clear" w:color="auto" w:fill="FFFFFF"/>
                <w:lang w:val="es-ES" w:eastAsia="es-VE"/>
              </w:rPr>
            </w:pPr>
          </w:p>
          <w:p w:rsidR="00EE2A36" w:rsidRPr="0034624E" w:rsidRDefault="00EE2A36" w:rsidP="00447C13">
            <w:pPr>
              <w:pStyle w:val="Standard"/>
              <w:tabs>
                <w:tab w:val="left" w:pos="142"/>
              </w:tabs>
              <w:spacing w:line="360" w:lineRule="auto"/>
              <w:jc w:val="both"/>
              <w:rPr>
                <w:rFonts w:ascii="Times New Roman" w:eastAsia="Times New Roman" w:hAnsi="Times New Roman" w:cs="Times New Roman"/>
                <w:b/>
                <w:color w:val="1C1C1C"/>
                <w:shd w:val="clear" w:color="auto" w:fill="FFFFFF"/>
                <w:lang w:val="es-ES" w:eastAsia="es-VE"/>
              </w:rPr>
            </w:pPr>
            <w:r w:rsidRPr="0034624E">
              <w:rPr>
                <w:rFonts w:ascii="Times New Roman" w:eastAsia="Times New Roman" w:hAnsi="Times New Roman" w:cs="Times New Roman"/>
                <w:b/>
                <w:color w:val="1C1C1C"/>
                <w:shd w:val="clear" w:color="auto" w:fill="FFFFFF"/>
                <w:lang w:val="es-ES" w:eastAsia="es-VE"/>
              </w:rPr>
              <w:t xml:space="preserve">IV       ANÁLISIS Y EVALUACIÓN DE LOS RESULTADOS </w:t>
            </w: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 xml:space="preserve">            Dimensión: Estrategia de Planificación…………………………………...</w:t>
            </w: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 xml:space="preserve">            Dimensión: Estrategia de Coordinación…………………………………..</w:t>
            </w: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 xml:space="preserve">            Dimensión: Estrategia de Dirección………………………………………</w:t>
            </w: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 xml:space="preserve">            Dimensión: Estrategia de Control…………………………………………</w:t>
            </w: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 xml:space="preserve">            Dimensión: Factores Internos……………………………………………..</w:t>
            </w: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 xml:space="preserve">            Dimensión: Factores Externos.……………………………………………</w:t>
            </w:r>
          </w:p>
          <w:p w:rsidR="00EE2A36" w:rsidRDefault="00EE2A36" w:rsidP="00447C13">
            <w:pPr>
              <w:pStyle w:val="Standard"/>
              <w:tabs>
                <w:tab w:val="left" w:pos="92"/>
              </w:tabs>
              <w:spacing w:line="360" w:lineRule="auto"/>
              <w:rPr>
                <w:rFonts w:ascii="Times New Roman" w:eastAsia="Times New Roman" w:hAnsi="Times New Roman" w:cs="Times New Roman"/>
                <w:bCs/>
                <w:color w:val="000000" w:themeColor="text1"/>
                <w:shd w:val="clear" w:color="auto" w:fill="FFFFFF"/>
                <w:lang w:val="es-ES" w:eastAsia="es-VE"/>
              </w:rPr>
            </w:pPr>
            <w:r>
              <w:rPr>
                <w:rFonts w:ascii="Times New Roman" w:eastAsia="Times New Roman" w:hAnsi="Times New Roman" w:cs="Times New Roman"/>
                <w:bCs/>
                <w:color w:val="000000" w:themeColor="text1"/>
                <w:shd w:val="clear" w:color="auto" w:fill="FFFFFF"/>
                <w:lang w:val="es-ES" w:eastAsia="es-VE"/>
              </w:rPr>
              <w:t xml:space="preserve">            Momento 3. Análisis de Objetivo Especifico N 3………………………...</w:t>
            </w:r>
          </w:p>
          <w:p w:rsidR="00EE2A36" w:rsidRPr="00051B1F" w:rsidRDefault="00EE2A36" w:rsidP="00447C13">
            <w:pPr>
              <w:pStyle w:val="Standard"/>
              <w:tabs>
                <w:tab w:val="left" w:pos="92"/>
              </w:tabs>
              <w:spacing w:line="360" w:lineRule="auto"/>
              <w:rPr>
                <w:rFonts w:ascii="Times New Roman" w:eastAsia="Times New Roman" w:hAnsi="Times New Roman" w:cs="Times New Roman"/>
                <w:bCs/>
                <w:color w:val="000000" w:themeColor="text1"/>
                <w:shd w:val="clear" w:color="auto" w:fill="FFFFFF"/>
                <w:lang w:val="es-ES" w:eastAsia="es-VE"/>
              </w:rPr>
            </w:pPr>
            <w:r>
              <w:rPr>
                <w:rFonts w:ascii="Times New Roman" w:eastAsia="Times New Roman" w:hAnsi="Times New Roman" w:cs="Times New Roman"/>
                <w:bCs/>
                <w:color w:val="000000" w:themeColor="text1"/>
                <w:shd w:val="clear" w:color="auto" w:fill="FFFFFF"/>
                <w:lang w:val="es-ES" w:eastAsia="es-VE"/>
              </w:rPr>
              <w:t xml:space="preserve">           </w:t>
            </w:r>
          </w:p>
          <w:p w:rsidR="00EE2A36" w:rsidRPr="0034624E" w:rsidRDefault="00EE2A36" w:rsidP="00447C13">
            <w:pPr>
              <w:pStyle w:val="Standard"/>
              <w:tabs>
                <w:tab w:val="left" w:pos="142"/>
              </w:tabs>
              <w:spacing w:line="360" w:lineRule="auto"/>
              <w:jc w:val="both"/>
              <w:rPr>
                <w:rFonts w:ascii="Times New Roman" w:eastAsia="Times New Roman" w:hAnsi="Times New Roman" w:cs="Times New Roman"/>
                <w:b/>
                <w:color w:val="1C1C1C"/>
                <w:shd w:val="clear" w:color="auto" w:fill="FFFFFF"/>
                <w:lang w:val="es-ES" w:eastAsia="es-VE"/>
              </w:rPr>
            </w:pPr>
            <w:r w:rsidRPr="00E7465C">
              <w:rPr>
                <w:rFonts w:ascii="Times New Roman" w:eastAsia="Times New Roman" w:hAnsi="Times New Roman" w:cs="Times New Roman"/>
                <w:b/>
                <w:color w:val="1C1C1C"/>
                <w:shd w:val="clear" w:color="auto" w:fill="FFFFFF"/>
                <w:lang w:val="es-ES" w:eastAsia="es-VE"/>
              </w:rPr>
              <w:t>V</w:t>
            </w:r>
            <w:r>
              <w:rPr>
                <w:rFonts w:ascii="Times New Roman" w:eastAsia="Times New Roman" w:hAnsi="Times New Roman" w:cs="Times New Roman"/>
                <w:color w:val="1C1C1C"/>
                <w:shd w:val="clear" w:color="auto" w:fill="FFFFFF"/>
                <w:lang w:val="es-ES" w:eastAsia="es-VE"/>
              </w:rPr>
              <w:t xml:space="preserve">       </w:t>
            </w:r>
            <w:r w:rsidRPr="0034624E">
              <w:rPr>
                <w:rFonts w:ascii="Times New Roman" w:eastAsia="Times New Roman" w:hAnsi="Times New Roman" w:cs="Times New Roman"/>
                <w:b/>
                <w:color w:val="1C1C1C"/>
                <w:shd w:val="clear" w:color="auto" w:fill="FFFFFF"/>
                <w:lang w:val="es-ES" w:eastAsia="es-VE"/>
              </w:rPr>
              <w:t>CONCLUSIÓN</w:t>
            </w:r>
            <w:r>
              <w:rPr>
                <w:rFonts w:ascii="Times New Roman" w:eastAsia="Times New Roman" w:hAnsi="Times New Roman" w:cs="Times New Roman"/>
                <w:b/>
                <w:color w:val="1C1C1C"/>
                <w:shd w:val="clear" w:color="auto" w:fill="FFFFFF"/>
                <w:lang w:val="es-ES" w:eastAsia="es-VE"/>
              </w:rPr>
              <w:t>ES</w:t>
            </w:r>
            <w:r w:rsidRPr="0034624E">
              <w:rPr>
                <w:rFonts w:ascii="Times New Roman" w:eastAsia="Times New Roman" w:hAnsi="Times New Roman" w:cs="Times New Roman"/>
                <w:b/>
                <w:color w:val="1C1C1C"/>
                <w:shd w:val="clear" w:color="auto" w:fill="FFFFFF"/>
                <w:lang w:val="es-ES" w:eastAsia="es-VE"/>
              </w:rPr>
              <w:t xml:space="preserve"> Y RECOMENDACIONES </w:t>
            </w:r>
          </w:p>
          <w:p w:rsidR="00EE2A36" w:rsidRDefault="00EE2A36" w:rsidP="00447C13">
            <w:pPr>
              <w:pStyle w:val="Standard"/>
              <w:tabs>
                <w:tab w:val="left" w:pos="567"/>
              </w:tabs>
              <w:spacing w:line="360" w:lineRule="auto"/>
              <w:ind w:firstLine="284"/>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 xml:space="preserve">      Conclusión………………………………………………………………….</w:t>
            </w:r>
          </w:p>
          <w:p w:rsidR="00EE2A36" w:rsidRDefault="00EE2A36" w:rsidP="00447C13">
            <w:pPr>
              <w:pStyle w:val="Standard"/>
              <w:tabs>
                <w:tab w:val="left" w:pos="567"/>
              </w:tabs>
              <w:spacing w:line="360" w:lineRule="auto"/>
              <w:ind w:firstLine="284"/>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 xml:space="preserve">      Recomendaciones…………………………………………………………. </w:t>
            </w:r>
          </w:p>
          <w:p w:rsidR="00EE2A36" w:rsidRDefault="00EE2A36" w:rsidP="00447C13">
            <w:pPr>
              <w:pStyle w:val="Standard"/>
              <w:tabs>
                <w:tab w:val="left" w:pos="567"/>
              </w:tabs>
              <w:spacing w:line="360" w:lineRule="auto"/>
              <w:ind w:firstLine="284"/>
              <w:jc w:val="both"/>
              <w:rPr>
                <w:rFonts w:ascii="Times New Roman" w:eastAsia="Times New Roman" w:hAnsi="Times New Roman" w:cs="Times New Roman"/>
                <w:color w:val="1C1C1C"/>
                <w:shd w:val="clear" w:color="auto" w:fill="FFFFFF"/>
                <w:lang w:val="es-ES" w:eastAsia="es-VE"/>
              </w:rPr>
            </w:pPr>
          </w:p>
          <w:p w:rsidR="00EE2A36" w:rsidRPr="001F2CE0" w:rsidRDefault="00EE2A36" w:rsidP="00447C13">
            <w:pPr>
              <w:pStyle w:val="Standard"/>
              <w:tabs>
                <w:tab w:val="left" w:pos="567"/>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b/>
                <w:bCs/>
                <w:color w:val="000000" w:themeColor="text1"/>
                <w:shd w:val="clear" w:color="auto" w:fill="FFFFFF"/>
                <w:lang w:val="es-ES" w:eastAsia="es-VE"/>
              </w:rPr>
              <w:t>VI</w:t>
            </w:r>
            <w:r>
              <w:rPr>
                <w:rFonts w:ascii="Times New Roman" w:eastAsia="Times New Roman" w:hAnsi="Times New Roman" w:cs="Times New Roman"/>
                <w:color w:val="1C1C1C"/>
                <w:shd w:val="clear" w:color="auto" w:fill="FFFFFF"/>
                <w:lang w:val="es-ES" w:eastAsia="es-VE"/>
              </w:rPr>
              <w:t xml:space="preserve">      </w:t>
            </w:r>
            <w:r>
              <w:rPr>
                <w:rFonts w:ascii="Times New Roman" w:eastAsia="Times New Roman" w:hAnsi="Times New Roman" w:cs="Times New Roman"/>
                <w:b/>
                <w:bCs/>
                <w:color w:val="000000" w:themeColor="text1"/>
                <w:shd w:val="clear" w:color="auto" w:fill="FFFFFF"/>
                <w:lang w:val="es-ES" w:eastAsia="es-VE"/>
              </w:rPr>
              <w:t xml:space="preserve">PROPUESTA </w:t>
            </w:r>
          </w:p>
          <w:p w:rsidR="00EE2A36" w:rsidRPr="00ED18AB" w:rsidRDefault="00EE2A36" w:rsidP="00447C13">
            <w:pPr>
              <w:pStyle w:val="Standard"/>
              <w:tabs>
                <w:tab w:val="left" w:pos="142"/>
                <w:tab w:val="left" w:pos="741"/>
              </w:tabs>
              <w:jc w:val="both"/>
              <w:rPr>
                <w:rFonts w:ascii="Times New Roman" w:eastAsia="Times New Roman" w:hAnsi="Times New Roman" w:cs="Times New Roman"/>
                <w:color w:val="1C1C1C"/>
                <w:shd w:val="clear" w:color="auto" w:fill="FFFFFF"/>
                <w:lang w:val="es-ES" w:eastAsia="es-VE"/>
              </w:rPr>
            </w:pPr>
            <w:r w:rsidRPr="00ED18AB">
              <w:rPr>
                <w:rFonts w:ascii="Times New Roman" w:eastAsia="Times New Roman" w:hAnsi="Times New Roman" w:cs="Times New Roman"/>
                <w:bCs/>
                <w:color w:val="000000" w:themeColor="text1"/>
                <w:shd w:val="clear" w:color="auto" w:fill="FFFFFF"/>
                <w:lang w:val="es-ES" w:eastAsia="es-VE"/>
              </w:rPr>
              <w:t xml:space="preserve">            Formulación de Estrategias Gerenciales</w:t>
            </w:r>
            <w:r>
              <w:rPr>
                <w:rFonts w:ascii="Times New Roman" w:eastAsia="Times New Roman" w:hAnsi="Times New Roman" w:cs="Times New Roman"/>
                <w:bCs/>
                <w:color w:val="000000" w:themeColor="text1"/>
                <w:shd w:val="clear" w:color="auto" w:fill="FFFFFF"/>
                <w:lang w:val="es-ES" w:eastAsia="es-VE"/>
              </w:rPr>
              <w:t>…………………………………..</w:t>
            </w:r>
          </w:p>
          <w:p w:rsidR="00EE2A36" w:rsidRDefault="00EE2A36" w:rsidP="00447C13">
            <w:pPr>
              <w:pStyle w:val="Standard"/>
              <w:tabs>
                <w:tab w:val="left" w:pos="142"/>
              </w:tabs>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142"/>
              </w:tabs>
              <w:jc w:val="both"/>
              <w:rPr>
                <w:rFonts w:ascii="Times New Roman" w:eastAsia="Times New Roman" w:hAnsi="Times New Roman" w:cs="Times New Roman"/>
                <w:color w:val="1C1C1C"/>
                <w:shd w:val="clear" w:color="auto" w:fill="FFFFFF"/>
                <w:lang w:val="es-ES" w:eastAsia="es-VE"/>
              </w:rPr>
            </w:pPr>
          </w:p>
          <w:p w:rsidR="00EE2A36" w:rsidRPr="0034624E" w:rsidRDefault="00EE2A36" w:rsidP="00447C13">
            <w:pPr>
              <w:pStyle w:val="Standard"/>
              <w:tabs>
                <w:tab w:val="left" w:pos="142"/>
              </w:tabs>
              <w:spacing w:line="360" w:lineRule="auto"/>
              <w:jc w:val="both"/>
              <w:rPr>
                <w:rFonts w:ascii="Times New Roman" w:eastAsia="Times New Roman" w:hAnsi="Times New Roman" w:cs="Times New Roman"/>
                <w:b/>
                <w:color w:val="1C1C1C"/>
                <w:shd w:val="clear" w:color="auto" w:fill="FFFFFF"/>
                <w:lang w:val="es-ES" w:eastAsia="es-VE"/>
              </w:rPr>
            </w:pPr>
            <w:r>
              <w:rPr>
                <w:rFonts w:ascii="Times New Roman" w:eastAsia="Times New Roman" w:hAnsi="Times New Roman" w:cs="Times New Roman"/>
                <w:b/>
                <w:color w:val="1C1C1C"/>
                <w:shd w:val="clear" w:color="auto" w:fill="FFFFFF"/>
                <w:lang w:val="es-ES" w:eastAsia="es-VE"/>
              </w:rPr>
              <w:lastRenderedPageBreak/>
              <w:t xml:space="preserve">          </w:t>
            </w:r>
            <w:r w:rsidRPr="0034624E">
              <w:rPr>
                <w:rFonts w:ascii="Times New Roman" w:eastAsia="Times New Roman" w:hAnsi="Times New Roman" w:cs="Times New Roman"/>
                <w:b/>
                <w:color w:val="1C1C1C"/>
                <w:shd w:val="clear" w:color="auto" w:fill="FFFFFF"/>
                <w:lang w:val="es-ES" w:eastAsia="es-VE"/>
              </w:rPr>
              <w:t>REFERENCIAS</w:t>
            </w:r>
            <w:r w:rsidRPr="0034624E">
              <w:rPr>
                <w:rFonts w:ascii="Times New Roman" w:eastAsia="Times New Roman" w:hAnsi="Times New Roman" w:cs="Times New Roman"/>
                <w:color w:val="1C1C1C"/>
                <w:shd w:val="clear" w:color="auto" w:fill="FFFFFF"/>
                <w:lang w:val="es-ES" w:eastAsia="es-VE"/>
              </w:rPr>
              <w:t>…………………………</w:t>
            </w:r>
            <w:r>
              <w:rPr>
                <w:rFonts w:ascii="Times New Roman" w:eastAsia="Times New Roman" w:hAnsi="Times New Roman" w:cs="Times New Roman"/>
                <w:color w:val="1C1C1C"/>
                <w:shd w:val="clear" w:color="auto" w:fill="FFFFFF"/>
                <w:lang w:val="es-ES" w:eastAsia="es-VE"/>
              </w:rPr>
              <w:t>………………………………...</w:t>
            </w:r>
          </w:p>
          <w:p w:rsidR="00EE2A36" w:rsidRDefault="00EE2A36" w:rsidP="00447C13">
            <w:pPr>
              <w:pStyle w:val="Standard"/>
              <w:tabs>
                <w:tab w:val="left" w:pos="142"/>
              </w:tabs>
              <w:spacing w:line="360" w:lineRule="auto"/>
              <w:jc w:val="both"/>
              <w:rPr>
                <w:rFonts w:ascii="Times New Roman" w:eastAsia="Times New Roman" w:hAnsi="Times New Roman" w:cs="Times New Roman"/>
                <w:b/>
                <w:color w:val="1C1C1C"/>
                <w:shd w:val="clear" w:color="auto" w:fill="FFFFFF"/>
                <w:lang w:val="es-ES" w:eastAsia="es-VE"/>
              </w:rPr>
            </w:pPr>
            <w:r>
              <w:rPr>
                <w:rFonts w:ascii="Times New Roman" w:eastAsia="Times New Roman" w:hAnsi="Times New Roman" w:cs="Times New Roman"/>
                <w:b/>
                <w:color w:val="1C1C1C"/>
                <w:shd w:val="clear" w:color="auto" w:fill="FFFFFF"/>
                <w:lang w:val="es-ES" w:eastAsia="es-VE"/>
              </w:rPr>
              <w:t xml:space="preserve">         </w:t>
            </w:r>
            <w:r w:rsidRPr="0034624E">
              <w:rPr>
                <w:rFonts w:ascii="Times New Roman" w:eastAsia="Times New Roman" w:hAnsi="Times New Roman" w:cs="Times New Roman"/>
                <w:b/>
                <w:color w:val="1C1C1C"/>
                <w:shd w:val="clear" w:color="auto" w:fill="FFFFFF"/>
                <w:lang w:val="es-ES" w:eastAsia="es-VE"/>
              </w:rPr>
              <w:t>ANEXOS</w:t>
            </w:r>
          </w:p>
          <w:p w:rsidR="00EE2A36" w:rsidRPr="003B2E63" w:rsidRDefault="00EE2A36" w:rsidP="00447C13">
            <w:pPr>
              <w:pStyle w:val="Standard"/>
              <w:tabs>
                <w:tab w:val="left" w:pos="142"/>
              </w:tabs>
              <w:spacing w:line="360" w:lineRule="auto"/>
              <w:ind w:left="993" w:hanging="426"/>
              <w:jc w:val="both"/>
              <w:rPr>
                <w:rFonts w:ascii="Times New Roman" w:eastAsia="Times New Roman" w:hAnsi="Times New Roman" w:cs="Times New Roman"/>
                <w:b/>
                <w:color w:val="1C1C1C"/>
                <w:shd w:val="clear" w:color="auto" w:fill="FFFFFF"/>
                <w:lang w:val="es-ES" w:eastAsia="es-VE"/>
              </w:rPr>
            </w:pPr>
            <w:r w:rsidRPr="005A0C07">
              <w:rPr>
                <w:rFonts w:ascii="Times New Roman" w:hAnsi="Times New Roman" w:cs="Times New Roman"/>
                <w:b/>
                <w:lang w:val="es-ES"/>
              </w:rPr>
              <w:t>A</w:t>
            </w:r>
            <w:r>
              <w:rPr>
                <w:rFonts w:ascii="Times New Roman" w:hAnsi="Times New Roman" w:cs="Times New Roman"/>
                <w:b/>
                <w:lang w:val="es-ES"/>
              </w:rPr>
              <w:t xml:space="preserve">  </w:t>
            </w:r>
            <w:r w:rsidRPr="0052241B">
              <w:rPr>
                <w:rFonts w:ascii="Times New Roman" w:hAnsi="Times New Roman" w:cs="Times New Roman"/>
              </w:rPr>
              <w:t xml:space="preserve">Cuestionario aplicado al personal directivo y docentes del </w:t>
            </w:r>
            <w:r>
              <w:rPr>
                <w:rFonts w:ascii="Times New Roman" w:eastAsia="Times New Roman" w:hAnsi="Times New Roman" w:cs="Times New Roman"/>
                <w:bCs/>
                <w:shd w:val="clear" w:color="auto" w:fill="FFFFFF"/>
                <w:lang w:eastAsia="es-VE"/>
              </w:rPr>
              <w:t xml:space="preserve">Liceo </w:t>
            </w:r>
            <w:r w:rsidRPr="0052241B">
              <w:rPr>
                <w:rFonts w:ascii="Times New Roman" w:eastAsia="Times New Roman" w:hAnsi="Times New Roman" w:cs="Times New Roman"/>
                <w:shd w:val="clear" w:color="auto" w:fill="FFFFFF"/>
                <w:lang w:eastAsia="es-VE"/>
              </w:rPr>
              <w:t>Ecológico Nacional Bolivariano G/J. Alberto Müller Rojas.Caracas- Fuerte Tiun</w:t>
            </w:r>
            <w:r>
              <w:rPr>
                <w:rFonts w:ascii="Times New Roman" w:eastAsia="Times New Roman" w:hAnsi="Times New Roman" w:cs="Times New Roman"/>
                <w:shd w:val="clear" w:color="auto" w:fill="FFFFFF"/>
                <w:lang w:eastAsia="es-VE"/>
              </w:rPr>
              <w:t>a…………………………………………………………..</w:t>
            </w:r>
          </w:p>
          <w:p w:rsidR="00EE2A36" w:rsidRPr="0052241B" w:rsidRDefault="00EE2A36" w:rsidP="00447C13">
            <w:pPr>
              <w:pStyle w:val="Standard"/>
              <w:tabs>
                <w:tab w:val="left" w:pos="142"/>
              </w:tabs>
              <w:spacing w:line="360" w:lineRule="auto"/>
              <w:ind w:left="567"/>
              <w:jc w:val="both"/>
              <w:rPr>
                <w:rFonts w:ascii="Times New Roman" w:eastAsia="Times New Roman" w:hAnsi="Times New Roman" w:cs="Times New Roman"/>
                <w:b/>
                <w:color w:val="1C1C1C"/>
                <w:shd w:val="clear" w:color="auto" w:fill="FFFFFF"/>
                <w:lang w:val="es-ES" w:eastAsia="es-VE"/>
              </w:rPr>
            </w:pPr>
            <w:r w:rsidRPr="005A0C07">
              <w:rPr>
                <w:rFonts w:ascii="Times New Roman" w:eastAsia="Times New Roman" w:hAnsi="Times New Roman" w:cs="Times New Roman"/>
                <w:b/>
                <w:shd w:val="clear" w:color="auto" w:fill="FFFFFF"/>
                <w:lang w:eastAsia="es-VE"/>
              </w:rPr>
              <w:t>B</w:t>
            </w:r>
            <w:r>
              <w:rPr>
                <w:rFonts w:ascii="Times New Roman" w:eastAsia="Times New Roman" w:hAnsi="Times New Roman" w:cs="Times New Roman"/>
                <w:b/>
                <w:shd w:val="clear" w:color="auto" w:fill="FFFFFF"/>
                <w:lang w:eastAsia="es-VE"/>
              </w:rPr>
              <w:t xml:space="preserve">     </w:t>
            </w:r>
            <w:r w:rsidRPr="0052241B">
              <w:rPr>
                <w:rFonts w:ascii="Times New Roman" w:eastAsia="Calibri" w:hAnsi="Times New Roman" w:cs="Times New Roman"/>
                <w:color w:val="000000" w:themeColor="text1"/>
              </w:rPr>
              <w:t>Instrumento de validación por juicio de expertos</w:t>
            </w:r>
            <w:r>
              <w:rPr>
                <w:rFonts w:ascii="Times New Roman" w:eastAsia="Calibri" w:hAnsi="Times New Roman" w:cs="Times New Roman"/>
                <w:color w:val="000000" w:themeColor="text1"/>
              </w:rPr>
              <w:t>……………………</w:t>
            </w:r>
          </w:p>
          <w:p w:rsidR="00EE2A36" w:rsidRPr="006C42C6" w:rsidRDefault="00EE2A36" w:rsidP="00447C13">
            <w:pPr>
              <w:ind w:left="709"/>
              <w:jc w:val="center"/>
              <w:rPr>
                <w:rFonts w:ascii="Times New Roman" w:hAnsi="Times New Roman" w:cs="Times New Roman"/>
                <w:color w:val="000000" w:themeColor="text1"/>
              </w:rPr>
            </w:pPr>
          </w:p>
          <w:p w:rsidR="00EE2A36" w:rsidRPr="0052241B"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eastAsia="es-VE"/>
              </w:rPr>
            </w:pP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p w:rsidR="00EE2A36" w:rsidRPr="00097F12"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eastAsia="es-VE"/>
              </w:rPr>
            </w:pP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p w:rsidR="00EE2A36" w:rsidRPr="00542EB9" w:rsidRDefault="00EE2A36" w:rsidP="00447C13">
            <w:pPr>
              <w:pStyle w:val="Standard"/>
              <w:tabs>
                <w:tab w:val="left" w:pos="142"/>
              </w:tabs>
              <w:spacing w:line="360" w:lineRule="auto"/>
              <w:jc w:val="both"/>
              <w:rPr>
                <w:rFonts w:ascii="Times New Roman" w:eastAsia="Times New Roman" w:hAnsi="Times New Roman" w:cs="Times New Roman"/>
                <w:color w:val="1C1C1C"/>
                <w:shd w:val="clear" w:color="auto" w:fill="FFFFFF"/>
                <w:lang w:val="es-ES" w:eastAsia="es-VE"/>
              </w:rPr>
            </w:pPr>
          </w:p>
        </w:tc>
        <w:tc>
          <w:tcPr>
            <w:tcW w:w="598" w:type="dxa"/>
            <w:shd w:val="clear" w:color="auto" w:fill="FFFFFF" w:themeFill="background1"/>
          </w:tcPr>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lastRenderedPageBreak/>
              <w:t>vii</w:t>
            </w:r>
          </w:p>
          <w:p w:rsidR="00EE2A36" w:rsidRPr="00607B6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ix</w:t>
            </w:r>
          </w:p>
          <w:p w:rsidR="00EE2A36" w:rsidRPr="00607B6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x</w:t>
            </w:r>
          </w:p>
          <w:p w:rsidR="00EE2A36" w:rsidRPr="00607B6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p>
          <w:p w:rsidR="00EE2A36" w:rsidRPr="00607B6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3</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8</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8</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8</w:t>
            </w:r>
          </w:p>
          <w:p w:rsidR="00EE2A36" w:rsidRPr="00607B6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8</w:t>
            </w:r>
          </w:p>
          <w:p w:rsidR="00EE2A36" w:rsidRPr="00607B6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p>
          <w:p w:rsidR="00EE2A36" w:rsidRPr="00607B6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11</w:t>
            </w:r>
          </w:p>
          <w:p w:rsidR="00EE2A36" w:rsidRPr="00607B6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16</w:t>
            </w:r>
          </w:p>
          <w:p w:rsidR="00EE2A36" w:rsidRPr="00607B6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16</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17</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18</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20</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26</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27</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29</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30</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32</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33</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34</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35</w:t>
            </w:r>
          </w:p>
          <w:p w:rsidR="00EE2A36" w:rsidRPr="00607B6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lastRenderedPageBreak/>
              <w:t>42</w:t>
            </w:r>
          </w:p>
          <w:p w:rsidR="00EE2A36" w:rsidRPr="00607B6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43</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44</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52</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53</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54</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56</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58</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59</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62</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67</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74</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80</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84</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92</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97</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100</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102</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104</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lastRenderedPageBreak/>
              <w:t>110</w:t>
            </w: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p>
          <w:p w:rsidR="00EE2A3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118</w:t>
            </w:r>
          </w:p>
          <w:p w:rsidR="00EE2A36" w:rsidRPr="00607B66" w:rsidRDefault="00EE2A36" w:rsidP="00447C13">
            <w:pPr>
              <w:pStyle w:val="Standard"/>
              <w:tabs>
                <w:tab w:val="left" w:pos="709"/>
                <w:tab w:val="left" w:pos="851"/>
              </w:tabs>
              <w:spacing w:line="360" w:lineRule="auto"/>
              <w:jc w:val="both"/>
              <w:rPr>
                <w:rFonts w:ascii="Times New Roman" w:eastAsia="Times New Roman" w:hAnsi="Times New Roman" w:cs="Times New Roman"/>
                <w:color w:val="1C1C1C"/>
                <w:shd w:val="clear" w:color="auto" w:fill="FFFFFF"/>
                <w:lang w:val="es-ES" w:eastAsia="es-VE"/>
              </w:rPr>
            </w:pPr>
            <w:r>
              <w:rPr>
                <w:rFonts w:ascii="Times New Roman" w:eastAsia="Times New Roman" w:hAnsi="Times New Roman" w:cs="Times New Roman"/>
                <w:color w:val="1C1C1C"/>
                <w:shd w:val="clear" w:color="auto" w:fill="FFFFFF"/>
                <w:lang w:val="es-ES" w:eastAsia="es-VE"/>
              </w:rPr>
              <w:t>124</w:t>
            </w:r>
          </w:p>
        </w:tc>
      </w:tr>
    </w:tbl>
    <w:p w:rsidR="00EE2A36" w:rsidRDefault="00EE2A36" w:rsidP="00EE2A36">
      <w:pPr>
        <w:jc w:val="center"/>
        <w:rPr>
          <w:rFonts w:ascii="Times New Roman" w:hAnsi="Times New Roman" w:cs="Times New Roman"/>
          <w:b/>
          <w:lang w:val="es-ES"/>
        </w:rPr>
      </w:pPr>
      <w:r w:rsidRPr="00230E45">
        <w:rPr>
          <w:rFonts w:ascii="Times New Roman" w:hAnsi="Times New Roman" w:cs="Times New Roman"/>
          <w:b/>
          <w:lang w:val="es-ES"/>
        </w:rPr>
        <w:lastRenderedPageBreak/>
        <w:t xml:space="preserve">LISTA DE CUADROS </w:t>
      </w:r>
    </w:p>
    <w:p w:rsidR="00EE2A36" w:rsidRPr="00BC154D" w:rsidRDefault="00EE2A36" w:rsidP="00EE2A36">
      <w:pPr>
        <w:jc w:val="center"/>
        <w:rPr>
          <w:rFonts w:ascii="Times New Roman" w:hAnsi="Times New Roman" w:cs="Times New Roman"/>
          <w:b/>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tblPr>
      <w:tblGrid>
        <w:gridCol w:w="1696"/>
        <w:gridCol w:w="5783"/>
        <w:gridCol w:w="960"/>
      </w:tblGrid>
      <w:tr w:rsidR="00EE2A36" w:rsidRPr="00230E45" w:rsidTr="00447C13">
        <w:trPr>
          <w:trHeight w:val="705"/>
        </w:trPr>
        <w:tc>
          <w:tcPr>
            <w:tcW w:w="1696" w:type="dxa"/>
            <w:shd w:val="clear" w:color="auto" w:fill="FFFFFF" w:themeFill="background1"/>
          </w:tcPr>
          <w:p w:rsidR="00EE2A36" w:rsidRPr="00FE596F" w:rsidRDefault="00EE2A36" w:rsidP="00447C13">
            <w:pPr>
              <w:spacing w:line="360" w:lineRule="auto"/>
              <w:jc w:val="both"/>
              <w:rPr>
                <w:rFonts w:ascii="Times New Roman" w:hAnsi="Times New Roman" w:cs="Times New Roman"/>
                <w:b/>
                <w:sz w:val="24"/>
                <w:szCs w:val="24"/>
                <w:lang w:val="es-ES"/>
              </w:rPr>
            </w:pPr>
          </w:p>
          <w:p w:rsidR="00EE2A36" w:rsidRPr="00FE596F" w:rsidRDefault="00EE2A36" w:rsidP="00447C13">
            <w:pPr>
              <w:spacing w:line="360" w:lineRule="auto"/>
              <w:jc w:val="both"/>
              <w:rPr>
                <w:rFonts w:ascii="Times New Roman" w:hAnsi="Times New Roman" w:cs="Times New Roman"/>
                <w:sz w:val="24"/>
                <w:szCs w:val="24"/>
                <w:lang w:val="es-ES"/>
              </w:rPr>
            </w:pPr>
            <w:r w:rsidRPr="00FE596F">
              <w:rPr>
                <w:rFonts w:ascii="Times New Roman" w:hAnsi="Times New Roman" w:cs="Times New Roman"/>
                <w:b/>
                <w:sz w:val="24"/>
                <w:szCs w:val="24"/>
                <w:lang w:val="es-ES"/>
              </w:rPr>
              <w:t>CUADRO</w:t>
            </w:r>
          </w:p>
        </w:tc>
        <w:tc>
          <w:tcPr>
            <w:tcW w:w="5783" w:type="dxa"/>
            <w:shd w:val="clear" w:color="auto" w:fill="FFFFFF" w:themeFill="background1"/>
          </w:tcPr>
          <w:p w:rsidR="00EE2A36" w:rsidRPr="00FE596F" w:rsidRDefault="00EE2A36" w:rsidP="00447C13">
            <w:pPr>
              <w:spacing w:line="360" w:lineRule="auto"/>
              <w:jc w:val="both"/>
              <w:rPr>
                <w:rFonts w:ascii="Times New Roman" w:hAnsi="Times New Roman" w:cs="Times New Roman"/>
                <w:b/>
                <w:sz w:val="24"/>
                <w:szCs w:val="24"/>
                <w:lang w:val="es-ES"/>
              </w:rPr>
            </w:pPr>
          </w:p>
          <w:p w:rsidR="00EE2A36" w:rsidRPr="00FE596F" w:rsidRDefault="00EE2A36" w:rsidP="00447C13">
            <w:pPr>
              <w:spacing w:line="360" w:lineRule="auto"/>
              <w:jc w:val="both"/>
              <w:rPr>
                <w:rFonts w:ascii="Times New Roman" w:hAnsi="Times New Roman" w:cs="Times New Roman"/>
                <w:color w:val="000000" w:themeColor="text1"/>
                <w:sz w:val="24"/>
                <w:szCs w:val="24"/>
              </w:rPr>
            </w:pPr>
          </w:p>
        </w:tc>
        <w:tc>
          <w:tcPr>
            <w:tcW w:w="960" w:type="dxa"/>
            <w:shd w:val="clear" w:color="auto" w:fill="FFFFFF" w:themeFill="background1"/>
          </w:tcPr>
          <w:p w:rsidR="00EE2A36" w:rsidRPr="00230E45" w:rsidRDefault="00EE2A36" w:rsidP="00447C13">
            <w:pPr>
              <w:spacing w:line="360" w:lineRule="auto"/>
              <w:jc w:val="both"/>
              <w:rPr>
                <w:rFonts w:ascii="Times New Roman" w:hAnsi="Times New Roman" w:cs="Times New Roman"/>
                <w:b/>
                <w:sz w:val="24"/>
                <w:szCs w:val="24"/>
                <w:lang w:val="es-ES"/>
              </w:rPr>
            </w:pPr>
            <w:r w:rsidRPr="00230E45">
              <w:rPr>
                <w:rFonts w:ascii="Times New Roman" w:hAnsi="Times New Roman" w:cs="Times New Roman"/>
                <w:b/>
                <w:sz w:val="24"/>
                <w:szCs w:val="24"/>
                <w:lang w:val="es-ES"/>
              </w:rPr>
              <w:t>pp.</w:t>
            </w:r>
          </w:p>
          <w:p w:rsidR="00EE2A36" w:rsidRPr="00342F7E" w:rsidRDefault="00EE2A36" w:rsidP="00447C13">
            <w:pPr>
              <w:spacing w:line="360" w:lineRule="auto"/>
              <w:jc w:val="both"/>
              <w:rPr>
                <w:rFonts w:ascii="Times New Roman" w:hAnsi="Times New Roman" w:cs="Times New Roman"/>
                <w:sz w:val="24"/>
                <w:szCs w:val="24"/>
                <w:lang w:val="es-ES"/>
              </w:rPr>
            </w:pPr>
          </w:p>
        </w:tc>
      </w:tr>
      <w:tr w:rsidR="00EE2A36" w:rsidRPr="00230E45" w:rsidTr="00447C13">
        <w:trPr>
          <w:trHeight w:val="10505"/>
        </w:trPr>
        <w:tc>
          <w:tcPr>
            <w:tcW w:w="7479" w:type="dxa"/>
            <w:gridSpan w:val="2"/>
            <w:shd w:val="clear" w:color="auto" w:fill="FFFFFF" w:themeFill="background1"/>
          </w:tcPr>
          <w:p w:rsidR="00EE2A36" w:rsidRPr="00FE596F" w:rsidRDefault="00EE2A36" w:rsidP="00447C13">
            <w:pPr>
              <w:spacing w:line="360" w:lineRule="auto"/>
              <w:ind w:left="567"/>
              <w:jc w:val="both"/>
              <w:rPr>
                <w:rFonts w:ascii="Times New Roman" w:hAnsi="Times New Roman" w:cs="Times New Roman"/>
                <w:sz w:val="24"/>
                <w:szCs w:val="24"/>
                <w:lang w:val="es-ES"/>
              </w:rPr>
            </w:pPr>
            <w:r w:rsidRPr="00FE596F">
              <w:rPr>
                <w:rFonts w:ascii="Times New Roman" w:hAnsi="Times New Roman" w:cs="Times New Roman"/>
                <w:sz w:val="24"/>
                <w:szCs w:val="24"/>
                <w:lang w:val="es-ES"/>
              </w:rPr>
              <w:t>01. Definición de Variable</w:t>
            </w:r>
            <w:r>
              <w:rPr>
                <w:rFonts w:ascii="Times New Roman" w:hAnsi="Times New Roman" w:cs="Times New Roman"/>
                <w:sz w:val="24"/>
                <w:szCs w:val="24"/>
                <w:lang w:val="es-ES"/>
              </w:rPr>
              <w:t>…………………………………………….</w:t>
            </w:r>
          </w:p>
          <w:p w:rsidR="00EE2A36" w:rsidRPr="00FE596F" w:rsidRDefault="00EE2A36" w:rsidP="00447C13">
            <w:pPr>
              <w:spacing w:line="360" w:lineRule="auto"/>
              <w:ind w:left="567"/>
              <w:jc w:val="both"/>
              <w:rPr>
                <w:rFonts w:ascii="Times New Roman" w:hAnsi="Times New Roman" w:cs="Times New Roman"/>
                <w:sz w:val="24"/>
                <w:szCs w:val="24"/>
                <w:lang w:val="es-ES"/>
              </w:rPr>
            </w:pPr>
            <w:r w:rsidRPr="00FE596F">
              <w:rPr>
                <w:rFonts w:ascii="Times New Roman" w:hAnsi="Times New Roman" w:cs="Times New Roman"/>
                <w:sz w:val="24"/>
                <w:szCs w:val="24"/>
                <w:lang w:val="es-ES"/>
              </w:rPr>
              <w:t>02. Operacionalización de Variables</w:t>
            </w:r>
            <w:r>
              <w:rPr>
                <w:rFonts w:ascii="Times New Roman" w:hAnsi="Times New Roman" w:cs="Times New Roman"/>
                <w:sz w:val="24"/>
                <w:szCs w:val="24"/>
                <w:lang w:val="es-ES"/>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lang w:val="es-ES" w:eastAsia="es-VE"/>
              </w:rPr>
            </w:pPr>
            <w:r w:rsidRPr="00FE596F">
              <w:rPr>
                <w:rFonts w:ascii="Times New Roman" w:eastAsia="Times New Roman" w:hAnsi="Times New Roman" w:cs="Times New Roman"/>
                <w:color w:val="000000" w:themeColor="text1"/>
                <w:sz w:val="24"/>
                <w:szCs w:val="24"/>
                <w:shd w:val="clear" w:color="auto" w:fill="FFFFFF"/>
                <w:lang w:eastAsia="es-VE"/>
              </w:rPr>
              <w:t>03. Estrategias Gerenciales.</w:t>
            </w:r>
            <w:r w:rsidRPr="00FE596F">
              <w:rPr>
                <w:rFonts w:ascii="Times New Roman" w:hAnsi="Times New Roman" w:cs="Times New Roman"/>
                <w:color w:val="000000" w:themeColor="text1"/>
                <w:sz w:val="24"/>
                <w:szCs w:val="24"/>
                <w:lang w:val="es-ES" w:eastAsia="es-VE"/>
              </w:rPr>
              <w:t xml:space="preserve"> Estrategias de</w:t>
            </w:r>
            <w:r>
              <w:rPr>
                <w:rFonts w:ascii="Times New Roman" w:hAnsi="Times New Roman" w:cs="Times New Roman"/>
                <w:color w:val="000000" w:themeColor="text1"/>
                <w:sz w:val="24"/>
                <w:szCs w:val="24"/>
                <w:lang w:val="es-ES" w:eastAsia="es-VE"/>
              </w:rPr>
              <w:t xml:space="preserve"> </w:t>
            </w:r>
            <w:r w:rsidRPr="00FE596F">
              <w:rPr>
                <w:rFonts w:ascii="Times New Roman" w:hAnsi="Times New Roman" w:cs="Times New Roman"/>
                <w:color w:val="000000" w:themeColor="text1"/>
                <w:sz w:val="24"/>
                <w:szCs w:val="24"/>
                <w:lang w:val="es-ES" w:eastAsia="es-VE"/>
              </w:rPr>
              <w:t>Planificación</w:t>
            </w:r>
            <w:r>
              <w:rPr>
                <w:rFonts w:ascii="Times New Roman" w:hAnsi="Times New Roman" w:cs="Times New Roman"/>
                <w:color w:val="000000" w:themeColor="text1"/>
                <w:sz w:val="24"/>
                <w:szCs w:val="24"/>
                <w:lang w:val="es-ES" w:eastAsia="es-VE"/>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lang w:val="es-ES" w:eastAsia="es-VE"/>
              </w:rPr>
            </w:pPr>
            <w:r w:rsidRPr="00FE596F">
              <w:rPr>
                <w:rFonts w:ascii="Times New Roman" w:eastAsia="Times New Roman" w:hAnsi="Times New Roman" w:cs="Times New Roman"/>
                <w:color w:val="000000" w:themeColor="text1"/>
                <w:sz w:val="24"/>
                <w:szCs w:val="24"/>
                <w:shd w:val="clear" w:color="auto" w:fill="FFFFFF"/>
                <w:lang w:eastAsia="es-VE"/>
              </w:rPr>
              <w:t>04. Estrategias Gerenciales.</w:t>
            </w:r>
            <w:r w:rsidRPr="00FE596F">
              <w:rPr>
                <w:rFonts w:ascii="Times New Roman" w:hAnsi="Times New Roman" w:cs="Times New Roman"/>
                <w:color w:val="000000" w:themeColor="text1"/>
                <w:sz w:val="24"/>
                <w:szCs w:val="24"/>
                <w:lang w:val="es-ES" w:eastAsia="es-VE"/>
              </w:rPr>
              <w:t xml:space="preserve"> Estrategias de</w:t>
            </w:r>
            <w:r>
              <w:rPr>
                <w:rFonts w:ascii="Times New Roman" w:hAnsi="Times New Roman" w:cs="Times New Roman"/>
                <w:color w:val="000000" w:themeColor="text1"/>
                <w:sz w:val="24"/>
                <w:szCs w:val="24"/>
                <w:lang w:val="es-ES" w:eastAsia="es-VE"/>
              </w:rPr>
              <w:t xml:space="preserve"> </w:t>
            </w:r>
            <w:r w:rsidRPr="00FE596F">
              <w:rPr>
                <w:rFonts w:ascii="Times New Roman" w:hAnsi="Times New Roman" w:cs="Times New Roman"/>
                <w:color w:val="000000" w:themeColor="text1"/>
                <w:sz w:val="24"/>
                <w:szCs w:val="24"/>
                <w:lang w:val="es-ES" w:eastAsia="es-VE"/>
              </w:rPr>
              <w:t>Planificación</w:t>
            </w:r>
            <w:r>
              <w:rPr>
                <w:rFonts w:ascii="Times New Roman" w:hAnsi="Times New Roman" w:cs="Times New Roman"/>
                <w:color w:val="000000" w:themeColor="text1"/>
                <w:sz w:val="24"/>
                <w:szCs w:val="24"/>
                <w:lang w:val="es-ES" w:eastAsia="es-VE"/>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lang w:val="es-ES" w:eastAsia="es-VE"/>
              </w:rPr>
            </w:pPr>
            <w:r w:rsidRPr="00FE596F">
              <w:rPr>
                <w:rFonts w:ascii="Times New Roman" w:eastAsia="Times New Roman" w:hAnsi="Times New Roman" w:cs="Times New Roman"/>
                <w:color w:val="000000" w:themeColor="text1"/>
                <w:sz w:val="24"/>
                <w:szCs w:val="24"/>
                <w:shd w:val="clear" w:color="auto" w:fill="FFFFFF"/>
                <w:lang w:eastAsia="es-VE"/>
              </w:rPr>
              <w:t>05. Estrategias Gerenciales.</w:t>
            </w:r>
            <w:r w:rsidRPr="00FE596F">
              <w:rPr>
                <w:rFonts w:ascii="Times New Roman" w:hAnsi="Times New Roman" w:cs="Times New Roman"/>
                <w:color w:val="000000" w:themeColor="text1"/>
                <w:sz w:val="24"/>
                <w:szCs w:val="24"/>
                <w:lang w:val="es-ES" w:eastAsia="es-VE"/>
              </w:rPr>
              <w:t xml:space="preserve"> Estrategias de</w:t>
            </w:r>
            <w:r>
              <w:rPr>
                <w:rFonts w:ascii="Times New Roman" w:hAnsi="Times New Roman" w:cs="Times New Roman"/>
                <w:color w:val="000000" w:themeColor="text1"/>
                <w:sz w:val="24"/>
                <w:szCs w:val="24"/>
                <w:lang w:val="es-ES" w:eastAsia="es-VE"/>
              </w:rPr>
              <w:t xml:space="preserve"> </w:t>
            </w:r>
            <w:r w:rsidRPr="00FE596F">
              <w:rPr>
                <w:rFonts w:ascii="Times New Roman" w:hAnsi="Times New Roman" w:cs="Times New Roman"/>
                <w:color w:val="000000" w:themeColor="text1"/>
                <w:sz w:val="24"/>
                <w:szCs w:val="24"/>
                <w:lang w:val="es-ES" w:eastAsia="es-VE"/>
              </w:rPr>
              <w:t>Planificación</w:t>
            </w:r>
            <w:r>
              <w:rPr>
                <w:rFonts w:ascii="Times New Roman" w:hAnsi="Times New Roman" w:cs="Times New Roman"/>
                <w:color w:val="000000" w:themeColor="text1"/>
                <w:sz w:val="24"/>
                <w:szCs w:val="24"/>
                <w:lang w:val="es-ES" w:eastAsia="es-VE"/>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lang w:val="es-ES" w:eastAsia="es-VE"/>
              </w:rPr>
            </w:pPr>
            <w:r w:rsidRPr="00FE596F">
              <w:rPr>
                <w:rFonts w:ascii="Times New Roman" w:eastAsia="Times New Roman" w:hAnsi="Times New Roman" w:cs="Times New Roman"/>
                <w:color w:val="000000" w:themeColor="text1"/>
                <w:sz w:val="24"/>
                <w:szCs w:val="24"/>
                <w:shd w:val="clear" w:color="auto" w:fill="FFFFFF"/>
                <w:lang w:eastAsia="es-VE"/>
              </w:rPr>
              <w:t xml:space="preserve">06. Estrategias Gerenciales. </w:t>
            </w:r>
            <w:r w:rsidRPr="00FE596F">
              <w:rPr>
                <w:rFonts w:ascii="Times New Roman" w:hAnsi="Times New Roman" w:cs="Times New Roman"/>
                <w:color w:val="000000" w:themeColor="text1"/>
                <w:sz w:val="24"/>
                <w:szCs w:val="24"/>
              </w:rPr>
              <w:t>Estrategia de Coordinación</w:t>
            </w:r>
            <w:r>
              <w:rPr>
                <w:rFonts w:ascii="Times New Roman" w:hAnsi="Times New Roman" w:cs="Times New Roman"/>
                <w:color w:val="000000" w:themeColor="text1"/>
                <w:sz w:val="24"/>
                <w:szCs w:val="24"/>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lang w:val="es-ES" w:eastAsia="es-VE"/>
              </w:rPr>
            </w:pPr>
            <w:r w:rsidRPr="00FE596F">
              <w:rPr>
                <w:rFonts w:ascii="Times New Roman" w:eastAsia="Times New Roman" w:hAnsi="Times New Roman" w:cs="Times New Roman"/>
                <w:color w:val="000000" w:themeColor="text1"/>
                <w:sz w:val="24"/>
                <w:szCs w:val="24"/>
                <w:shd w:val="clear" w:color="auto" w:fill="FFFFFF"/>
                <w:lang w:eastAsia="es-VE"/>
              </w:rPr>
              <w:t xml:space="preserve">07. Estrategias Gerenciales. </w:t>
            </w:r>
            <w:r w:rsidRPr="00FE596F">
              <w:rPr>
                <w:rFonts w:ascii="Times New Roman" w:hAnsi="Times New Roman" w:cs="Times New Roman"/>
                <w:color w:val="000000" w:themeColor="text1"/>
                <w:sz w:val="24"/>
                <w:szCs w:val="24"/>
              </w:rPr>
              <w:t>Estrategia de Coordinación</w:t>
            </w:r>
            <w:r>
              <w:rPr>
                <w:rFonts w:ascii="Times New Roman" w:hAnsi="Times New Roman" w:cs="Times New Roman"/>
                <w:color w:val="000000" w:themeColor="text1"/>
                <w:sz w:val="24"/>
                <w:szCs w:val="24"/>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lang w:val="es-ES" w:eastAsia="es-VE"/>
              </w:rPr>
            </w:pPr>
            <w:r w:rsidRPr="00FE596F">
              <w:rPr>
                <w:rFonts w:ascii="Times New Roman" w:eastAsia="Times New Roman" w:hAnsi="Times New Roman" w:cs="Times New Roman"/>
                <w:color w:val="000000" w:themeColor="text1"/>
                <w:sz w:val="24"/>
                <w:szCs w:val="24"/>
                <w:shd w:val="clear" w:color="auto" w:fill="FFFFFF"/>
                <w:lang w:eastAsia="es-VE"/>
              </w:rPr>
              <w:t xml:space="preserve">08. Estrategias Gerenciales. </w:t>
            </w:r>
            <w:r w:rsidRPr="00FE596F">
              <w:rPr>
                <w:rFonts w:ascii="Times New Roman" w:hAnsi="Times New Roman" w:cs="Times New Roman"/>
                <w:color w:val="000000" w:themeColor="text1"/>
                <w:sz w:val="24"/>
                <w:szCs w:val="24"/>
              </w:rPr>
              <w:t>Estrategia de Coordinación</w:t>
            </w:r>
            <w:r>
              <w:rPr>
                <w:rFonts w:ascii="Times New Roman" w:hAnsi="Times New Roman" w:cs="Times New Roman"/>
                <w:color w:val="000000" w:themeColor="text1"/>
                <w:sz w:val="24"/>
                <w:szCs w:val="24"/>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lang w:val="es-ES" w:eastAsia="es-VE"/>
              </w:rPr>
            </w:pPr>
            <w:r w:rsidRPr="00FE596F">
              <w:rPr>
                <w:rFonts w:ascii="Times New Roman" w:eastAsia="Times New Roman" w:hAnsi="Times New Roman" w:cs="Times New Roman"/>
                <w:color w:val="000000" w:themeColor="text1"/>
                <w:sz w:val="24"/>
                <w:szCs w:val="24"/>
                <w:shd w:val="clear" w:color="auto" w:fill="FFFFFF"/>
                <w:lang w:eastAsia="es-VE"/>
              </w:rPr>
              <w:t xml:space="preserve">09. Estrategias Gerenciales. </w:t>
            </w:r>
            <w:r w:rsidRPr="00FE596F">
              <w:rPr>
                <w:rFonts w:ascii="Times New Roman" w:hAnsi="Times New Roman" w:cs="Times New Roman"/>
                <w:color w:val="000000" w:themeColor="text1"/>
                <w:sz w:val="24"/>
                <w:szCs w:val="24"/>
              </w:rPr>
              <w:t>Estrategia de Coordinación</w:t>
            </w:r>
            <w:r>
              <w:rPr>
                <w:rFonts w:ascii="Times New Roman" w:hAnsi="Times New Roman" w:cs="Times New Roman"/>
                <w:color w:val="000000" w:themeColor="text1"/>
                <w:sz w:val="24"/>
                <w:szCs w:val="24"/>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rPr>
            </w:pPr>
            <w:r w:rsidRPr="00FE596F">
              <w:rPr>
                <w:rFonts w:ascii="Times New Roman" w:eastAsia="Times New Roman" w:hAnsi="Times New Roman" w:cs="Times New Roman"/>
                <w:color w:val="000000" w:themeColor="text1"/>
                <w:sz w:val="24"/>
                <w:szCs w:val="24"/>
                <w:shd w:val="clear" w:color="auto" w:fill="FFFFFF"/>
                <w:lang w:eastAsia="es-VE"/>
              </w:rPr>
              <w:t xml:space="preserve">10. Estrategias Gerenciales. </w:t>
            </w:r>
            <w:r w:rsidRPr="00FE596F">
              <w:rPr>
                <w:rFonts w:ascii="Times New Roman" w:hAnsi="Times New Roman" w:cs="Times New Roman"/>
                <w:color w:val="000000" w:themeColor="text1"/>
                <w:sz w:val="24"/>
                <w:szCs w:val="24"/>
              </w:rPr>
              <w:t>Estrategia de Coordinación</w:t>
            </w:r>
            <w:r>
              <w:rPr>
                <w:rFonts w:ascii="Times New Roman" w:hAnsi="Times New Roman" w:cs="Times New Roman"/>
                <w:color w:val="000000" w:themeColor="text1"/>
                <w:sz w:val="24"/>
                <w:szCs w:val="24"/>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rPr>
            </w:pPr>
            <w:r w:rsidRPr="00FE596F">
              <w:rPr>
                <w:rFonts w:ascii="Times New Roman" w:eastAsia="Times New Roman" w:hAnsi="Times New Roman" w:cs="Times New Roman"/>
                <w:color w:val="000000" w:themeColor="text1"/>
                <w:sz w:val="24"/>
                <w:szCs w:val="24"/>
                <w:shd w:val="clear" w:color="auto" w:fill="FFFFFF"/>
                <w:lang w:eastAsia="es-VE"/>
              </w:rPr>
              <w:t xml:space="preserve">11. Estrategias Gerenciales. </w:t>
            </w:r>
            <w:r w:rsidRPr="00FE596F">
              <w:rPr>
                <w:rFonts w:ascii="Times New Roman" w:hAnsi="Times New Roman" w:cs="Times New Roman"/>
                <w:color w:val="000000" w:themeColor="text1"/>
                <w:sz w:val="24"/>
                <w:szCs w:val="24"/>
              </w:rPr>
              <w:t>Estrategia de Dirección</w:t>
            </w:r>
            <w:r>
              <w:rPr>
                <w:rFonts w:ascii="Times New Roman" w:hAnsi="Times New Roman" w:cs="Times New Roman"/>
                <w:color w:val="000000" w:themeColor="text1"/>
                <w:sz w:val="24"/>
                <w:szCs w:val="24"/>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rPr>
            </w:pPr>
            <w:r w:rsidRPr="00FE596F">
              <w:rPr>
                <w:rFonts w:ascii="Times New Roman" w:eastAsia="Times New Roman" w:hAnsi="Times New Roman" w:cs="Times New Roman"/>
                <w:color w:val="000000" w:themeColor="text1"/>
                <w:sz w:val="24"/>
                <w:szCs w:val="24"/>
                <w:shd w:val="clear" w:color="auto" w:fill="FFFFFF"/>
                <w:lang w:eastAsia="es-VE"/>
              </w:rPr>
              <w:t xml:space="preserve">12. Estrategias Gerenciales. </w:t>
            </w:r>
            <w:r w:rsidRPr="00FE596F">
              <w:rPr>
                <w:rFonts w:ascii="Times New Roman" w:hAnsi="Times New Roman" w:cs="Times New Roman"/>
                <w:color w:val="000000" w:themeColor="text1"/>
                <w:sz w:val="24"/>
                <w:szCs w:val="24"/>
              </w:rPr>
              <w:t>Estrategia de Dirección</w:t>
            </w:r>
            <w:r>
              <w:rPr>
                <w:rFonts w:ascii="Times New Roman" w:hAnsi="Times New Roman" w:cs="Times New Roman"/>
                <w:color w:val="000000" w:themeColor="text1"/>
                <w:sz w:val="24"/>
                <w:szCs w:val="24"/>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rPr>
            </w:pPr>
            <w:r w:rsidRPr="00FE596F">
              <w:rPr>
                <w:rFonts w:ascii="Times New Roman" w:eastAsia="Times New Roman" w:hAnsi="Times New Roman" w:cs="Times New Roman"/>
                <w:color w:val="000000" w:themeColor="text1"/>
                <w:sz w:val="24"/>
                <w:szCs w:val="24"/>
                <w:shd w:val="clear" w:color="auto" w:fill="FFFFFF"/>
                <w:lang w:eastAsia="es-VE"/>
              </w:rPr>
              <w:t xml:space="preserve">13. Estrategias Gerenciales. </w:t>
            </w:r>
            <w:r w:rsidRPr="00FE596F">
              <w:rPr>
                <w:rFonts w:ascii="Times New Roman" w:hAnsi="Times New Roman" w:cs="Times New Roman"/>
                <w:color w:val="000000" w:themeColor="text1"/>
                <w:sz w:val="24"/>
                <w:szCs w:val="24"/>
              </w:rPr>
              <w:t>Estrategia de Dirección</w:t>
            </w:r>
            <w:r>
              <w:rPr>
                <w:rFonts w:ascii="Times New Roman" w:hAnsi="Times New Roman" w:cs="Times New Roman"/>
                <w:color w:val="000000" w:themeColor="text1"/>
                <w:sz w:val="24"/>
                <w:szCs w:val="24"/>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rPr>
            </w:pPr>
            <w:r w:rsidRPr="00FE596F">
              <w:rPr>
                <w:rFonts w:ascii="Times New Roman" w:eastAsia="Times New Roman" w:hAnsi="Times New Roman" w:cs="Times New Roman"/>
                <w:color w:val="000000" w:themeColor="text1"/>
                <w:sz w:val="24"/>
                <w:szCs w:val="24"/>
                <w:shd w:val="clear" w:color="auto" w:fill="FFFFFF"/>
                <w:lang w:eastAsia="es-VE"/>
              </w:rPr>
              <w:t xml:space="preserve">14. Estrategias Gerenciales. </w:t>
            </w:r>
            <w:r w:rsidRPr="00FE596F">
              <w:rPr>
                <w:rFonts w:ascii="Times New Roman" w:hAnsi="Times New Roman" w:cs="Times New Roman"/>
                <w:color w:val="000000" w:themeColor="text1"/>
                <w:sz w:val="24"/>
                <w:szCs w:val="24"/>
              </w:rPr>
              <w:t>Estrategia de Dirección</w:t>
            </w:r>
            <w:r>
              <w:rPr>
                <w:rFonts w:ascii="Times New Roman" w:hAnsi="Times New Roman" w:cs="Times New Roman"/>
                <w:color w:val="000000" w:themeColor="text1"/>
                <w:sz w:val="24"/>
                <w:szCs w:val="24"/>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rPr>
            </w:pPr>
            <w:r w:rsidRPr="00FE596F">
              <w:rPr>
                <w:rFonts w:ascii="Times New Roman" w:eastAsia="Times New Roman" w:hAnsi="Times New Roman" w:cs="Times New Roman"/>
                <w:color w:val="000000" w:themeColor="text1"/>
                <w:sz w:val="24"/>
                <w:szCs w:val="24"/>
                <w:shd w:val="clear" w:color="auto" w:fill="FFFFFF"/>
                <w:lang w:eastAsia="es-VE"/>
              </w:rPr>
              <w:t xml:space="preserve">15. Estrategias Gerenciales. </w:t>
            </w:r>
            <w:r w:rsidRPr="00FE596F">
              <w:rPr>
                <w:rFonts w:ascii="Times New Roman" w:hAnsi="Times New Roman" w:cs="Times New Roman"/>
                <w:color w:val="000000" w:themeColor="text1"/>
                <w:sz w:val="24"/>
                <w:szCs w:val="24"/>
              </w:rPr>
              <w:t>Estrategia de Control</w:t>
            </w:r>
            <w:r>
              <w:rPr>
                <w:rFonts w:ascii="Times New Roman" w:hAnsi="Times New Roman" w:cs="Times New Roman"/>
                <w:color w:val="000000" w:themeColor="text1"/>
                <w:sz w:val="24"/>
                <w:szCs w:val="24"/>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rPr>
            </w:pPr>
            <w:r w:rsidRPr="00FE596F">
              <w:rPr>
                <w:rFonts w:ascii="Times New Roman" w:eastAsia="Times New Roman" w:hAnsi="Times New Roman" w:cs="Times New Roman"/>
                <w:color w:val="000000" w:themeColor="text1"/>
                <w:sz w:val="24"/>
                <w:szCs w:val="24"/>
                <w:shd w:val="clear" w:color="auto" w:fill="FFFFFF"/>
                <w:lang w:eastAsia="es-VE"/>
              </w:rPr>
              <w:t xml:space="preserve">16. Estrategias Gerenciales. </w:t>
            </w:r>
            <w:r w:rsidRPr="00FE596F">
              <w:rPr>
                <w:rFonts w:ascii="Times New Roman" w:hAnsi="Times New Roman" w:cs="Times New Roman"/>
                <w:color w:val="000000" w:themeColor="text1"/>
                <w:sz w:val="24"/>
                <w:szCs w:val="24"/>
              </w:rPr>
              <w:t>Estrategia de Control</w:t>
            </w:r>
            <w:r>
              <w:rPr>
                <w:rFonts w:ascii="Times New Roman" w:hAnsi="Times New Roman" w:cs="Times New Roman"/>
                <w:color w:val="000000" w:themeColor="text1"/>
                <w:sz w:val="24"/>
                <w:szCs w:val="24"/>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rPr>
            </w:pPr>
            <w:r w:rsidRPr="00FE596F">
              <w:rPr>
                <w:rFonts w:ascii="Times New Roman" w:eastAsia="Times New Roman" w:hAnsi="Times New Roman" w:cs="Times New Roman"/>
                <w:color w:val="000000" w:themeColor="text1"/>
                <w:sz w:val="24"/>
                <w:szCs w:val="24"/>
                <w:shd w:val="clear" w:color="auto" w:fill="FFFFFF"/>
                <w:lang w:eastAsia="es-VE"/>
              </w:rPr>
              <w:t xml:space="preserve">17. Estrategias Gerenciales. </w:t>
            </w:r>
            <w:r w:rsidRPr="00FE596F">
              <w:rPr>
                <w:rFonts w:ascii="Times New Roman" w:hAnsi="Times New Roman" w:cs="Times New Roman"/>
                <w:color w:val="000000" w:themeColor="text1"/>
                <w:sz w:val="24"/>
                <w:szCs w:val="24"/>
              </w:rPr>
              <w:t>Estrategia de Control</w:t>
            </w:r>
            <w:r>
              <w:rPr>
                <w:rFonts w:ascii="Times New Roman" w:hAnsi="Times New Roman" w:cs="Times New Roman"/>
                <w:color w:val="000000" w:themeColor="text1"/>
                <w:sz w:val="24"/>
                <w:szCs w:val="24"/>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rPr>
            </w:pPr>
            <w:r w:rsidRPr="00FE596F">
              <w:rPr>
                <w:rFonts w:ascii="Times New Roman" w:hAnsi="Times New Roman" w:cs="Times New Roman"/>
                <w:color w:val="000000" w:themeColor="text1"/>
                <w:sz w:val="24"/>
                <w:szCs w:val="24"/>
              </w:rPr>
              <w:t>18. Factores Internos y Externos. Factores Internos</w:t>
            </w:r>
            <w:r>
              <w:rPr>
                <w:rFonts w:ascii="Times New Roman" w:hAnsi="Times New Roman" w:cs="Times New Roman"/>
                <w:color w:val="000000" w:themeColor="text1"/>
                <w:sz w:val="24"/>
                <w:szCs w:val="24"/>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rPr>
            </w:pPr>
            <w:r w:rsidRPr="00FE596F">
              <w:rPr>
                <w:rFonts w:ascii="Times New Roman" w:hAnsi="Times New Roman" w:cs="Times New Roman"/>
                <w:color w:val="000000" w:themeColor="text1"/>
                <w:sz w:val="24"/>
                <w:szCs w:val="24"/>
              </w:rPr>
              <w:t>19. Factores Internos y Externos. Factores Internos</w:t>
            </w:r>
            <w:r>
              <w:rPr>
                <w:rFonts w:ascii="Times New Roman" w:hAnsi="Times New Roman" w:cs="Times New Roman"/>
                <w:color w:val="000000" w:themeColor="text1"/>
                <w:sz w:val="24"/>
                <w:szCs w:val="24"/>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rPr>
            </w:pPr>
            <w:r w:rsidRPr="00FE596F">
              <w:rPr>
                <w:rFonts w:ascii="Times New Roman" w:hAnsi="Times New Roman" w:cs="Times New Roman"/>
                <w:color w:val="000000" w:themeColor="text1"/>
                <w:sz w:val="24"/>
                <w:szCs w:val="24"/>
              </w:rPr>
              <w:t>20. Factores Internos y Externos. Factores Internos</w:t>
            </w:r>
            <w:r>
              <w:rPr>
                <w:rFonts w:ascii="Times New Roman" w:hAnsi="Times New Roman" w:cs="Times New Roman"/>
                <w:color w:val="000000" w:themeColor="text1"/>
                <w:sz w:val="24"/>
                <w:szCs w:val="24"/>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rPr>
            </w:pPr>
            <w:r w:rsidRPr="00FE596F">
              <w:rPr>
                <w:rFonts w:ascii="Times New Roman" w:hAnsi="Times New Roman" w:cs="Times New Roman"/>
                <w:color w:val="000000" w:themeColor="text1"/>
                <w:sz w:val="24"/>
                <w:szCs w:val="24"/>
              </w:rPr>
              <w:t>21. Factores Internos y Externos. Factores Internos</w:t>
            </w:r>
            <w:r>
              <w:rPr>
                <w:rFonts w:ascii="Times New Roman" w:hAnsi="Times New Roman" w:cs="Times New Roman"/>
                <w:color w:val="000000" w:themeColor="text1"/>
                <w:sz w:val="24"/>
                <w:szCs w:val="24"/>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rPr>
            </w:pPr>
            <w:r w:rsidRPr="00FE596F">
              <w:rPr>
                <w:rFonts w:ascii="Times New Roman" w:hAnsi="Times New Roman" w:cs="Times New Roman"/>
                <w:color w:val="000000" w:themeColor="text1"/>
                <w:sz w:val="24"/>
                <w:szCs w:val="24"/>
              </w:rPr>
              <w:t>22. Factores Internos y Externos. Factores Internos</w:t>
            </w:r>
            <w:r>
              <w:rPr>
                <w:rFonts w:ascii="Times New Roman" w:hAnsi="Times New Roman" w:cs="Times New Roman"/>
                <w:color w:val="000000" w:themeColor="text1"/>
                <w:sz w:val="24"/>
                <w:szCs w:val="24"/>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rPr>
            </w:pPr>
            <w:r w:rsidRPr="00FE596F">
              <w:rPr>
                <w:rFonts w:ascii="Times New Roman" w:hAnsi="Times New Roman" w:cs="Times New Roman"/>
                <w:color w:val="000000" w:themeColor="text1"/>
                <w:sz w:val="24"/>
                <w:szCs w:val="24"/>
              </w:rPr>
              <w:t xml:space="preserve">23. Factores Internos y Externos. Factores Externos. </w:t>
            </w:r>
            <w:r>
              <w:rPr>
                <w:rFonts w:ascii="Times New Roman" w:hAnsi="Times New Roman" w:cs="Times New Roman"/>
                <w:color w:val="000000" w:themeColor="text1"/>
                <w:sz w:val="24"/>
                <w:szCs w:val="24"/>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rPr>
            </w:pPr>
            <w:r w:rsidRPr="00FE596F">
              <w:rPr>
                <w:rFonts w:ascii="Times New Roman" w:hAnsi="Times New Roman" w:cs="Times New Roman"/>
                <w:color w:val="000000" w:themeColor="text1"/>
                <w:sz w:val="24"/>
                <w:szCs w:val="24"/>
              </w:rPr>
              <w:t>24. Factores Internos y Externos. Factores Externos.</w:t>
            </w:r>
            <w:r>
              <w:rPr>
                <w:rFonts w:ascii="Times New Roman" w:hAnsi="Times New Roman" w:cs="Times New Roman"/>
                <w:color w:val="000000" w:themeColor="text1"/>
                <w:sz w:val="24"/>
                <w:szCs w:val="24"/>
              </w:rPr>
              <w:t>.……………….</w:t>
            </w:r>
          </w:p>
          <w:p w:rsidR="00EE2A36" w:rsidRPr="00FE596F" w:rsidRDefault="00EE2A36" w:rsidP="00447C13">
            <w:pPr>
              <w:spacing w:line="360" w:lineRule="auto"/>
              <w:ind w:left="567"/>
              <w:jc w:val="both"/>
              <w:rPr>
                <w:rFonts w:ascii="Times New Roman" w:hAnsi="Times New Roman" w:cs="Times New Roman"/>
                <w:color w:val="000000" w:themeColor="text1"/>
                <w:sz w:val="24"/>
                <w:szCs w:val="24"/>
              </w:rPr>
            </w:pPr>
            <w:r w:rsidRPr="00FE596F">
              <w:rPr>
                <w:rFonts w:ascii="Times New Roman" w:hAnsi="Times New Roman" w:cs="Times New Roman"/>
                <w:color w:val="000000" w:themeColor="text1"/>
                <w:sz w:val="24"/>
                <w:szCs w:val="24"/>
              </w:rPr>
              <w:t>25. Factores Internos y Externos. Factores Externos</w:t>
            </w:r>
            <w:r>
              <w:rPr>
                <w:rFonts w:ascii="Times New Roman" w:hAnsi="Times New Roman" w:cs="Times New Roman"/>
                <w:color w:val="000000" w:themeColor="text1"/>
                <w:sz w:val="24"/>
                <w:szCs w:val="24"/>
              </w:rPr>
              <w:t>…………………</w:t>
            </w:r>
            <w:r w:rsidRPr="00FE596F">
              <w:rPr>
                <w:rFonts w:ascii="Times New Roman" w:hAnsi="Times New Roman" w:cs="Times New Roman"/>
                <w:color w:val="000000" w:themeColor="text1"/>
                <w:sz w:val="24"/>
                <w:szCs w:val="24"/>
              </w:rPr>
              <w:t xml:space="preserve"> </w:t>
            </w:r>
          </w:p>
          <w:p w:rsidR="00EE2A36" w:rsidRDefault="00EE2A36" w:rsidP="00447C13">
            <w:pPr>
              <w:spacing w:line="360" w:lineRule="auto"/>
              <w:ind w:left="567"/>
              <w:jc w:val="both"/>
              <w:rPr>
                <w:rFonts w:ascii="Times New Roman" w:hAnsi="Times New Roman" w:cs="Times New Roman"/>
                <w:color w:val="000000" w:themeColor="text1"/>
                <w:sz w:val="24"/>
                <w:szCs w:val="24"/>
              </w:rPr>
            </w:pPr>
            <w:r w:rsidRPr="00FE596F">
              <w:rPr>
                <w:rFonts w:ascii="Times New Roman" w:hAnsi="Times New Roman" w:cs="Times New Roman"/>
                <w:color w:val="000000" w:themeColor="text1"/>
                <w:sz w:val="24"/>
                <w:szCs w:val="24"/>
              </w:rPr>
              <w:t>26. Matriz FODA. De evaluación de Factores Internos y Externos</w:t>
            </w:r>
            <w:r>
              <w:rPr>
                <w:rFonts w:ascii="Times New Roman" w:hAnsi="Times New Roman" w:cs="Times New Roman"/>
                <w:color w:val="000000" w:themeColor="text1"/>
                <w:sz w:val="24"/>
                <w:szCs w:val="24"/>
              </w:rPr>
              <w:t>…..</w:t>
            </w:r>
          </w:p>
          <w:p w:rsidR="00EE2A36" w:rsidRDefault="00EE2A36" w:rsidP="00447C13">
            <w:pPr>
              <w:spacing w:line="360" w:lineRule="auto"/>
              <w:ind w:left="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27. Síntesis ejecución de estrategias del PEIC. Debilidades………….</w:t>
            </w:r>
          </w:p>
          <w:p w:rsidR="00EE2A36" w:rsidRDefault="00EE2A36" w:rsidP="00447C13">
            <w:pPr>
              <w:pStyle w:val="Standard"/>
              <w:tabs>
                <w:tab w:val="left" w:pos="625"/>
                <w:tab w:val="left" w:pos="1134"/>
              </w:tabs>
              <w:spacing w:line="360" w:lineRule="auto"/>
              <w:ind w:left="993" w:hanging="993"/>
              <w:jc w:val="both"/>
              <w:rPr>
                <w:rFonts w:ascii="Times New Roman" w:eastAsia="Times New Roman" w:hAnsi="Times New Roman" w:cs="Times New Roman"/>
                <w:bCs/>
                <w:color w:val="000000" w:themeColor="text1"/>
                <w:shd w:val="clear" w:color="auto" w:fill="FFFFFF"/>
                <w:lang w:val="es-ES" w:eastAsia="es-VE"/>
              </w:rPr>
            </w:pPr>
            <w:r>
              <w:rPr>
                <w:rFonts w:ascii="Times New Roman" w:hAnsi="Times New Roman" w:cs="Times New Roman"/>
                <w:color w:val="000000" w:themeColor="text1"/>
              </w:rPr>
              <w:t xml:space="preserve">         28. </w:t>
            </w:r>
            <w:r w:rsidRPr="00ED18AB">
              <w:rPr>
                <w:rFonts w:ascii="Times New Roman" w:eastAsia="Times New Roman" w:hAnsi="Times New Roman" w:cs="Times New Roman"/>
                <w:bCs/>
                <w:color w:val="000000" w:themeColor="text1"/>
                <w:shd w:val="clear" w:color="auto" w:fill="FFFFFF"/>
                <w:lang w:val="es-ES" w:eastAsia="es-VE"/>
              </w:rPr>
              <w:t>Formulación de Estrategias Gerenciales</w:t>
            </w:r>
            <w:r>
              <w:rPr>
                <w:rFonts w:ascii="Times New Roman" w:hAnsi="Times New Roman" w:cs="Times New Roman"/>
                <w:color w:val="000000" w:themeColor="text1"/>
              </w:rPr>
              <w:t>..</w:t>
            </w:r>
            <w:r>
              <w:rPr>
                <w:rFonts w:ascii="Times New Roman" w:eastAsia="Times New Roman" w:hAnsi="Times New Roman" w:cs="Times New Roman"/>
                <w:bCs/>
                <w:color w:val="000000" w:themeColor="text1"/>
                <w:shd w:val="clear" w:color="auto" w:fill="FFFFFF"/>
                <w:lang w:val="es-ES" w:eastAsia="es-VE"/>
              </w:rPr>
              <w:t>………............................</w:t>
            </w:r>
          </w:p>
          <w:p w:rsidR="00EE2A36" w:rsidRPr="00FE596F" w:rsidRDefault="00EE2A36" w:rsidP="00447C13">
            <w:pPr>
              <w:pStyle w:val="Standard"/>
              <w:tabs>
                <w:tab w:val="left" w:pos="92"/>
              </w:tabs>
              <w:spacing w:line="360" w:lineRule="auto"/>
              <w:jc w:val="both"/>
              <w:rPr>
                <w:rFonts w:ascii="Times New Roman" w:hAnsi="Times New Roman" w:cs="Times New Roman"/>
                <w:b/>
                <w:lang w:val="es-ES"/>
              </w:rPr>
            </w:pPr>
            <w:r>
              <w:rPr>
                <w:rFonts w:ascii="Times New Roman" w:eastAsia="Times New Roman" w:hAnsi="Times New Roman" w:cs="Times New Roman"/>
                <w:bCs/>
                <w:color w:val="000000" w:themeColor="text1"/>
                <w:shd w:val="clear" w:color="auto" w:fill="FFFFFF"/>
                <w:lang w:val="es-ES" w:eastAsia="es-VE"/>
              </w:rPr>
              <w:t xml:space="preserve">          </w:t>
            </w:r>
          </w:p>
        </w:tc>
        <w:tc>
          <w:tcPr>
            <w:tcW w:w="960" w:type="dxa"/>
            <w:shd w:val="clear" w:color="auto" w:fill="FFFFFF" w:themeFill="background1"/>
          </w:tcPr>
          <w:p w:rsidR="00EE2A36" w:rsidRDefault="00EE2A36" w:rsidP="00447C13">
            <w:pPr>
              <w:jc w:val="both"/>
              <w:rPr>
                <w:rFonts w:ascii="Times New Roman" w:hAnsi="Times New Roman" w:cs="Times New Roman"/>
                <w:lang w:val="es-ES"/>
              </w:rPr>
            </w:pPr>
            <w:r>
              <w:rPr>
                <w:rFonts w:ascii="Times New Roman" w:hAnsi="Times New Roman" w:cs="Times New Roman"/>
                <w:lang w:val="es-ES"/>
              </w:rPr>
              <w:lastRenderedPageBreak/>
              <w:t>55</w:t>
            </w: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57</w:t>
            </w: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62</w:t>
            </w: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63</w:t>
            </w: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65</w:t>
            </w: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67</w:t>
            </w: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68</w:t>
            </w: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70</w:t>
            </w: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71</w:t>
            </w: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72</w:t>
            </w: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74</w:t>
            </w: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75</w:t>
            </w: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77</w:t>
            </w: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78</w:t>
            </w: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80</w:t>
            </w: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82</w:t>
            </w: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83</w:t>
            </w: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84</w:t>
            </w: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86</w:t>
            </w: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88</w:t>
            </w: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89</w:t>
            </w: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91</w:t>
            </w: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92</w:t>
            </w: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94</w:t>
            </w: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95</w:t>
            </w: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98</w:t>
            </w: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r>
              <w:rPr>
                <w:rFonts w:ascii="Times New Roman" w:hAnsi="Times New Roman" w:cs="Times New Roman"/>
                <w:lang w:val="es-ES"/>
              </w:rPr>
              <w:lastRenderedPageBreak/>
              <w:t>99</w:t>
            </w: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r>
              <w:rPr>
                <w:rFonts w:ascii="Times New Roman" w:hAnsi="Times New Roman" w:cs="Times New Roman"/>
                <w:lang w:val="es-ES"/>
              </w:rPr>
              <w:t>105</w:t>
            </w: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p>
          <w:p w:rsidR="00EE2A36" w:rsidRDefault="00EE2A36" w:rsidP="00447C13">
            <w:pPr>
              <w:jc w:val="both"/>
              <w:rPr>
                <w:rFonts w:ascii="Times New Roman" w:hAnsi="Times New Roman" w:cs="Times New Roman"/>
                <w:lang w:val="es-ES"/>
              </w:rPr>
            </w:pPr>
          </w:p>
          <w:p w:rsidR="00EE2A36" w:rsidRDefault="00EE2A36" w:rsidP="00447C13">
            <w:pPr>
              <w:tabs>
                <w:tab w:val="left" w:pos="453"/>
              </w:tabs>
              <w:spacing w:line="360" w:lineRule="auto"/>
              <w:jc w:val="both"/>
              <w:rPr>
                <w:rFonts w:ascii="Times New Roman" w:hAnsi="Times New Roman" w:cs="Times New Roman"/>
                <w:lang w:val="es-ES"/>
              </w:rPr>
            </w:pPr>
            <w:r>
              <w:rPr>
                <w:rFonts w:ascii="Times New Roman" w:hAnsi="Times New Roman" w:cs="Times New Roman"/>
                <w:lang w:val="es-ES"/>
              </w:rPr>
              <w:tab/>
            </w:r>
          </w:p>
          <w:p w:rsidR="00EE2A36" w:rsidRDefault="00EE2A36" w:rsidP="00447C13">
            <w:pPr>
              <w:spacing w:line="360" w:lineRule="auto"/>
              <w:jc w:val="both"/>
              <w:rPr>
                <w:rFonts w:ascii="Times New Roman" w:hAnsi="Times New Roman" w:cs="Times New Roman"/>
                <w:lang w:val="es-ES"/>
              </w:rPr>
            </w:pPr>
          </w:p>
          <w:p w:rsidR="00EE2A36" w:rsidRDefault="00EE2A36" w:rsidP="00447C13">
            <w:pPr>
              <w:spacing w:before="240" w:line="360" w:lineRule="auto"/>
              <w:jc w:val="both"/>
              <w:rPr>
                <w:rFonts w:ascii="Times New Roman" w:hAnsi="Times New Roman" w:cs="Times New Roman"/>
                <w:lang w:val="es-ES"/>
              </w:rPr>
            </w:pPr>
          </w:p>
          <w:p w:rsidR="00EE2A36" w:rsidRDefault="00EE2A36" w:rsidP="00447C13">
            <w:pPr>
              <w:spacing w:line="360" w:lineRule="auto"/>
              <w:jc w:val="both"/>
              <w:rPr>
                <w:rFonts w:ascii="Times New Roman" w:hAnsi="Times New Roman" w:cs="Times New Roman"/>
                <w:lang w:val="es-ES"/>
              </w:rPr>
            </w:pPr>
          </w:p>
          <w:p w:rsidR="00EE2A36" w:rsidRPr="00D96771" w:rsidRDefault="00EE2A36" w:rsidP="00447C13">
            <w:pPr>
              <w:spacing w:line="360" w:lineRule="auto"/>
              <w:jc w:val="both"/>
              <w:rPr>
                <w:rFonts w:ascii="Times New Roman" w:hAnsi="Times New Roman" w:cs="Times New Roman"/>
                <w:lang w:val="es-ES"/>
              </w:rPr>
            </w:pPr>
          </w:p>
        </w:tc>
      </w:tr>
    </w:tbl>
    <w:p w:rsidR="00EE2A36" w:rsidRDefault="00EE2A36" w:rsidP="00EE2A36">
      <w:pPr>
        <w:pStyle w:val="Standard"/>
        <w:tabs>
          <w:tab w:val="left" w:pos="709"/>
          <w:tab w:val="left" w:pos="851"/>
        </w:tabs>
        <w:jc w:val="center"/>
        <w:rPr>
          <w:rFonts w:ascii="Times New Roman" w:hAnsi="Times New Roman" w:cs="Times New Roman"/>
          <w:b/>
          <w:lang w:val="es-ES"/>
        </w:rPr>
      </w:pPr>
    </w:p>
    <w:p w:rsidR="00EE2A36" w:rsidRDefault="00EE2A36" w:rsidP="00EE2A36">
      <w:pPr>
        <w:pStyle w:val="Standard"/>
        <w:tabs>
          <w:tab w:val="left" w:pos="709"/>
          <w:tab w:val="left" w:pos="851"/>
        </w:tabs>
        <w:jc w:val="center"/>
        <w:rPr>
          <w:rFonts w:ascii="Times New Roman" w:hAnsi="Times New Roman" w:cs="Times New Roman"/>
          <w:b/>
          <w:lang w:val="es-ES"/>
        </w:rPr>
      </w:pPr>
    </w:p>
    <w:p w:rsidR="00EE2A36" w:rsidRDefault="00EE2A36" w:rsidP="00EE2A36">
      <w:pPr>
        <w:pStyle w:val="Standard"/>
        <w:tabs>
          <w:tab w:val="left" w:pos="709"/>
          <w:tab w:val="left" w:pos="851"/>
        </w:tabs>
        <w:jc w:val="center"/>
        <w:rPr>
          <w:rFonts w:ascii="Times New Roman" w:hAnsi="Times New Roman" w:cs="Times New Roman"/>
          <w:b/>
          <w:lang w:val="es-ES"/>
        </w:rPr>
      </w:pPr>
    </w:p>
    <w:p w:rsidR="00EE2A36" w:rsidRDefault="00EE2A36" w:rsidP="00EE2A36">
      <w:pPr>
        <w:pStyle w:val="Standard"/>
        <w:tabs>
          <w:tab w:val="left" w:pos="709"/>
          <w:tab w:val="left" w:pos="851"/>
        </w:tabs>
        <w:jc w:val="center"/>
        <w:rPr>
          <w:rFonts w:ascii="Times New Roman" w:hAnsi="Times New Roman" w:cs="Times New Roman"/>
          <w:b/>
          <w:lang w:val="es-ES"/>
        </w:rPr>
      </w:pPr>
    </w:p>
    <w:p w:rsidR="00EE2A36" w:rsidRDefault="00EE2A36" w:rsidP="00EE2A36">
      <w:pPr>
        <w:pStyle w:val="Standard"/>
        <w:tabs>
          <w:tab w:val="left" w:pos="709"/>
          <w:tab w:val="left" w:pos="851"/>
        </w:tabs>
        <w:jc w:val="center"/>
        <w:rPr>
          <w:rFonts w:ascii="Times New Roman" w:hAnsi="Times New Roman" w:cs="Times New Roman"/>
          <w:b/>
          <w:lang w:val="es-ES"/>
        </w:rPr>
      </w:pPr>
    </w:p>
    <w:p w:rsidR="00EE2A36" w:rsidRDefault="00EE2A36" w:rsidP="00EE2A36">
      <w:pPr>
        <w:pStyle w:val="Standard"/>
        <w:tabs>
          <w:tab w:val="left" w:pos="709"/>
          <w:tab w:val="left" w:pos="851"/>
        </w:tabs>
        <w:jc w:val="center"/>
        <w:rPr>
          <w:rFonts w:ascii="Times New Roman" w:hAnsi="Times New Roman" w:cs="Times New Roman"/>
          <w:b/>
          <w:lang w:val="es-ES"/>
        </w:rPr>
      </w:pPr>
    </w:p>
    <w:p w:rsidR="00EE2A36" w:rsidRDefault="00EE2A36" w:rsidP="00EE2A36">
      <w:pPr>
        <w:pStyle w:val="Standard"/>
        <w:tabs>
          <w:tab w:val="left" w:pos="709"/>
          <w:tab w:val="left" w:pos="851"/>
        </w:tabs>
        <w:jc w:val="center"/>
        <w:rPr>
          <w:rFonts w:ascii="Times New Roman" w:hAnsi="Times New Roman" w:cs="Times New Roman"/>
          <w:b/>
          <w:lang w:val="es-ES"/>
        </w:rPr>
      </w:pPr>
    </w:p>
    <w:p w:rsidR="00EE2A36" w:rsidRDefault="00EE2A36" w:rsidP="00EE2A36">
      <w:pPr>
        <w:jc w:val="center"/>
        <w:rPr>
          <w:rFonts w:ascii="Times New Roman" w:hAnsi="Times New Roman" w:cs="Times New Roman"/>
          <w:b/>
          <w:lang w:val="es-ES"/>
        </w:rPr>
      </w:pPr>
      <w:r>
        <w:rPr>
          <w:rFonts w:ascii="Times New Roman" w:hAnsi="Times New Roman" w:cs="Times New Roman"/>
          <w:b/>
          <w:lang w:val="es-ES"/>
        </w:rPr>
        <w:lastRenderedPageBreak/>
        <w:t xml:space="preserve">LISTA DE GRÁFICOS </w:t>
      </w:r>
    </w:p>
    <w:p w:rsidR="00EE2A36" w:rsidRDefault="00EE2A36" w:rsidP="00EE2A36">
      <w:pPr>
        <w:jc w:val="center"/>
        <w:rPr>
          <w:rFonts w:ascii="Times New Roman" w:hAnsi="Times New Roman" w:cs="Times New Roman"/>
          <w:b/>
          <w:lang w:val="es-ES"/>
        </w:rPr>
      </w:pPr>
    </w:p>
    <w:p w:rsidR="00EE2A36" w:rsidRPr="00B92758" w:rsidRDefault="00EE2A36" w:rsidP="00EE2A36">
      <w:pPr>
        <w:rPr>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479"/>
        <w:gridCol w:w="1008"/>
      </w:tblGrid>
      <w:tr w:rsidR="00EE2A36" w:rsidTr="00447C13">
        <w:tc>
          <w:tcPr>
            <w:tcW w:w="7479" w:type="dxa"/>
          </w:tcPr>
          <w:p w:rsidR="00EE2A36" w:rsidRDefault="00EE2A36" w:rsidP="00447C13">
            <w:pPr>
              <w:spacing w:line="360" w:lineRule="auto"/>
              <w:jc w:val="both"/>
              <w:rPr>
                <w:rFonts w:ascii="Times New Roman" w:hAnsi="Times New Roman" w:cs="Times New Roman"/>
                <w:b/>
                <w:sz w:val="24"/>
                <w:szCs w:val="24"/>
                <w:lang w:val="es-ES"/>
              </w:rPr>
            </w:pPr>
            <w:r w:rsidRPr="00230E45">
              <w:rPr>
                <w:rFonts w:ascii="Times New Roman" w:hAnsi="Times New Roman" w:cs="Times New Roman"/>
                <w:b/>
                <w:sz w:val="24"/>
                <w:szCs w:val="24"/>
                <w:lang w:val="es-ES"/>
              </w:rPr>
              <w:t>GRÁFICO</w:t>
            </w:r>
          </w:p>
          <w:p w:rsidR="00EE2A36" w:rsidRPr="0082066B" w:rsidRDefault="00EE2A36" w:rsidP="00447C13">
            <w:pPr>
              <w:spacing w:line="360" w:lineRule="auto"/>
              <w:jc w:val="both"/>
              <w:rPr>
                <w:rFonts w:ascii="Times New Roman" w:hAnsi="Times New Roman" w:cs="Times New Roman"/>
                <w:b/>
                <w:sz w:val="24"/>
                <w:szCs w:val="24"/>
                <w:lang w:val="es-ES"/>
              </w:rPr>
            </w:pPr>
          </w:p>
          <w:p w:rsidR="00EE2A36" w:rsidRPr="00456A73" w:rsidRDefault="00EE2A36" w:rsidP="00EE2A36">
            <w:pPr>
              <w:pStyle w:val="Prrafodelista"/>
              <w:numPr>
                <w:ilvl w:val="0"/>
                <w:numId w:val="27"/>
              </w:numPr>
              <w:spacing w:line="360" w:lineRule="auto"/>
              <w:jc w:val="both"/>
              <w:rPr>
                <w:rFonts w:ascii="Times New Roman" w:hAnsi="Times New Roman" w:cs="Times New Roman"/>
                <w:color w:val="000000" w:themeColor="text1"/>
                <w:szCs w:val="22"/>
                <w:lang w:val="es-ES" w:eastAsia="es-VE"/>
              </w:rPr>
            </w:pPr>
            <w:r w:rsidRPr="00456A73">
              <w:rPr>
                <w:rFonts w:ascii="Times New Roman" w:eastAsia="Times New Roman" w:hAnsi="Times New Roman" w:cs="Times New Roman"/>
                <w:color w:val="000000" w:themeColor="text1"/>
                <w:szCs w:val="22"/>
                <w:shd w:val="clear" w:color="auto" w:fill="FFFFFF"/>
                <w:lang w:eastAsia="es-VE"/>
              </w:rPr>
              <w:t>Estrategias Gerenciales.</w:t>
            </w:r>
            <w:r w:rsidRPr="00456A73">
              <w:rPr>
                <w:rFonts w:ascii="Times New Roman" w:hAnsi="Times New Roman" w:cs="Times New Roman"/>
                <w:color w:val="000000" w:themeColor="text1"/>
                <w:szCs w:val="22"/>
                <w:lang w:val="es-ES" w:eastAsia="es-VE"/>
              </w:rPr>
              <w:t xml:space="preserve"> Estrategias de</w:t>
            </w:r>
            <w:r>
              <w:rPr>
                <w:rFonts w:ascii="Times New Roman" w:hAnsi="Times New Roman" w:cs="Times New Roman"/>
                <w:color w:val="000000" w:themeColor="text1"/>
                <w:szCs w:val="22"/>
                <w:lang w:val="es-ES" w:eastAsia="es-VE"/>
              </w:rPr>
              <w:t xml:space="preserve"> </w:t>
            </w:r>
            <w:r w:rsidRPr="00456A73">
              <w:rPr>
                <w:rFonts w:ascii="Times New Roman" w:hAnsi="Times New Roman" w:cs="Times New Roman"/>
                <w:color w:val="000000" w:themeColor="text1"/>
                <w:szCs w:val="22"/>
                <w:lang w:val="es-ES" w:eastAsia="es-VE"/>
              </w:rPr>
              <w:t>Planificación</w:t>
            </w:r>
            <w:r>
              <w:rPr>
                <w:rFonts w:ascii="Times New Roman" w:hAnsi="Times New Roman" w:cs="Times New Roman"/>
                <w:color w:val="000000" w:themeColor="text1"/>
                <w:szCs w:val="22"/>
                <w:lang w:val="es-ES" w:eastAsia="es-VE"/>
              </w:rPr>
              <w:t>……………………</w:t>
            </w:r>
          </w:p>
          <w:p w:rsidR="00EE2A36" w:rsidRPr="00456A73" w:rsidRDefault="00EE2A36" w:rsidP="00EE2A36">
            <w:pPr>
              <w:pStyle w:val="Prrafodelista"/>
              <w:numPr>
                <w:ilvl w:val="0"/>
                <w:numId w:val="27"/>
              </w:numPr>
              <w:spacing w:line="360" w:lineRule="auto"/>
              <w:jc w:val="both"/>
              <w:rPr>
                <w:rFonts w:ascii="Times New Roman" w:hAnsi="Times New Roman" w:cs="Times New Roman"/>
                <w:color w:val="000000" w:themeColor="text1"/>
                <w:szCs w:val="22"/>
                <w:lang w:val="es-ES" w:eastAsia="es-VE"/>
              </w:rPr>
            </w:pPr>
            <w:r w:rsidRPr="00456A73">
              <w:rPr>
                <w:rFonts w:ascii="Times New Roman" w:eastAsia="Times New Roman" w:hAnsi="Times New Roman" w:cs="Times New Roman"/>
                <w:color w:val="000000" w:themeColor="text1"/>
                <w:szCs w:val="22"/>
                <w:shd w:val="clear" w:color="auto" w:fill="FFFFFF"/>
                <w:lang w:eastAsia="es-VE"/>
              </w:rPr>
              <w:t>Estrategias Gerenciales.</w:t>
            </w:r>
            <w:r w:rsidRPr="00456A73">
              <w:rPr>
                <w:rFonts w:ascii="Times New Roman" w:hAnsi="Times New Roman" w:cs="Times New Roman"/>
                <w:color w:val="000000" w:themeColor="text1"/>
                <w:szCs w:val="22"/>
                <w:lang w:val="es-ES" w:eastAsia="es-VE"/>
              </w:rPr>
              <w:t xml:space="preserve"> Estrategias de</w:t>
            </w:r>
            <w:r>
              <w:rPr>
                <w:rFonts w:ascii="Times New Roman" w:hAnsi="Times New Roman" w:cs="Times New Roman"/>
                <w:color w:val="000000" w:themeColor="text1"/>
                <w:szCs w:val="22"/>
                <w:lang w:val="es-ES" w:eastAsia="es-VE"/>
              </w:rPr>
              <w:t xml:space="preserve"> </w:t>
            </w:r>
            <w:r w:rsidRPr="00456A73">
              <w:rPr>
                <w:rFonts w:ascii="Times New Roman" w:hAnsi="Times New Roman" w:cs="Times New Roman"/>
                <w:color w:val="000000" w:themeColor="text1"/>
                <w:szCs w:val="22"/>
                <w:lang w:val="es-ES" w:eastAsia="es-VE"/>
              </w:rPr>
              <w:t>Planificación</w:t>
            </w:r>
            <w:r>
              <w:rPr>
                <w:rFonts w:ascii="Times New Roman" w:hAnsi="Times New Roman" w:cs="Times New Roman"/>
                <w:color w:val="000000" w:themeColor="text1"/>
                <w:szCs w:val="22"/>
                <w:lang w:val="es-ES" w:eastAsia="es-VE"/>
              </w:rPr>
              <w:t>……………………</w:t>
            </w:r>
          </w:p>
          <w:p w:rsidR="00EE2A36" w:rsidRPr="00456A73" w:rsidRDefault="00EE2A36" w:rsidP="00EE2A36">
            <w:pPr>
              <w:pStyle w:val="Prrafodelista"/>
              <w:numPr>
                <w:ilvl w:val="0"/>
                <w:numId w:val="27"/>
              </w:numPr>
              <w:spacing w:line="360" w:lineRule="auto"/>
              <w:jc w:val="both"/>
              <w:rPr>
                <w:rFonts w:ascii="Times New Roman" w:hAnsi="Times New Roman" w:cs="Times New Roman"/>
                <w:color w:val="000000" w:themeColor="text1"/>
                <w:szCs w:val="22"/>
                <w:lang w:val="es-ES" w:eastAsia="es-VE"/>
              </w:rPr>
            </w:pPr>
            <w:r w:rsidRPr="00456A73">
              <w:rPr>
                <w:rFonts w:ascii="Times New Roman" w:eastAsia="Times New Roman" w:hAnsi="Times New Roman" w:cs="Times New Roman"/>
                <w:color w:val="000000" w:themeColor="text1"/>
                <w:szCs w:val="22"/>
                <w:shd w:val="clear" w:color="auto" w:fill="FFFFFF"/>
                <w:lang w:eastAsia="es-VE"/>
              </w:rPr>
              <w:t>Estrategias Gerenciales.</w:t>
            </w:r>
            <w:r w:rsidRPr="00456A73">
              <w:rPr>
                <w:rFonts w:ascii="Times New Roman" w:hAnsi="Times New Roman" w:cs="Times New Roman"/>
                <w:color w:val="000000" w:themeColor="text1"/>
                <w:szCs w:val="22"/>
                <w:lang w:val="es-ES" w:eastAsia="es-VE"/>
              </w:rPr>
              <w:t xml:space="preserve"> Estrategias de</w:t>
            </w:r>
            <w:r>
              <w:rPr>
                <w:rFonts w:ascii="Times New Roman" w:hAnsi="Times New Roman" w:cs="Times New Roman"/>
                <w:color w:val="000000" w:themeColor="text1"/>
                <w:szCs w:val="22"/>
                <w:lang w:val="es-ES" w:eastAsia="es-VE"/>
              </w:rPr>
              <w:t xml:space="preserve"> </w:t>
            </w:r>
            <w:r w:rsidRPr="00456A73">
              <w:rPr>
                <w:rFonts w:ascii="Times New Roman" w:hAnsi="Times New Roman" w:cs="Times New Roman"/>
                <w:color w:val="000000" w:themeColor="text1"/>
                <w:szCs w:val="22"/>
                <w:lang w:val="es-ES" w:eastAsia="es-VE"/>
              </w:rPr>
              <w:t>Planificación</w:t>
            </w:r>
            <w:r>
              <w:rPr>
                <w:rFonts w:ascii="Times New Roman" w:hAnsi="Times New Roman" w:cs="Times New Roman"/>
                <w:color w:val="000000" w:themeColor="text1"/>
                <w:szCs w:val="22"/>
                <w:lang w:val="es-ES" w:eastAsia="es-VE"/>
              </w:rPr>
              <w:t>…………………….</w:t>
            </w:r>
          </w:p>
          <w:p w:rsidR="00EE2A36" w:rsidRPr="00456A73" w:rsidRDefault="00EE2A36" w:rsidP="00EE2A36">
            <w:pPr>
              <w:pStyle w:val="Prrafodelista"/>
              <w:numPr>
                <w:ilvl w:val="0"/>
                <w:numId w:val="27"/>
              </w:numPr>
              <w:spacing w:line="360" w:lineRule="auto"/>
              <w:jc w:val="both"/>
              <w:rPr>
                <w:rFonts w:ascii="Times New Roman" w:hAnsi="Times New Roman" w:cs="Times New Roman"/>
                <w:color w:val="000000" w:themeColor="text1"/>
                <w:szCs w:val="22"/>
              </w:rPr>
            </w:pPr>
            <w:r w:rsidRPr="00456A73">
              <w:rPr>
                <w:rFonts w:ascii="Times New Roman" w:eastAsia="Times New Roman" w:hAnsi="Times New Roman" w:cs="Times New Roman"/>
                <w:color w:val="000000" w:themeColor="text1"/>
                <w:szCs w:val="22"/>
                <w:shd w:val="clear" w:color="auto" w:fill="FFFFFF"/>
                <w:lang w:eastAsia="es-VE"/>
              </w:rPr>
              <w:t xml:space="preserve">Estrategias Gerenciales. </w:t>
            </w:r>
            <w:r w:rsidRPr="00456A73">
              <w:rPr>
                <w:rFonts w:ascii="Times New Roman" w:hAnsi="Times New Roman" w:cs="Times New Roman"/>
                <w:color w:val="000000" w:themeColor="text1"/>
                <w:szCs w:val="22"/>
              </w:rPr>
              <w:t>Estrategia de Coordinación</w:t>
            </w:r>
            <w:r>
              <w:rPr>
                <w:rFonts w:ascii="Times New Roman" w:hAnsi="Times New Roman" w:cs="Times New Roman"/>
                <w:color w:val="000000" w:themeColor="text1"/>
                <w:szCs w:val="22"/>
              </w:rPr>
              <w:t>……………………..</w:t>
            </w:r>
          </w:p>
          <w:p w:rsidR="00EE2A36" w:rsidRPr="00456A73" w:rsidRDefault="00EE2A36" w:rsidP="00EE2A36">
            <w:pPr>
              <w:pStyle w:val="Prrafodelista"/>
              <w:numPr>
                <w:ilvl w:val="0"/>
                <w:numId w:val="27"/>
              </w:numPr>
              <w:spacing w:line="360" w:lineRule="auto"/>
              <w:jc w:val="both"/>
              <w:rPr>
                <w:rFonts w:ascii="Times New Roman" w:hAnsi="Times New Roman" w:cs="Times New Roman"/>
                <w:color w:val="000000" w:themeColor="text1"/>
                <w:szCs w:val="22"/>
                <w:lang w:val="es-ES" w:eastAsia="es-VE"/>
              </w:rPr>
            </w:pPr>
            <w:r w:rsidRPr="00456A73">
              <w:rPr>
                <w:rFonts w:ascii="Times New Roman" w:eastAsia="Times New Roman" w:hAnsi="Times New Roman" w:cs="Times New Roman"/>
                <w:color w:val="000000" w:themeColor="text1"/>
                <w:szCs w:val="22"/>
                <w:shd w:val="clear" w:color="auto" w:fill="FFFFFF"/>
                <w:lang w:eastAsia="es-VE"/>
              </w:rPr>
              <w:t xml:space="preserve">Estrategias Gerenciales. </w:t>
            </w:r>
            <w:r w:rsidRPr="00456A73">
              <w:rPr>
                <w:rFonts w:ascii="Times New Roman" w:hAnsi="Times New Roman" w:cs="Times New Roman"/>
                <w:color w:val="000000" w:themeColor="text1"/>
                <w:szCs w:val="22"/>
              </w:rPr>
              <w:t>Estrategia de Coordinación</w:t>
            </w:r>
            <w:r>
              <w:rPr>
                <w:rFonts w:ascii="Times New Roman" w:hAnsi="Times New Roman" w:cs="Times New Roman"/>
                <w:color w:val="000000" w:themeColor="text1"/>
                <w:szCs w:val="22"/>
              </w:rPr>
              <w:t>……………………...</w:t>
            </w:r>
          </w:p>
          <w:p w:rsidR="00EE2A36" w:rsidRPr="00456A73" w:rsidRDefault="00EE2A36" w:rsidP="00EE2A36">
            <w:pPr>
              <w:pStyle w:val="Prrafodelista"/>
              <w:numPr>
                <w:ilvl w:val="0"/>
                <w:numId w:val="27"/>
              </w:numPr>
              <w:spacing w:line="360" w:lineRule="auto"/>
              <w:jc w:val="both"/>
              <w:rPr>
                <w:rFonts w:ascii="Times New Roman" w:hAnsi="Times New Roman" w:cs="Times New Roman"/>
                <w:color w:val="000000" w:themeColor="text1"/>
                <w:szCs w:val="22"/>
              </w:rPr>
            </w:pPr>
            <w:r w:rsidRPr="00456A73">
              <w:rPr>
                <w:rFonts w:ascii="Times New Roman" w:eastAsia="Times New Roman" w:hAnsi="Times New Roman" w:cs="Times New Roman"/>
                <w:color w:val="000000" w:themeColor="text1"/>
                <w:szCs w:val="22"/>
                <w:shd w:val="clear" w:color="auto" w:fill="FFFFFF"/>
                <w:lang w:eastAsia="es-VE"/>
              </w:rPr>
              <w:t xml:space="preserve">Estrategias Gerenciales. </w:t>
            </w:r>
            <w:r w:rsidRPr="00456A73">
              <w:rPr>
                <w:rFonts w:ascii="Times New Roman" w:hAnsi="Times New Roman" w:cs="Times New Roman"/>
                <w:color w:val="000000" w:themeColor="text1"/>
                <w:szCs w:val="22"/>
              </w:rPr>
              <w:t>Estrategia de Coordinación</w:t>
            </w:r>
            <w:r>
              <w:rPr>
                <w:rFonts w:ascii="Times New Roman" w:hAnsi="Times New Roman" w:cs="Times New Roman"/>
                <w:color w:val="000000" w:themeColor="text1"/>
                <w:szCs w:val="22"/>
              </w:rPr>
              <w:t>……………………..</w:t>
            </w:r>
          </w:p>
          <w:p w:rsidR="00EE2A36" w:rsidRPr="00456A73" w:rsidRDefault="00EE2A36" w:rsidP="00EE2A36">
            <w:pPr>
              <w:pStyle w:val="Prrafodelista"/>
              <w:numPr>
                <w:ilvl w:val="0"/>
                <w:numId w:val="27"/>
              </w:numPr>
              <w:spacing w:line="360" w:lineRule="auto"/>
              <w:jc w:val="both"/>
              <w:rPr>
                <w:rFonts w:ascii="Times New Roman" w:hAnsi="Times New Roman" w:cs="Times New Roman"/>
                <w:color w:val="000000" w:themeColor="text1"/>
                <w:szCs w:val="22"/>
              </w:rPr>
            </w:pPr>
            <w:r w:rsidRPr="00456A73">
              <w:rPr>
                <w:rFonts w:ascii="Times New Roman" w:eastAsia="Times New Roman" w:hAnsi="Times New Roman" w:cs="Times New Roman"/>
                <w:color w:val="000000" w:themeColor="text1"/>
                <w:szCs w:val="22"/>
                <w:shd w:val="clear" w:color="auto" w:fill="FFFFFF"/>
                <w:lang w:eastAsia="es-VE"/>
              </w:rPr>
              <w:t xml:space="preserve">Estrategias Gerenciales. </w:t>
            </w:r>
            <w:r w:rsidRPr="00456A73">
              <w:rPr>
                <w:rFonts w:ascii="Times New Roman" w:hAnsi="Times New Roman" w:cs="Times New Roman"/>
                <w:color w:val="000000" w:themeColor="text1"/>
                <w:szCs w:val="22"/>
              </w:rPr>
              <w:t>Estrategia de Coordinación</w:t>
            </w:r>
            <w:r>
              <w:rPr>
                <w:rFonts w:ascii="Times New Roman" w:hAnsi="Times New Roman" w:cs="Times New Roman"/>
                <w:color w:val="000000" w:themeColor="text1"/>
                <w:szCs w:val="22"/>
              </w:rPr>
              <w:t>……………………</w:t>
            </w:r>
          </w:p>
          <w:p w:rsidR="00EE2A36" w:rsidRPr="00456A73" w:rsidRDefault="00EE2A36" w:rsidP="00EE2A36">
            <w:pPr>
              <w:pStyle w:val="Prrafodelista"/>
              <w:numPr>
                <w:ilvl w:val="0"/>
                <w:numId w:val="27"/>
              </w:numPr>
              <w:spacing w:line="360" w:lineRule="auto"/>
              <w:jc w:val="both"/>
              <w:rPr>
                <w:rFonts w:ascii="Times New Roman" w:hAnsi="Times New Roman" w:cs="Times New Roman"/>
                <w:color w:val="000000" w:themeColor="text1"/>
                <w:szCs w:val="22"/>
              </w:rPr>
            </w:pPr>
            <w:r w:rsidRPr="00456A73">
              <w:rPr>
                <w:rFonts w:ascii="Times New Roman" w:eastAsia="Times New Roman" w:hAnsi="Times New Roman" w:cs="Times New Roman"/>
                <w:color w:val="000000" w:themeColor="text1"/>
                <w:szCs w:val="22"/>
                <w:shd w:val="clear" w:color="auto" w:fill="FFFFFF"/>
                <w:lang w:eastAsia="es-VE"/>
              </w:rPr>
              <w:t xml:space="preserve">Estrategias Gerenciales. </w:t>
            </w:r>
            <w:r w:rsidRPr="00456A73">
              <w:rPr>
                <w:rFonts w:ascii="Times New Roman" w:hAnsi="Times New Roman" w:cs="Times New Roman"/>
                <w:color w:val="000000" w:themeColor="text1"/>
                <w:szCs w:val="22"/>
              </w:rPr>
              <w:t>Estrategia de Coordinación</w:t>
            </w:r>
            <w:r>
              <w:rPr>
                <w:rFonts w:ascii="Times New Roman" w:hAnsi="Times New Roman" w:cs="Times New Roman"/>
                <w:color w:val="000000" w:themeColor="text1"/>
                <w:szCs w:val="22"/>
              </w:rPr>
              <w:t>……………………..</w:t>
            </w:r>
          </w:p>
          <w:p w:rsidR="00EE2A36" w:rsidRPr="00456A73" w:rsidRDefault="00EE2A36" w:rsidP="00EE2A36">
            <w:pPr>
              <w:pStyle w:val="Prrafodelista"/>
              <w:numPr>
                <w:ilvl w:val="0"/>
                <w:numId w:val="27"/>
              </w:numPr>
              <w:spacing w:line="360" w:lineRule="auto"/>
              <w:jc w:val="both"/>
              <w:rPr>
                <w:rFonts w:ascii="Times New Roman" w:hAnsi="Times New Roman" w:cs="Times New Roman"/>
                <w:color w:val="000000" w:themeColor="text1"/>
                <w:szCs w:val="22"/>
              </w:rPr>
            </w:pPr>
            <w:r w:rsidRPr="00456A73">
              <w:rPr>
                <w:rFonts w:ascii="Times New Roman" w:eastAsia="Times New Roman" w:hAnsi="Times New Roman" w:cs="Times New Roman"/>
                <w:color w:val="000000" w:themeColor="text1"/>
                <w:szCs w:val="22"/>
                <w:shd w:val="clear" w:color="auto" w:fill="FFFFFF"/>
                <w:lang w:eastAsia="es-VE"/>
              </w:rPr>
              <w:t xml:space="preserve">Estrategias Gerenciales. </w:t>
            </w:r>
            <w:r w:rsidRPr="00456A73">
              <w:rPr>
                <w:rFonts w:ascii="Times New Roman" w:hAnsi="Times New Roman" w:cs="Times New Roman"/>
                <w:color w:val="000000" w:themeColor="text1"/>
                <w:szCs w:val="22"/>
              </w:rPr>
              <w:t>Estrategia de Dirección</w:t>
            </w:r>
            <w:r>
              <w:rPr>
                <w:rFonts w:ascii="Times New Roman" w:hAnsi="Times New Roman" w:cs="Times New Roman"/>
                <w:color w:val="000000" w:themeColor="text1"/>
                <w:szCs w:val="22"/>
              </w:rPr>
              <w:t>…………………………..</w:t>
            </w:r>
          </w:p>
          <w:p w:rsidR="00EE2A36" w:rsidRPr="00456A73" w:rsidRDefault="00EE2A36" w:rsidP="00EE2A36">
            <w:pPr>
              <w:pStyle w:val="Prrafodelista"/>
              <w:numPr>
                <w:ilvl w:val="0"/>
                <w:numId w:val="27"/>
              </w:numPr>
              <w:spacing w:line="360" w:lineRule="auto"/>
              <w:jc w:val="both"/>
              <w:rPr>
                <w:rFonts w:ascii="Times New Roman" w:hAnsi="Times New Roman" w:cs="Times New Roman"/>
                <w:color w:val="000000" w:themeColor="text1"/>
                <w:szCs w:val="22"/>
              </w:rPr>
            </w:pPr>
            <w:r w:rsidRPr="00456A73">
              <w:rPr>
                <w:rFonts w:ascii="Times New Roman" w:eastAsia="Times New Roman" w:hAnsi="Times New Roman" w:cs="Times New Roman"/>
                <w:color w:val="000000" w:themeColor="text1"/>
                <w:szCs w:val="22"/>
                <w:shd w:val="clear" w:color="auto" w:fill="FFFFFF"/>
                <w:lang w:eastAsia="es-VE"/>
              </w:rPr>
              <w:t xml:space="preserve">Estrategias Gerenciales. </w:t>
            </w:r>
            <w:r w:rsidRPr="00456A73">
              <w:rPr>
                <w:rFonts w:ascii="Times New Roman" w:hAnsi="Times New Roman" w:cs="Times New Roman"/>
                <w:color w:val="000000" w:themeColor="text1"/>
                <w:szCs w:val="22"/>
              </w:rPr>
              <w:t>Estrategia de Dirección</w:t>
            </w:r>
            <w:r>
              <w:rPr>
                <w:rFonts w:ascii="Times New Roman" w:hAnsi="Times New Roman" w:cs="Times New Roman"/>
                <w:color w:val="000000" w:themeColor="text1"/>
                <w:szCs w:val="22"/>
              </w:rPr>
              <w:t>………………………….</w:t>
            </w:r>
          </w:p>
          <w:p w:rsidR="00EE2A36" w:rsidRPr="00F035B4" w:rsidRDefault="00EE2A36" w:rsidP="00EE2A36">
            <w:pPr>
              <w:pStyle w:val="Prrafodelista"/>
              <w:numPr>
                <w:ilvl w:val="0"/>
                <w:numId w:val="27"/>
              </w:numPr>
              <w:spacing w:line="360" w:lineRule="auto"/>
              <w:jc w:val="both"/>
              <w:rPr>
                <w:rFonts w:ascii="Times New Roman" w:hAnsi="Times New Roman" w:cs="Times New Roman"/>
                <w:color w:val="000000" w:themeColor="text1"/>
                <w:szCs w:val="22"/>
              </w:rPr>
            </w:pPr>
            <w:r w:rsidRPr="00F035B4">
              <w:rPr>
                <w:rFonts w:ascii="Times New Roman" w:eastAsia="Times New Roman" w:hAnsi="Times New Roman" w:cs="Times New Roman"/>
                <w:color w:val="000000" w:themeColor="text1"/>
                <w:szCs w:val="22"/>
                <w:shd w:val="clear" w:color="auto" w:fill="FFFFFF"/>
                <w:lang w:eastAsia="es-VE"/>
              </w:rPr>
              <w:t xml:space="preserve">Estrategias Gerenciales. </w:t>
            </w:r>
            <w:r w:rsidRPr="00F035B4">
              <w:rPr>
                <w:rFonts w:ascii="Times New Roman" w:hAnsi="Times New Roman" w:cs="Times New Roman"/>
                <w:color w:val="000000" w:themeColor="text1"/>
                <w:szCs w:val="22"/>
              </w:rPr>
              <w:t>Estrategia de Dirección</w:t>
            </w:r>
            <w:r>
              <w:rPr>
                <w:rFonts w:ascii="Times New Roman" w:hAnsi="Times New Roman" w:cs="Times New Roman"/>
                <w:color w:val="000000" w:themeColor="text1"/>
                <w:szCs w:val="22"/>
              </w:rPr>
              <w:t>…………………………</w:t>
            </w:r>
          </w:p>
          <w:p w:rsidR="00EE2A36" w:rsidRPr="00F035B4" w:rsidRDefault="00EE2A36" w:rsidP="00EE2A36">
            <w:pPr>
              <w:pStyle w:val="Prrafodelista"/>
              <w:numPr>
                <w:ilvl w:val="0"/>
                <w:numId w:val="27"/>
              </w:numPr>
              <w:spacing w:line="360" w:lineRule="auto"/>
              <w:jc w:val="both"/>
              <w:rPr>
                <w:rFonts w:ascii="Times New Roman" w:hAnsi="Times New Roman" w:cs="Times New Roman"/>
                <w:color w:val="000000" w:themeColor="text1"/>
                <w:szCs w:val="22"/>
              </w:rPr>
            </w:pPr>
            <w:r w:rsidRPr="00F035B4">
              <w:rPr>
                <w:rFonts w:ascii="Times New Roman" w:eastAsia="Times New Roman" w:hAnsi="Times New Roman" w:cs="Times New Roman"/>
                <w:color w:val="000000" w:themeColor="text1"/>
                <w:szCs w:val="22"/>
                <w:shd w:val="clear" w:color="auto" w:fill="FFFFFF"/>
                <w:lang w:eastAsia="es-VE"/>
              </w:rPr>
              <w:t xml:space="preserve">Estrategias Gerenciales. </w:t>
            </w:r>
            <w:r w:rsidRPr="00F035B4">
              <w:rPr>
                <w:rFonts w:ascii="Times New Roman" w:hAnsi="Times New Roman" w:cs="Times New Roman"/>
                <w:color w:val="000000" w:themeColor="text1"/>
                <w:szCs w:val="22"/>
              </w:rPr>
              <w:t>Estrategia de Dirección</w:t>
            </w:r>
            <w:r>
              <w:rPr>
                <w:rFonts w:ascii="Times New Roman" w:hAnsi="Times New Roman" w:cs="Times New Roman"/>
                <w:color w:val="000000" w:themeColor="text1"/>
                <w:szCs w:val="22"/>
              </w:rPr>
              <w:t>…………………………</w:t>
            </w:r>
          </w:p>
          <w:p w:rsidR="00EE2A36" w:rsidRPr="000409F2" w:rsidRDefault="00EE2A36" w:rsidP="00EE2A36">
            <w:pPr>
              <w:pStyle w:val="Prrafodelista"/>
              <w:numPr>
                <w:ilvl w:val="0"/>
                <w:numId w:val="27"/>
              </w:numPr>
              <w:spacing w:line="360" w:lineRule="auto"/>
              <w:jc w:val="both"/>
              <w:rPr>
                <w:rFonts w:ascii="Times New Roman" w:hAnsi="Times New Roman" w:cs="Times New Roman"/>
                <w:color w:val="000000" w:themeColor="text1"/>
                <w:szCs w:val="22"/>
              </w:rPr>
            </w:pPr>
            <w:r w:rsidRPr="000409F2">
              <w:rPr>
                <w:rFonts w:ascii="Times New Roman" w:eastAsia="Times New Roman" w:hAnsi="Times New Roman" w:cs="Times New Roman"/>
                <w:color w:val="000000" w:themeColor="text1"/>
                <w:szCs w:val="22"/>
                <w:shd w:val="clear" w:color="auto" w:fill="FFFFFF"/>
                <w:lang w:eastAsia="es-VE"/>
              </w:rPr>
              <w:t xml:space="preserve">Estrategias Gerenciales. </w:t>
            </w:r>
            <w:r w:rsidRPr="000409F2">
              <w:rPr>
                <w:rFonts w:ascii="Times New Roman" w:hAnsi="Times New Roman" w:cs="Times New Roman"/>
                <w:color w:val="000000" w:themeColor="text1"/>
                <w:szCs w:val="22"/>
              </w:rPr>
              <w:t>Estrategia de Control</w:t>
            </w:r>
            <w:r>
              <w:rPr>
                <w:rFonts w:ascii="Times New Roman" w:hAnsi="Times New Roman" w:cs="Times New Roman"/>
                <w:color w:val="000000" w:themeColor="text1"/>
                <w:szCs w:val="22"/>
              </w:rPr>
              <w:t>…………………………….</w:t>
            </w:r>
          </w:p>
          <w:p w:rsidR="00EE2A36" w:rsidRPr="000409F2" w:rsidRDefault="00EE2A36" w:rsidP="00EE2A36">
            <w:pPr>
              <w:pStyle w:val="Prrafodelista"/>
              <w:numPr>
                <w:ilvl w:val="0"/>
                <w:numId w:val="27"/>
              </w:numPr>
              <w:spacing w:line="360" w:lineRule="auto"/>
              <w:jc w:val="both"/>
              <w:rPr>
                <w:rFonts w:ascii="Times New Roman" w:hAnsi="Times New Roman" w:cs="Times New Roman"/>
                <w:color w:val="000000" w:themeColor="text1"/>
                <w:szCs w:val="22"/>
              </w:rPr>
            </w:pPr>
            <w:r w:rsidRPr="000409F2">
              <w:rPr>
                <w:rFonts w:ascii="Times New Roman" w:eastAsia="Times New Roman" w:hAnsi="Times New Roman" w:cs="Times New Roman"/>
                <w:color w:val="000000" w:themeColor="text1"/>
                <w:szCs w:val="22"/>
                <w:shd w:val="clear" w:color="auto" w:fill="FFFFFF"/>
                <w:lang w:eastAsia="es-VE"/>
              </w:rPr>
              <w:t xml:space="preserve">Estrategias Gerenciales. </w:t>
            </w:r>
            <w:r w:rsidRPr="000409F2">
              <w:rPr>
                <w:rFonts w:ascii="Times New Roman" w:hAnsi="Times New Roman" w:cs="Times New Roman"/>
                <w:color w:val="000000" w:themeColor="text1"/>
                <w:szCs w:val="22"/>
              </w:rPr>
              <w:t>Estrategia de Control</w:t>
            </w:r>
            <w:r>
              <w:rPr>
                <w:rFonts w:ascii="Times New Roman" w:hAnsi="Times New Roman" w:cs="Times New Roman"/>
                <w:color w:val="000000" w:themeColor="text1"/>
                <w:szCs w:val="22"/>
              </w:rPr>
              <w:t>……………………………</w:t>
            </w:r>
          </w:p>
          <w:p w:rsidR="00EE2A36" w:rsidRPr="000409F2" w:rsidRDefault="00EE2A36" w:rsidP="00EE2A36">
            <w:pPr>
              <w:pStyle w:val="Prrafodelista"/>
              <w:numPr>
                <w:ilvl w:val="0"/>
                <w:numId w:val="27"/>
              </w:numPr>
              <w:spacing w:line="360" w:lineRule="auto"/>
              <w:jc w:val="both"/>
              <w:rPr>
                <w:rFonts w:ascii="Times New Roman" w:hAnsi="Times New Roman" w:cs="Times New Roman"/>
                <w:color w:val="000000" w:themeColor="text1"/>
                <w:szCs w:val="22"/>
              </w:rPr>
            </w:pPr>
            <w:r w:rsidRPr="000409F2">
              <w:rPr>
                <w:rFonts w:ascii="Times New Roman" w:eastAsia="Times New Roman" w:hAnsi="Times New Roman" w:cs="Times New Roman"/>
                <w:color w:val="000000" w:themeColor="text1"/>
                <w:szCs w:val="22"/>
                <w:shd w:val="clear" w:color="auto" w:fill="FFFFFF"/>
                <w:lang w:eastAsia="es-VE"/>
              </w:rPr>
              <w:t xml:space="preserve">Estrategias Gerenciales. </w:t>
            </w:r>
            <w:r w:rsidRPr="000409F2">
              <w:rPr>
                <w:rFonts w:ascii="Times New Roman" w:hAnsi="Times New Roman" w:cs="Times New Roman"/>
                <w:color w:val="000000" w:themeColor="text1"/>
                <w:szCs w:val="22"/>
              </w:rPr>
              <w:t>Estrategia de Control</w:t>
            </w:r>
            <w:r>
              <w:rPr>
                <w:rFonts w:ascii="Times New Roman" w:hAnsi="Times New Roman" w:cs="Times New Roman"/>
                <w:color w:val="000000" w:themeColor="text1"/>
                <w:szCs w:val="22"/>
              </w:rPr>
              <w:t>…………………………….</w:t>
            </w:r>
          </w:p>
          <w:p w:rsidR="00EE2A36" w:rsidRPr="000409F2" w:rsidRDefault="00EE2A36" w:rsidP="00EE2A36">
            <w:pPr>
              <w:pStyle w:val="Prrafodelista"/>
              <w:numPr>
                <w:ilvl w:val="0"/>
                <w:numId w:val="27"/>
              </w:numPr>
              <w:spacing w:line="360" w:lineRule="auto"/>
              <w:jc w:val="both"/>
              <w:rPr>
                <w:rFonts w:ascii="Times New Roman" w:hAnsi="Times New Roman" w:cs="Times New Roman"/>
                <w:color w:val="000000" w:themeColor="text1"/>
                <w:szCs w:val="22"/>
              </w:rPr>
            </w:pPr>
            <w:r w:rsidRPr="000409F2">
              <w:rPr>
                <w:rFonts w:ascii="Times New Roman" w:hAnsi="Times New Roman" w:cs="Times New Roman"/>
                <w:color w:val="000000" w:themeColor="text1"/>
                <w:szCs w:val="22"/>
              </w:rPr>
              <w:t>Factores Internos y Externos. Factores Internos</w:t>
            </w:r>
            <w:r>
              <w:rPr>
                <w:rFonts w:ascii="Times New Roman" w:hAnsi="Times New Roman" w:cs="Times New Roman"/>
                <w:color w:val="000000" w:themeColor="text1"/>
                <w:szCs w:val="22"/>
              </w:rPr>
              <w:t>………………………….</w:t>
            </w:r>
          </w:p>
          <w:p w:rsidR="00EE2A36" w:rsidRPr="000409F2" w:rsidRDefault="00EE2A36" w:rsidP="00EE2A36">
            <w:pPr>
              <w:pStyle w:val="Prrafodelista"/>
              <w:numPr>
                <w:ilvl w:val="0"/>
                <w:numId w:val="27"/>
              </w:numPr>
              <w:spacing w:line="360" w:lineRule="auto"/>
              <w:jc w:val="both"/>
              <w:rPr>
                <w:rFonts w:ascii="Times New Roman" w:hAnsi="Times New Roman" w:cs="Times New Roman"/>
                <w:color w:val="000000" w:themeColor="text1"/>
                <w:szCs w:val="22"/>
              </w:rPr>
            </w:pPr>
            <w:r w:rsidRPr="000409F2">
              <w:rPr>
                <w:rFonts w:ascii="Times New Roman" w:hAnsi="Times New Roman" w:cs="Times New Roman"/>
                <w:color w:val="000000" w:themeColor="text1"/>
                <w:szCs w:val="22"/>
              </w:rPr>
              <w:t>Factores Internos y Externos. Factores Internos</w:t>
            </w:r>
            <w:r>
              <w:rPr>
                <w:rFonts w:ascii="Times New Roman" w:hAnsi="Times New Roman" w:cs="Times New Roman"/>
                <w:color w:val="000000" w:themeColor="text1"/>
                <w:szCs w:val="22"/>
              </w:rPr>
              <w:t>…………………………...</w:t>
            </w:r>
          </w:p>
          <w:p w:rsidR="00EE2A36" w:rsidRPr="000409F2" w:rsidRDefault="00EE2A36" w:rsidP="00EE2A36">
            <w:pPr>
              <w:pStyle w:val="Prrafodelista"/>
              <w:numPr>
                <w:ilvl w:val="0"/>
                <w:numId w:val="27"/>
              </w:numPr>
              <w:spacing w:line="360" w:lineRule="auto"/>
              <w:jc w:val="both"/>
              <w:rPr>
                <w:rFonts w:ascii="Times New Roman" w:hAnsi="Times New Roman" w:cs="Times New Roman"/>
                <w:color w:val="000000" w:themeColor="text1"/>
                <w:szCs w:val="22"/>
              </w:rPr>
            </w:pPr>
            <w:r w:rsidRPr="000409F2">
              <w:rPr>
                <w:rFonts w:ascii="Times New Roman" w:hAnsi="Times New Roman" w:cs="Times New Roman"/>
                <w:color w:val="000000" w:themeColor="text1"/>
                <w:szCs w:val="22"/>
              </w:rPr>
              <w:t>Factores Internos y Externos. Factores Internos</w:t>
            </w:r>
            <w:r>
              <w:rPr>
                <w:rFonts w:ascii="Times New Roman" w:hAnsi="Times New Roman" w:cs="Times New Roman"/>
                <w:color w:val="000000" w:themeColor="text1"/>
                <w:szCs w:val="22"/>
              </w:rPr>
              <w:t>…………………………</w:t>
            </w:r>
          </w:p>
          <w:p w:rsidR="00EE2A36" w:rsidRPr="000409F2" w:rsidRDefault="00EE2A36" w:rsidP="00EE2A36">
            <w:pPr>
              <w:pStyle w:val="Prrafodelista"/>
              <w:numPr>
                <w:ilvl w:val="0"/>
                <w:numId w:val="27"/>
              </w:numPr>
              <w:spacing w:line="360" w:lineRule="auto"/>
              <w:jc w:val="both"/>
              <w:rPr>
                <w:rFonts w:ascii="Times New Roman" w:hAnsi="Times New Roman" w:cs="Times New Roman"/>
                <w:color w:val="000000" w:themeColor="text1"/>
                <w:szCs w:val="22"/>
              </w:rPr>
            </w:pPr>
            <w:r w:rsidRPr="000409F2">
              <w:rPr>
                <w:rFonts w:ascii="Times New Roman" w:hAnsi="Times New Roman" w:cs="Times New Roman"/>
                <w:color w:val="000000" w:themeColor="text1"/>
                <w:szCs w:val="22"/>
              </w:rPr>
              <w:t>Factores Internos y Externos. Factores Internos</w:t>
            </w:r>
            <w:r>
              <w:rPr>
                <w:rFonts w:ascii="Times New Roman" w:hAnsi="Times New Roman" w:cs="Times New Roman"/>
                <w:color w:val="000000" w:themeColor="text1"/>
                <w:szCs w:val="22"/>
              </w:rPr>
              <w:t>………………………….</w:t>
            </w:r>
          </w:p>
          <w:p w:rsidR="00EE2A36" w:rsidRPr="000409F2" w:rsidRDefault="00EE2A36" w:rsidP="00EE2A36">
            <w:pPr>
              <w:pStyle w:val="Prrafodelista"/>
              <w:numPr>
                <w:ilvl w:val="0"/>
                <w:numId w:val="27"/>
              </w:numPr>
              <w:spacing w:line="360" w:lineRule="auto"/>
              <w:jc w:val="both"/>
              <w:rPr>
                <w:rFonts w:ascii="Times New Roman" w:hAnsi="Times New Roman" w:cs="Times New Roman"/>
                <w:color w:val="000000" w:themeColor="text1"/>
                <w:szCs w:val="22"/>
              </w:rPr>
            </w:pPr>
            <w:r w:rsidRPr="000409F2">
              <w:rPr>
                <w:rFonts w:ascii="Times New Roman" w:hAnsi="Times New Roman" w:cs="Times New Roman"/>
                <w:color w:val="000000" w:themeColor="text1"/>
                <w:szCs w:val="22"/>
              </w:rPr>
              <w:t>Factores Internos y Externos. Factores Internos</w:t>
            </w:r>
            <w:r>
              <w:rPr>
                <w:rFonts w:ascii="Times New Roman" w:hAnsi="Times New Roman" w:cs="Times New Roman"/>
                <w:color w:val="000000" w:themeColor="text1"/>
                <w:szCs w:val="22"/>
              </w:rPr>
              <w:t>…………………………...</w:t>
            </w:r>
          </w:p>
          <w:p w:rsidR="00EE2A36" w:rsidRPr="000409F2" w:rsidRDefault="00EE2A36" w:rsidP="00EE2A36">
            <w:pPr>
              <w:pStyle w:val="Prrafodelista"/>
              <w:numPr>
                <w:ilvl w:val="0"/>
                <w:numId w:val="27"/>
              </w:numPr>
              <w:spacing w:line="360" w:lineRule="auto"/>
              <w:jc w:val="both"/>
              <w:rPr>
                <w:rFonts w:ascii="Times New Roman" w:hAnsi="Times New Roman" w:cs="Times New Roman"/>
                <w:color w:val="000000" w:themeColor="text1"/>
                <w:szCs w:val="22"/>
              </w:rPr>
            </w:pPr>
            <w:r w:rsidRPr="000409F2">
              <w:rPr>
                <w:rFonts w:ascii="Times New Roman" w:hAnsi="Times New Roman" w:cs="Times New Roman"/>
                <w:color w:val="000000" w:themeColor="text1"/>
                <w:szCs w:val="22"/>
              </w:rPr>
              <w:t>Factores Internos y Externos. Factores Externos</w:t>
            </w:r>
            <w:r>
              <w:rPr>
                <w:rFonts w:ascii="Times New Roman" w:hAnsi="Times New Roman" w:cs="Times New Roman"/>
                <w:color w:val="000000" w:themeColor="text1"/>
                <w:szCs w:val="22"/>
              </w:rPr>
              <w:t>…………………………</w:t>
            </w:r>
          </w:p>
          <w:p w:rsidR="00EE2A36" w:rsidRPr="000409F2" w:rsidRDefault="00EE2A36" w:rsidP="00EE2A36">
            <w:pPr>
              <w:pStyle w:val="Prrafodelista"/>
              <w:numPr>
                <w:ilvl w:val="0"/>
                <w:numId w:val="27"/>
              </w:numPr>
              <w:spacing w:line="360" w:lineRule="auto"/>
              <w:jc w:val="both"/>
              <w:rPr>
                <w:rFonts w:ascii="Times New Roman" w:hAnsi="Times New Roman" w:cs="Times New Roman"/>
                <w:color w:val="000000" w:themeColor="text1"/>
                <w:szCs w:val="22"/>
              </w:rPr>
            </w:pPr>
            <w:r w:rsidRPr="000409F2">
              <w:rPr>
                <w:rFonts w:ascii="Times New Roman" w:hAnsi="Times New Roman" w:cs="Times New Roman"/>
                <w:color w:val="000000" w:themeColor="text1"/>
                <w:szCs w:val="22"/>
              </w:rPr>
              <w:t xml:space="preserve">Factores Internos y Externos. Factores Externos. </w:t>
            </w:r>
            <w:r>
              <w:rPr>
                <w:rFonts w:ascii="Times New Roman" w:hAnsi="Times New Roman" w:cs="Times New Roman"/>
                <w:color w:val="000000" w:themeColor="text1"/>
                <w:szCs w:val="22"/>
              </w:rPr>
              <w:t>…………………………</w:t>
            </w:r>
          </w:p>
          <w:p w:rsidR="00EE2A36" w:rsidRPr="003B1776" w:rsidRDefault="00EE2A36" w:rsidP="00EE2A36">
            <w:pPr>
              <w:pStyle w:val="Prrafodelista"/>
              <w:numPr>
                <w:ilvl w:val="0"/>
                <w:numId w:val="27"/>
              </w:numPr>
              <w:spacing w:line="360" w:lineRule="auto"/>
              <w:jc w:val="both"/>
              <w:rPr>
                <w:rFonts w:ascii="Times New Roman" w:hAnsi="Times New Roman" w:cs="Times New Roman"/>
                <w:color w:val="000000" w:themeColor="text1"/>
                <w:szCs w:val="22"/>
              </w:rPr>
            </w:pPr>
            <w:r w:rsidRPr="000409F2">
              <w:rPr>
                <w:rFonts w:ascii="Times New Roman" w:hAnsi="Times New Roman" w:cs="Times New Roman"/>
                <w:color w:val="000000" w:themeColor="text1"/>
                <w:szCs w:val="22"/>
              </w:rPr>
              <w:t>Factores Internos y Externos. Factores Externos</w:t>
            </w:r>
            <w:r>
              <w:rPr>
                <w:rFonts w:ascii="Times New Roman" w:hAnsi="Times New Roman" w:cs="Times New Roman"/>
                <w:color w:val="000000" w:themeColor="text1"/>
                <w:szCs w:val="22"/>
              </w:rPr>
              <w:t>………………………….</w:t>
            </w:r>
            <w:r w:rsidRPr="000409F2">
              <w:rPr>
                <w:rFonts w:ascii="Times New Roman" w:hAnsi="Times New Roman" w:cs="Times New Roman"/>
                <w:color w:val="000000" w:themeColor="text1"/>
                <w:szCs w:val="22"/>
              </w:rPr>
              <w:t xml:space="preserve"> </w:t>
            </w:r>
          </w:p>
        </w:tc>
        <w:tc>
          <w:tcPr>
            <w:tcW w:w="1008" w:type="dxa"/>
          </w:tcPr>
          <w:p w:rsidR="00EE2A36" w:rsidRDefault="00EE2A36" w:rsidP="00447C13">
            <w:pPr>
              <w:spacing w:line="360" w:lineRule="auto"/>
              <w:jc w:val="both"/>
              <w:rPr>
                <w:rFonts w:ascii="Times New Roman" w:hAnsi="Times New Roman" w:cs="Times New Roman"/>
                <w:b/>
                <w:lang w:val="es-ES"/>
              </w:rPr>
            </w:pPr>
            <w:r w:rsidRPr="00456A73">
              <w:rPr>
                <w:rFonts w:ascii="Times New Roman" w:hAnsi="Times New Roman" w:cs="Times New Roman"/>
                <w:b/>
                <w:lang w:val="es-ES"/>
              </w:rPr>
              <w:t>pp.</w:t>
            </w:r>
          </w:p>
          <w:p w:rsidR="00EE2A36" w:rsidRDefault="00EE2A36" w:rsidP="00447C13">
            <w:pPr>
              <w:spacing w:line="360" w:lineRule="auto"/>
              <w:jc w:val="both"/>
              <w:rPr>
                <w:rFonts w:ascii="Times New Roman" w:hAnsi="Times New Roman" w:cs="Times New Roman"/>
                <w:b/>
                <w:lang w:val="es-ES"/>
              </w:rPr>
            </w:pPr>
          </w:p>
          <w:p w:rsidR="00EE2A36" w:rsidRDefault="00EE2A36" w:rsidP="00447C13">
            <w:pPr>
              <w:spacing w:line="360" w:lineRule="auto"/>
              <w:jc w:val="both"/>
              <w:rPr>
                <w:rFonts w:ascii="Times New Roman" w:hAnsi="Times New Roman" w:cs="Times New Roman"/>
                <w:lang w:val="es-ES"/>
              </w:rPr>
            </w:pPr>
            <w:r w:rsidRPr="006A1A39">
              <w:rPr>
                <w:rFonts w:ascii="Times New Roman" w:hAnsi="Times New Roman" w:cs="Times New Roman"/>
                <w:lang w:val="es-ES"/>
              </w:rPr>
              <w:t>63</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64</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65</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67</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68</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70</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72</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73</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74</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76</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77</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79</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80</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82</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83</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85</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86</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88</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89</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91</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92</w:t>
            </w:r>
          </w:p>
          <w:p w:rsidR="00EE2A36"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94</w:t>
            </w:r>
          </w:p>
          <w:p w:rsidR="00EE2A36" w:rsidRPr="006A1A39" w:rsidRDefault="00EE2A36" w:rsidP="00447C13">
            <w:pPr>
              <w:spacing w:line="360" w:lineRule="auto"/>
              <w:jc w:val="both"/>
              <w:rPr>
                <w:rFonts w:ascii="Times New Roman" w:hAnsi="Times New Roman" w:cs="Times New Roman"/>
                <w:lang w:val="es-ES"/>
              </w:rPr>
            </w:pPr>
            <w:r>
              <w:rPr>
                <w:rFonts w:ascii="Times New Roman" w:hAnsi="Times New Roman" w:cs="Times New Roman"/>
                <w:lang w:val="es-ES"/>
              </w:rPr>
              <w:t>96</w:t>
            </w:r>
          </w:p>
        </w:tc>
      </w:tr>
    </w:tbl>
    <w:p w:rsidR="00EE2A36" w:rsidRDefault="00EE2A36" w:rsidP="00EE2A36">
      <w:pPr>
        <w:spacing w:line="360" w:lineRule="auto"/>
        <w:jc w:val="both"/>
        <w:rPr>
          <w:rFonts w:ascii="Times New Roman" w:hAnsi="Times New Roman" w:cs="Times New Roman"/>
          <w:b/>
          <w:lang w:val="es-ES"/>
        </w:rPr>
      </w:pPr>
    </w:p>
    <w:p w:rsidR="00EE2A36" w:rsidRDefault="00EE2A36" w:rsidP="00EE2A36"/>
    <w:p w:rsidR="00EE2A36" w:rsidRDefault="00EE2A36" w:rsidP="00EE2A36"/>
    <w:p w:rsidR="00EE2A36" w:rsidRDefault="00EE2A36" w:rsidP="00EE2A36"/>
    <w:p w:rsidR="00EE2A36" w:rsidRDefault="00EE2A36" w:rsidP="00EE2A36"/>
    <w:p w:rsidR="00EE2A36" w:rsidRDefault="00EE2A36" w:rsidP="00EE2A36"/>
    <w:p w:rsidR="00EE2A36" w:rsidRDefault="00EE2A36" w:rsidP="00EE2A36">
      <w:pPr>
        <w:pStyle w:val="Standard"/>
        <w:tabs>
          <w:tab w:val="left" w:pos="709"/>
          <w:tab w:val="left" w:pos="851"/>
        </w:tabs>
        <w:jc w:val="center"/>
      </w:pPr>
    </w:p>
    <w:p w:rsidR="00EE2A36" w:rsidRPr="006B421B" w:rsidRDefault="00EE2A36" w:rsidP="00EE2A36">
      <w:pPr>
        <w:pStyle w:val="Standard"/>
        <w:tabs>
          <w:tab w:val="left" w:pos="709"/>
          <w:tab w:val="left" w:pos="851"/>
        </w:tabs>
        <w:jc w:val="center"/>
        <w:rPr>
          <w:rFonts w:ascii="Times New Roman" w:hAnsi="Times New Roman" w:cs="Times New Roman"/>
          <w:b/>
          <w:lang w:val="es-ES"/>
        </w:rPr>
      </w:pPr>
      <w:r>
        <w:rPr>
          <w:rFonts w:ascii="Times New Roman" w:hAnsi="Times New Roman" w:cs="Times New Roman"/>
          <w:b/>
          <w:noProof/>
          <w:lang w:eastAsia="es-VE" w:bidi="ar-SA"/>
        </w:rPr>
        <w:drawing>
          <wp:anchor distT="0" distB="0" distL="114300" distR="114300" simplePos="0" relativeHeight="251671552" behindDoc="0" locked="0" layoutInCell="1" allowOverlap="1">
            <wp:simplePos x="0" y="0"/>
            <wp:positionH relativeFrom="column">
              <wp:posOffset>-433705</wp:posOffset>
            </wp:positionH>
            <wp:positionV relativeFrom="paragraph">
              <wp:posOffset>-441960</wp:posOffset>
            </wp:positionV>
            <wp:extent cx="453390" cy="464820"/>
            <wp:effectExtent l="19050" t="0" r="3810" b="0"/>
            <wp:wrapSquare wrapText="bothSides"/>
            <wp:docPr id="9" name="gráfico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a:stretch>
                      <a:fillRect/>
                    </a:stretch>
                  </pic:blipFill>
                  <pic:spPr>
                    <a:xfrm>
                      <a:off x="0" y="0"/>
                      <a:ext cx="453390" cy="464820"/>
                    </a:xfrm>
                    <a:prstGeom prst="rect">
                      <a:avLst/>
                    </a:prstGeom>
                  </pic:spPr>
                </pic:pic>
              </a:graphicData>
            </a:graphic>
          </wp:anchor>
        </w:drawing>
      </w:r>
      <w:r>
        <w:rPr>
          <w:rFonts w:ascii="Times New Roman" w:hAnsi="Times New Roman" w:cs="Times New Roman"/>
          <w:b/>
          <w:noProof/>
          <w:lang w:eastAsia="es-VE" w:bidi="ar-SA"/>
        </w:rPr>
        <w:drawing>
          <wp:anchor distT="0" distB="0" distL="114300" distR="114300" simplePos="0" relativeHeight="251672576" behindDoc="0" locked="0" layoutInCell="1" allowOverlap="1">
            <wp:simplePos x="0" y="0"/>
            <wp:positionH relativeFrom="column">
              <wp:posOffset>4994910</wp:posOffset>
            </wp:positionH>
            <wp:positionV relativeFrom="paragraph">
              <wp:posOffset>-458470</wp:posOffset>
            </wp:positionV>
            <wp:extent cx="376555" cy="480695"/>
            <wp:effectExtent l="19050" t="0" r="4445" b="0"/>
            <wp:wrapSquare wrapText="bothSides"/>
            <wp:docPr id="18"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alphaModFix/>
                      <a:lum/>
                    </a:blip>
                    <a:srcRect/>
                    <a:stretch>
                      <a:fillRect/>
                    </a:stretch>
                  </pic:blipFill>
                  <pic:spPr>
                    <a:xfrm>
                      <a:off x="0" y="0"/>
                      <a:ext cx="376555" cy="480695"/>
                    </a:xfrm>
                    <a:prstGeom prst="rect">
                      <a:avLst/>
                    </a:prstGeom>
                  </pic:spPr>
                </pic:pic>
              </a:graphicData>
            </a:graphic>
          </wp:anchor>
        </w:drawing>
      </w:r>
      <w:r w:rsidRPr="006B421B">
        <w:rPr>
          <w:rFonts w:ascii="Times New Roman" w:hAnsi="Times New Roman" w:cs="Times New Roman"/>
          <w:b/>
          <w:lang w:val="es-ES"/>
        </w:rPr>
        <w:t>UNIVERSIDAD PEDAGÓGICA EXPERIMENTAL LIBERTADOR</w:t>
      </w:r>
    </w:p>
    <w:p w:rsidR="00EE2A36" w:rsidRPr="006B421B" w:rsidRDefault="00EE2A36" w:rsidP="00EE2A36">
      <w:pPr>
        <w:pStyle w:val="Standard"/>
        <w:tabs>
          <w:tab w:val="left" w:pos="709"/>
          <w:tab w:val="left" w:pos="851"/>
        </w:tabs>
        <w:jc w:val="center"/>
        <w:rPr>
          <w:rFonts w:ascii="Times New Roman" w:hAnsi="Times New Roman" w:cs="Times New Roman"/>
          <w:b/>
          <w:lang w:val="es-ES"/>
        </w:rPr>
      </w:pPr>
      <w:r w:rsidRPr="006B421B">
        <w:rPr>
          <w:rFonts w:ascii="Times New Roman" w:hAnsi="Times New Roman" w:cs="Times New Roman"/>
          <w:b/>
          <w:lang w:val="es-ES"/>
        </w:rPr>
        <w:t>INSTITUTO DE MEJORAMIENTO PROFESIONAL DEL MAGISTERIO</w:t>
      </w:r>
    </w:p>
    <w:p w:rsidR="00EE2A36" w:rsidRPr="00CB67DF" w:rsidRDefault="00EE2A36" w:rsidP="00EE2A36">
      <w:pPr>
        <w:pStyle w:val="Standard"/>
        <w:tabs>
          <w:tab w:val="left" w:pos="709"/>
          <w:tab w:val="left" w:pos="851"/>
        </w:tabs>
        <w:jc w:val="center"/>
        <w:rPr>
          <w:rFonts w:ascii="Times New Roman" w:hAnsi="Times New Roman" w:cs="Times New Roman"/>
          <w:b/>
          <w:color w:val="000000" w:themeColor="text1"/>
          <w:lang w:val="es-ES"/>
        </w:rPr>
      </w:pPr>
      <w:r w:rsidRPr="00CB67DF">
        <w:rPr>
          <w:rFonts w:ascii="Times New Roman" w:hAnsi="Times New Roman" w:cs="Times New Roman"/>
          <w:b/>
          <w:color w:val="000000" w:themeColor="text1"/>
          <w:lang w:val="es-ES"/>
        </w:rPr>
        <w:t>SUBPROGRAMA DE MAESTRÍA EN EDUCACIÓN</w:t>
      </w:r>
    </w:p>
    <w:p w:rsidR="00EE2A36" w:rsidRDefault="00EE2A36" w:rsidP="00EE2A36">
      <w:pPr>
        <w:pStyle w:val="Standard"/>
        <w:tabs>
          <w:tab w:val="left" w:pos="709"/>
          <w:tab w:val="left" w:pos="851"/>
        </w:tabs>
        <w:jc w:val="center"/>
        <w:rPr>
          <w:rFonts w:ascii="Times New Roman" w:hAnsi="Times New Roman" w:cs="Times New Roman"/>
          <w:b/>
          <w:color w:val="000000" w:themeColor="text1"/>
          <w:lang w:val="es-ES"/>
        </w:rPr>
      </w:pPr>
      <w:r w:rsidRPr="00CB67DF">
        <w:rPr>
          <w:rFonts w:ascii="Times New Roman" w:hAnsi="Times New Roman" w:cs="Times New Roman"/>
          <w:b/>
          <w:color w:val="000000" w:themeColor="text1"/>
          <w:lang w:val="es-ES"/>
        </w:rPr>
        <w:t>MENCIÓN GERENCIA EDUCACIONAL</w:t>
      </w:r>
    </w:p>
    <w:p w:rsidR="00EE2A36" w:rsidRDefault="00EE2A36" w:rsidP="00EE2A36">
      <w:pPr>
        <w:pStyle w:val="Standard"/>
        <w:tabs>
          <w:tab w:val="left" w:pos="709"/>
          <w:tab w:val="left" w:pos="851"/>
        </w:tabs>
        <w:jc w:val="center"/>
        <w:rPr>
          <w:rFonts w:ascii="Times New Roman" w:hAnsi="Times New Roman" w:cs="Times New Roman"/>
          <w:b/>
          <w:color w:val="000000" w:themeColor="text1"/>
          <w:lang w:val="es-ES"/>
        </w:rPr>
      </w:pPr>
    </w:p>
    <w:p w:rsidR="00EE2A36" w:rsidRPr="00C73819" w:rsidRDefault="00EE2A36" w:rsidP="00EE2A36">
      <w:pPr>
        <w:pStyle w:val="Standard"/>
        <w:tabs>
          <w:tab w:val="left" w:pos="709"/>
          <w:tab w:val="left" w:pos="851"/>
        </w:tabs>
        <w:jc w:val="center"/>
        <w:rPr>
          <w:rFonts w:ascii="Times New Roman" w:hAnsi="Times New Roman" w:cs="Times New Roman"/>
          <w:b/>
          <w:color w:val="000000" w:themeColor="text1"/>
          <w:lang w:val="es-ES"/>
        </w:rPr>
      </w:pPr>
    </w:p>
    <w:p w:rsidR="00EE2A36" w:rsidRPr="00C73819" w:rsidRDefault="00EE2A36" w:rsidP="00EE2A36">
      <w:pPr>
        <w:pStyle w:val="Standard"/>
        <w:tabs>
          <w:tab w:val="left" w:pos="709"/>
          <w:tab w:val="left" w:pos="851"/>
        </w:tabs>
        <w:jc w:val="center"/>
        <w:rPr>
          <w:rFonts w:ascii="Times New Roman" w:eastAsia="Times New Roman" w:hAnsi="Times New Roman" w:cs="Times New Roman"/>
          <w:b/>
          <w:color w:val="000000" w:themeColor="text1"/>
          <w:shd w:val="clear" w:color="auto" w:fill="FFFFFF"/>
          <w:lang w:eastAsia="es-VE"/>
        </w:rPr>
      </w:pPr>
      <w:r w:rsidRPr="00C73819">
        <w:rPr>
          <w:rFonts w:ascii="Times New Roman" w:hAnsi="Times New Roman" w:cs="Times New Roman"/>
          <w:b/>
          <w:color w:val="000000" w:themeColor="text1"/>
          <w:lang w:val="es-ES"/>
        </w:rPr>
        <w:t xml:space="preserve">ESTRATEGIAS GERENCIALES Y FACTORES INTERNOS Y EXTERNOS CONSIDERADOS POR EL PERSONAL DIRECTIVO Y DOCENTE  PARA LA FORMULACIÓN DEL PROYECTO </w:t>
      </w:r>
      <w:r w:rsidRPr="00C73819">
        <w:rPr>
          <w:rFonts w:ascii="Times New Roman" w:eastAsia="Times New Roman" w:hAnsi="Times New Roman" w:cs="Times New Roman"/>
          <w:b/>
          <w:color w:val="000000" w:themeColor="text1"/>
          <w:shd w:val="clear" w:color="auto" w:fill="FFFFFF"/>
          <w:lang w:eastAsia="es-VE"/>
        </w:rPr>
        <w:t>EDUCATIVO INTEGRAL COMUNITARIO (PEIC) DEL LICEO ECOLOGICO G/J ALBERTO MULLER ROJAS CARACAS-FUERTE TIUNA</w:t>
      </w:r>
    </w:p>
    <w:p w:rsidR="00EE2A36" w:rsidRPr="00C73819" w:rsidRDefault="00EE2A36" w:rsidP="00EE2A36">
      <w:pPr>
        <w:pStyle w:val="Standard"/>
        <w:tabs>
          <w:tab w:val="left" w:pos="709"/>
          <w:tab w:val="left" w:pos="851"/>
        </w:tabs>
        <w:jc w:val="center"/>
        <w:rPr>
          <w:rFonts w:ascii="Times New Roman" w:hAnsi="Times New Roman" w:cs="Times New Roman"/>
          <w:b/>
          <w:color w:val="000000" w:themeColor="text1"/>
          <w:lang w:val="es-ES"/>
        </w:rPr>
      </w:pPr>
      <w:r w:rsidRPr="00C73819">
        <w:rPr>
          <w:rFonts w:ascii="Times New Roman" w:hAnsi="Times New Roman" w:cs="Times New Roman"/>
          <w:b/>
          <w:color w:val="000000" w:themeColor="text1"/>
          <w:lang w:val="es-ES"/>
        </w:rPr>
        <w:t xml:space="preserve">              </w:t>
      </w:r>
    </w:p>
    <w:p w:rsidR="00EE2A36" w:rsidRPr="00C73819" w:rsidRDefault="00EE2A36" w:rsidP="00EE2A36">
      <w:pPr>
        <w:pStyle w:val="Standard"/>
        <w:tabs>
          <w:tab w:val="left" w:pos="709"/>
          <w:tab w:val="left" w:pos="851"/>
        </w:tabs>
        <w:jc w:val="center"/>
        <w:rPr>
          <w:rFonts w:ascii="Times New Roman" w:hAnsi="Times New Roman" w:cs="Times New Roman"/>
          <w:color w:val="000000" w:themeColor="text1"/>
          <w:lang w:val="es-ES"/>
        </w:rPr>
      </w:pPr>
      <w:r w:rsidRPr="00C73819">
        <w:rPr>
          <w:rFonts w:ascii="Times New Roman" w:hAnsi="Times New Roman" w:cs="Times New Roman"/>
          <w:b/>
          <w:color w:val="000000" w:themeColor="text1"/>
          <w:lang w:val="es-ES"/>
        </w:rPr>
        <w:t xml:space="preserve">                                                                                      Autor: </w:t>
      </w:r>
      <w:r w:rsidRPr="00C73819">
        <w:rPr>
          <w:rFonts w:ascii="Times New Roman" w:hAnsi="Times New Roman" w:cs="Times New Roman"/>
          <w:color w:val="000000" w:themeColor="text1"/>
          <w:lang w:val="es-ES"/>
        </w:rPr>
        <w:t>Maryolis Gutierrez</w:t>
      </w:r>
    </w:p>
    <w:p w:rsidR="00EE2A36" w:rsidRPr="00C73819" w:rsidRDefault="00EE2A36" w:rsidP="00EE2A36">
      <w:pPr>
        <w:pStyle w:val="Standard"/>
        <w:tabs>
          <w:tab w:val="left" w:pos="709"/>
          <w:tab w:val="left" w:pos="851"/>
        </w:tabs>
        <w:jc w:val="right"/>
        <w:rPr>
          <w:rFonts w:ascii="Times New Roman" w:hAnsi="Times New Roman" w:cs="Times New Roman"/>
          <w:color w:val="000000" w:themeColor="text1"/>
          <w:lang w:val="es-ES"/>
        </w:rPr>
      </w:pPr>
      <w:r w:rsidRPr="00C73819">
        <w:rPr>
          <w:rFonts w:ascii="Times New Roman" w:hAnsi="Times New Roman" w:cs="Times New Roman"/>
          <w:b/>
          <w:color w:val="000000" w:themeColor="text1"/>
          <w:lang w:val="es-ES"/>
        </w:rPr>
        <w:t xml:space="preserve">        Tutor: </w:t>
      </w:r>
      <w:r w:rsidRPr="00C73819">
        <w:rPr>
          <w:rFonts w:ascii="Times New Roman" w:hAnsi="Times New Roman" w:cs="Times New Roman"/>
          <w:color w:val="000000" w:themeColor="text1"/>
          <w:lang w:val="es-ES"/>
        </w:rPr>
        <w:t>Jesús Ramón Bautista</w:t>
      </w:r>
    </w:p>
    <w:p w:rsidR="00EE2A36" w:rsidRPr="00C73819" w:rsidRDefault="00EE2A36" w:rsidP="00EE2A36">
      <w:pPr>
        <w:pStyle w:val="Standard"/>
        <w:tabs>
          <w:tab w:val="left" w:pos="709"/>
          <w:tab w:val="left" w:pos="851"/>
        </w:tabs>
        <w:jc w:val="center"/>
        <w:rPr>
          <w:rFonts w:ascii="Times New Roman" w:hAnsi="Times New Roman" w:cs="Times New Roman"/>
          <w:b/>
          <w:color w:val="000000" w:themeColor="text1"/>
          <w:lang w:val="es-ES"/>
        </w:rPr>
      </w:pPr>
      <w:r w:rsidRPr="00C73819">
        <w:rPr>
          <w:rFonts w:ascii="Times New Roman" w:hAnsi="Times New Roman" w:cs="Times New Roman"/>
          <w:b/>
          <w:color w:val="000000" w:themeColor="text1"/>
          <w:lang w:val="es-ES"/>
        </w:rPr>
        <w:t xml:space="preserve">                                                                            Fecha: </w:t>
      </w:r>
      <w:r>
        <w:rPr>
          <w:rFonts w:ascii="Times New Roman" w:hAnsi="Times New Roman" w:cs="Times New Roman"/>
          <w:color w:val="000000" w:themeColor="text1"/>
          <w:lang w:val="es-ES"/>
        </w:rPr>
        <w:t>Junio</w:t>
      </w:r>
      <w:r w:rsidRPr="00C73819">
        <w:rPr>
          <w:rFonts w:ascii="Times New Roman" w:hAnsi="Times New Roman" w:cs="Times New Roman"/>
          <w:color w:val="000000" w:themeColor="text1"/>
          <w:lang w:val="es-ES"/>
        </w:rPr>
        <w:t xml:space="preserve"> 2017</w:t>
      </w:r>
    </w:p>
    <w:p w:rsidR="00EE2A36" w:rsidRPr="00C73819" w:rsidRDefault="00EE2A36" w:rsidP="00EE2A36">
      <w:pPr>
        <w:pStyle w:val="Standard"/>
        <w:tabs>
          <w:tab w:val="left" w:pos="709"/>
          <w:tab w:val="left" w:pos="851"/>
        </w:tabs>
        <w:jc w:val="center"/>
        <w:rPr>
          <w:rFonts w:ascii="Times New Roman" w:hAnsi="Times New Roman" w:cs="Times New Roman"/>
          <w:b/>
          <w:color w:val="000000" w:themeColor="text1"/>
          <w:lang w:val="es-ES"/>
        </w:rPr>
      </w:pPr>
    </w:p>
    <w:p w:rsidR="00EE2A36" w:rsidRPr="00C73819" w:rsidRDefault="00EE2A36" w:rsidP="00EE2A36">
      <w:pPr>
        <w:pStyle w:val="Standard"/>
        <w:tabs>
          <w:tab w:val="left" w:pos="709"/>
          <w:tab w:val="left" w:pos="851"/>
        </w:tabs>
        <w:ind w:firstLine="708"/>
        <w:jc w:val="center"/>
        <w:rPr>
          <w:rFonts w:ascii="Times New Roman" w:eastAsia="Times New Roman" w:hAnsi="Times New Roman" w:cs="Times New Roman"/>
          <w:b/>
          <w:bCs/>
          <w:color w:val="000000" w:themeColor="text1"/>
          <w:shd w:val="clear" w:color="auto" w:fill="FFFFFF"/>
          <w:lang w:val="es-ES" w:eastAsia="es-VE"/>
        </w:rPr>
      </w:pPr>
      <w:r w:rsidRPr="00C73819">
        <w:rPr>
          <w:rFonts w:ascii="Times New Roman" w:eastAsia="Times New Roman" w:hAnsi="Times New Roman" w:cs="Times New Roman"/>
          <w:b/>
          <w:bCs/>
          <w:color w:val="000000" w:themeColor="text1"/>
          <w:shd w:val="clear" w:color="auto" w:fill="FFFFFF"/>
          <w:lang w:val="es-ES" w:eastAsia="es-VE"/>
        </w:rPr>
        <w:t xml:space="preserve">RESUMEN </w:t>
      </w:r>
    </w:p>
    <w:p w:rsidR="00EE2A36" w:rsidRPr="00C73819" w:rsidRDefault="00EE2A36" w:rsidP="00EE2A36">
      <w:pPr>
        <w:pStyle w:val="Standard"/>
        <w:tabs>
          <w:tab w:val="left" w:pos="709"/>
          <w:tab w:val="left" w:pos="851"/>
        </w:tabs>
        <w:ind w:firstLine="708"/>
        <w:jc w:val="center"/>
        <w:rPr>
          <w:rFonts w:ascii="Times New Roman" w:eastAsia="Times New Roman" w:hAnsi="Times New Roman" w:cs="Times New Roman"/>
          <w:b/>
          <w:bCs/>
          <w:color w:val="000000" w:themeColor="text1"/>
          <w:shd w:val="clear" w:color="auto" w:fill="FFFFFF"/>
          <w:lang w:val="es-ES" w:eastAsia="es-VE"/>
        </w:rPr>
      </w:pPr>
    </w:p>
    <w:p w:rsidR="00EE2A36" w:rsidRPr="00C73819" w:rsidRDefault="00EE2A36" w:rsidP="00EE2A36">
      <w:pPr>
        <w:pStyle w:val="Standard"/>
        <w:tabs>
          <w:tab w:val="left" w:pos="709"/>
          <w:tab w:val="left" w:pos="851"/>
        </w:tabs>
        <w:ind w:firstLine="708"/>
        <w:jc w:val="both"/>
        <w:rPr>
          <w:rFonts w:ascii="Times New Roman" w:eastAsia="Times New Roman" w:hAnsi="Times New Roman" w:cs="Times New Roman"/>
          <w:color w:val="000000" w:themeColor="text1"/>
          <w:shd w:val="clear" w:color="auto" w:fill="FFFFFF"/>
          <w:lang w:val="es-ES" w:eastAsia="es-VE"/>
        </w:rPr>
      </w:pPr>
      <w:r w:rsidRPr="00C73819">
        <w:rPr>
          <w:rFonts w:ascii="Times New Roman" w:eastAsia="Times New Roman" w:hAnsi="Times New Roman" w:cs="Times New Roman"/>
          <w:color w:val="000000" w:themeColor="text1"/>
          <w:shd w:val="clear" w:color="auto" w:fill="FFFFFF"/>
          <w:lang w:val="es-ES" w:eastAsia="es-VE"/>
        </w:rPr>
        <w:t xml:space="preserve">La presente investigación dirigida al personal directivo y docente del </w:t>
      </w:r>
      <w:r w:rsidRPr="00C73819">
        <w:rPr>
          <w:rFonts w:ascii="Times New Roman" w:eastAsia="Times New Roman" w:hAnsi="Times New Roman" w:cs="Times New Roman"/>
          <w:color w:val="000000" w:themeColor="text1"/>
          <w:lang w:val="es-ES" w:eastAsia="es-VE"/>
        </w:rPr>
        <w:t>Liceo</w:t>
      </w:r>
      <w:r w:rsidRPr="00C73819">
        <w:rPr>
          <w:rFonts w:ascii="Times New Roman" w:eastAsia="Times New Roman" w:hAnsi="Times New Roman" w:cs="Times New Roman"/>
          <w:color w:val="000000" w:themeColor="text1"/>
          <w:shd w:val="clear" w:color="auto" w:fill="FFFFFF"/>
          <w:lang w:eastAsia="es-VE"/>
        </w:rPr>
        <w:t xml:space="preserve"> Ecológico Nacional Bolivariano G/J. Alberto Muller Rojas, permitió formular estrategias gerenciales sustentadas en la identificación de los factores internos y externos que afectan el desarrollo del </w:t>
      </w:r>
      <w:r w:rsidRPr="00C73819">
        <w:rPr>
          <w:rFonts w:ascii="Times New Roman" w:eastAsia="Times New Roman" w:hAnsi="Times New Roman" w:cs="Times New Roman"/>
          <w:color w:val="000000" w:themeColor="text1"/>
          <w:lang w:val="es-ES" w:eastAsia="es-VE"/>
        </w:rPr>
        <w:t>PEIC.</w:t>
      </w:r>
      <w:r w:rsidRPr="00C73819">
        <w:rPr>
          <w:rFonts w:ascii="Times New Roman" w:eastAsia="Times New Roman" w:hAnsi="Times New Roman" w:cs="Times New Roman"/>
          <w:color w:val="000000" w:themeColor="text1"/>
          <w:shd w:val="clear" w:color="auto" w:fill="FFFFFF"/>
          <w:lang w:eastAsia="es-VE"/>
        </w:rPr>
        <w:t xml:space="preserve"> Es </w:t>
      </w:r>
      <w:r w:rsidRPr="00C73819">
        <w:rPr>
          <w:rFonts w:ascii="Times New Roman" w:eastAsia="Times New Roman" w:hAnsi="Times New Roman" w:cs="Times New Roman"/>
          <w:color w:val="000000" w:themeColor="text1"/>
          <w:lang w:val="es-ES" w:eastAsia="es-VE"/>
        </w:rPr>
        <w:t xml:space="preserve">una investigación </w:t>
      </w:r>
      <w:r w:rsidRPr="00C73819">
        <w:rPr>
          <w:rFonts w:ascii="Times New Roman" w:eastAsia="Times New Roman" w:hAnsi="Times New Roman" w:cs="Times New Roman"/>
          <w:color w:val="000000" w:themeColor="text1"/>
          <w:shd w:val="clear" w:color="auto" w:fill="FFFFFF"/>
          <w:lang w:eastAsia="es-VE"/>
        </w:rPr>
        <w:t xml:space="preserve">de nivel descriptivo, enmarcado bajo la modalidad de proyecto factible, apoyado en un trabajo de campo. La fundamentación teórica de la investigación están dadas por David (2006) para el momento de planificación estratégica situacional. Ministerio del poder Popular para la Educación (2011-2012), para el PEIC. Se uso una entrevista en la fase diagnostica del planteamiento del problema. </w:t>
      </w:r>
      <w:r w:rsidRPr="00C73819">
        <w:rPr>
          <w:rFonts w:ascii="Times New Roman" w:eastAsia="Times New Roman" w:hAnsi="Times New Roman" w:cs="Times New Roman"/>
          <w:color w:val="000000" w:themeColor="text1"/>
          <w:lang w:val="es-ES" w:eastAsia="es-VE"/>
        </w:rPr>
        <w:t xml:space="preserve">Las variables objeto de estudio fueron; estrategias gerenciales desarrolladas por directivos y docentes y los factores internos y externos que afectan el plantel en estudio. La población estuvo constituida por; </w:t>
      </w:r>
      <w:r w:rsidRPr="00C73819">
        <w:rPr>
          <w:rFonts w:ascii="Times New Roman" w:eastAsia="Times New Roman" w:hAnsi="Times New Roman" w:cs="Times New Roman"/>
          <w:color w:val="000000" w:themeColor="text1"/>
          <w:shd w:val="clear" w:color="auto" w:fill="FFFFFF"/>
          <w:lang w:val="es-ES" w:eastAsia="es-VE"/>
        </w:rPr>
        <w:t xml:space="preserve">cuarenta y siete (47) docentes, y tres </w:t>
      </w:r>
      <w:r w:rsidRPr="00C73819">
        <w:rPr>
          <w:rFonts w:ascii="Times New Roman" w:hAnsi="Times New Roman" w:cs="Times New Roman"/>
          <w:color w:val="000000" w:themeColor="text1"/>
          <w:shd w:val="clear" w:color="auto" w:fill="FFFFFF"/>
          <w:lang w:val="es-ES"/>
        </w:rPr>
        <w:t xml:space="preserve">(3) </w:t>
      </w:r>
      <w:r w:rsidRPr="00C73819">
        <w:rPr>
          <w:rFonts w:ascii="Times New Roman" w:eastAsia="Times New Roman" w:hAnsi="Times New Roman" w:cs="Times New Roman"/>
          <w:color w:val="000000" w:themeColor="text1"/>
          <w:shd w:val="clear" w:color="auto" w:fill="FFFFFF"/>
          <w:lang w:val="es-ES" w:eastAsia="es-VE"/>
        </w:rPr>
        <w:t>directivos</w:t>
      </w:r>
      <w:r w:rsidRPr="00C73819">
        <w:rPr>
          <w:rFonts w:ascii="Times New Roman" w:hAnsi="Times New Roman" w:cs="Times New Roman"/>
          <w:color w:val="000000" w:themeColor="text1"/>
          <w:lang w:val="es-ES"/>
        </w:rPr>
        <w:t xml:space="preserve"> del </w:t>
      </w:r>
      <w:r w:rsidRPr="00C73819">
        <w:rPr>
          <w:rFonts w:ascii="Times New Roman" w:eastAsia="Times New Roman" w:hAnsi="Times New Roman" w:cs="Times New Roman"/>
          <w:color w:val="000000" w:themeColor="text1"/>
          <w:lang w:val="es-ES" w:eastAsia="es-VE"/>
        </w:rPr>
        <w:t>Liceo</w:t>
      </w:r>
      <w:r w:rsidRPr="00C73819">
        <w:rPr>
          <w:rFonts w:ascii="Times New Roman" w:eastAsia="Times New Roman" w:hAnsi="Times New Roman" w:cs="Times New Roman"/>
          <w:color w:val="000000" w:themeColor="text1"/>
          <w:shd w:val="clear" w:color="auto" w:fill="FFFFFF"/>
          <w:lang w:eastAsia="es-VE"/>
        </w:rPr>
        <w:t xml:space="preserve"> Ecológico Nacional Bolivariano G/J. Alberto Muller Rojas. El estudio fue de tipo censal. Los instrumentos de recolección de datos lo constituyeron un cuestionario tipo </w:t>
      </w:r>
      <w:r w:rsidRPr="00C73819">
        <w:rPr>
          <w:rFonts w:ascii="Times New Roman" w:eastAsiaTheme="minorHAnsi" w:hAnsi="Times New Roman" w:cs="Times New Roman"/>
          <w:color w:val="000000" w:themeColor="text1"/>
          <w:kern w:val="0"/>
          <w:lang w:eastAsia="en-US" w:bidi="ar-SA"/>
        </w:rPr>
        <w:t xml:space="preserve">Likert en la fase de campo. La confiabilidad se determinó por medio del alfa de crombach y la validez por el juicio de expertos. La investigación permitió determinar como principales causas de la problemática investigada, falta de estrategias gerenciales que presentan directivos y docentes, la no aplicación de herramientas de análisis situacional y carencia de información sobre los elementos internos y externos a considerar para la planificación y posterior ejecución del </w:t>
      </w:r>
      <w:r w:rsidRPr="00C73819">
        <w:rPr>
          <w:rFonts w:ascii="Times New Roman" w:eastAsia="Times New Roman" w:hAnsi="Times New Roman" w:cs="Times New Roman"/>
          <w:color w:val="000000" w:themeColor="text1"/>
          <w:shd w:val="clear" w:color="auto" w:fill="FFFFFF"/>
          <w:lang w:eastAsia="es-VE"/>
        </w:rPr>
        <w:t xml:space="preserve">PEIC. </w:t>
      </w:r>
    </w:p>
    <w:p w:rsidR="00EE2A36" w:rsidRPr="00C73819" w:rsidRDefault="00EE2A36" w:rsidP="00EE2A36">
      <w:pPr>
        <w:pStyle w:val="Standard"/>
        <w:tabs>
          <w:tab w:val="left" w:pos="709"/>
          <w:tab w:val="left" w:pos="851"/>
        </w:tabs>
        <w:ind w:firstLine="708"/>
        <w:jc w:val="both"/>
        <w:rPr>
          <w:rFonts w:ascii="Times New Roman" w:eastAsia="Times New Roman" w:hAnsi="Times New Roman" w:cs="Times New Roman"/>
          <w:color w:val="000000" w:themeColor="text1"/>
          <w:shd w:val="clear" w:color="auto" w:fill="FFFFFF"/>
          <w:lang w:eastAsia="es-VE"/>
        </w:rPr>
      </w:pPr>
    </w:p>
    <w:p w:rsidR="00EE2A36" w:rsidRPr="00C73819" w:rsidRDefault="00EE2A36" w:rsidP="00EE2A36">
      <w:pPr>
        <w:pStyle w:val="Standard"/>
        <w:tabs>
          <w:tab w:val="left" w:pos="709"/>
          <w:tab w:val="left" w:pos="851"/>
        </w:tabs>
        <w:jc w:val="both"/>
        <w:rPr>
          <w:rFonts w:ascii="Times New Roman" w:eastAsia="Times New Roman" w:hAnsi="Times New Roman" w:cs="Times New Roman"/>
          <w:color w:val="000000" w:themeColor="text1"/>
          <w:lang w:val="es-ES" w:eastAsia="es-VE"/>
        </w:rPr>
      </w:pPr>
      <w:r w:rsidRPr="00C73819">
        <w:rPr>
          <w:rFonts w:ascii="Times New Roman" w:eastAsia="Times New Roman" w:hAnsi="Times New Roman" w:cs="Times New Roman"/>
          <w:bCs/>
          <w:color w:val="000000" w:themeColor="text1"/>
          <w:shd w:val="clear" w:color="auto" w:fill="FFFFFF"/>
          <w:lang w:val="es-ES" w:eastAsia="es-VE"/>
        </w:rPr>
        <w:t xml:space="preserve">Descriptores: Estrategias Gerenciales, Factores internos y externos del liceo ecológico, Proyecto Educativo Integral Comunitario </w:t>
      </w:r>
      <w:r w:rsidRPr="00C73819">
        <w:rPr>
          <w:rFonts w:ascii="Times New Roman" w:eastAsia="Times New Roman" w:hAnsi="Times New Roman" w:cs="Times New Roman"/>
          <w:color w:val="000000" w:themeColor="text1"/>
          <w:lang w:val="es-ES" w:eastAsia="es-VE"/>
        </w:rPr>
        <w:t>(PEIC).</w:t>
      </w:r>
    </w:p>
    <w:p w:rsidR="00EE2A36" w:rsidRPr="00C73819" w:rsidRDefault="00EE2A36" w:rsidP="00EE2A36">
      <w:pPr>
        <w:pStyle w:val="Standard"/>
        <w:tabs>
          <w:tab w:val="left" w:pos="709"/>
          <w:tab w:val="left" w:pos="851"/>
        </w:tabs>
        <w:jc w:val="both"/>
        <w:rPr>
          <w:rFonts w:ascii="Times New Roman" w:eastAsia="Times New Roman" w:hAnsi="Times New Roman" w:cs="Times New Roman"/>
          <w:color w:val="000000" w:themeColor="text1"/>
          <w:lang w:val="es-ES" w:eastAsia="es-VE"/>
        </w:rPr>
      </w:pPr>
    </w:p>
    <w:p w:rsidR="00EE2A36" w:rsidRDefault="00EE2A36" w:rsidP="00BC154D">
      <w:pPr>
        <w:pStyle w:val="Standard"/>
        <w:tabs>
          <w:tab w:val="left" w:pos="709"/>
          <w:tab w:val="left" w:pos="851"/>
        </w:tabs>
        <w:jc w:val="center"/>
        <w:rPr>
          <w:rFonts w:ascii="Times New Roman" w:hAnsi="Times New Roman" w:cs="Times New Roman"/>
          <w:b/>
          <w:lang w:val="es-ES"/>
        </w:rPr>
      </w:pPr>
    </w:p>
    <w:p w:rsidR="00EE2A36" w:rsidRDefault="00EE2A36" w:rsidP="00BC154D">
      <w:pPr>
        <w:pStyle w:val="Standard"/>
        <w:tabs>
          <w:tab w:val="left" w:pos="709"/>
          <w:tab w:val="left" w:pos="851"/>
        </w:tabs>
        <w:jc w:val="center"/>
        <w:rPr>
          <w:rFonts w:ascii="Times New Roman" w:hAnsi="Times New Roman" w:cs="Times New Roman"/>
          <w:b/>
          <w:lang w:val="es-ES"/>
        </w:rPr>
      </w:pPr>
    </w:p>
    <w:p w:rsidR="00DD7C71" w:rsidRPr="00BC154D" w:rsidRDefault="007F6AD7" w:rsidP="00BC154D">
      <w:pPr>
        <w:pStyle w:val="Standard"/>
        <w:tabs>
          <w:tab w:val="left" w:pos="709"/>
          <w:tab w:val="left" w:pos="851"/>
        </w:tabs>
        <w:jc w:val="center"/>
        <w:rPr>
          <w:rFonts w:ascii="Times New Roman" w:eastAsia="Times New Roman" w:hAnsi="Times New Roman" w:cs="Times New Roman"/>
          <w:color w:val="000000" w:themeColor="text1"/>
          <w:lang w:val="es-ES" w:eastAsia="es-VE"/>
        </w:rPr>
      </w:pPr>
      <w:r>
        <w:rPr>
          <w:rFonts w:ascii="Times New Roman" w:hAnsi="Times New Roman" w:cs="Times New Roman"/>
          <w:b/>
          <w:lang w:val="es-ES"/>
        </w:rPr>
        <w:lastRenderedPageBreak/>
        <w:t>INTRODUCCIÓN</w:t>
      </w:r>
    </w:p>
    <w:p w:rsidR="009D6DB8" w:rsidRDefault="009D6DB8" w:rsidP="00376F92">
      <w:pPr>
        <w:spacing w:line="360" w:lineRule="auto"/>
        <w:jc w:val="center"/>
        <w:rPr>
          <w:rFonts w:ascii="Times New Roman" w:hAnsi="Times New Roman" w:cs="Times New Roman"/>
          <w:b/>
          <w:lang w:val="es-ES"/>
        </w:rPr>
      </w:pPr>
    </w:p>
    <w:p w:rsidR="00CB4CFC" w:rsidRDefault="009C6776" w:rsidP="004C45F3">
      <w:pPr>
        <w:widowControl/>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Pr>
          <w:rFonts w:ascii="Times New Roman" w:eastAsia="Times New Roman" w:hAnsi="Times New Roman" w:cs="Times New Roman"/>
          <w:lang w:eastAsia="es-VE"/>
        </w:rPr>
        <w:tab/>
      </w:r>
      <w:r w:rsidR="009D6DB8" w:rsidRPr="009D6DB8">
        <w:rPr>
          <w:rFonts w:ascii="Times New Roman" w:eastAsiaTheme="minorHAnsi" w:hAnsi="Times New Roman" w:cs="Times New Roman"/>
          <w:kern w:val="0"/>
          <w:lang w:eastAsia="en-US" w:bidi="ar-SA"/>
        </w:rPr>
        <w:t xml:space="preserve">La educación </w:t>
      </w:r>
      <w:r w:rsidR="00407E92">
        <w:rPr>
          <w:rFonts w:ascii="Times New Roman" w:eastAsiaTheme="minorHAnsi" w:hAnsi="Times New Roman" w:cs="Times New Roman"/>
          <w:kern w:val="0"/>
          <w:lang w:eastAsia="en-US" w:bidi="ar-SA"/>
        </w:rPr>
        <w:t xml:space="preserve">está íntimamente </w:t>
      </w:r>
      <w:r w:rsidR="009D6DB8" w:rsidRPr="009D6DB8">
        <w:rPr>
          <w:rFonts w:ascii="Times New Roman" w:eastAsiaTheme="minorHAnsi" w:hAnsi="Times New Roman" w:cs="Times New Roman"/>
          <w:kern w:val="0"/>
          <w:lang w:eastAsia="en-US" w:bidi="ar-SA"/>
        </w:rPr>
        <w:t>vinculada a</w:t>
      </w:r>
      <w:r w:rsidR="00407E92">
        <w:rPr>
          <w:rFonts w:ascii="Times New Roman" w:eastAsiaTheme="minorHAnsi" w:hAnsi="Times New Roman" w:cs="Times New Roman"/>
          <w:kern w:val="0"/>
          <w:lang w:eastAsia="en-US" w:bidi="ar-SA"/>
        </w:rPr>
        <w:t>l desarrollo social</w:t>
      </w:r>
      <w:r w:rsidR="009D6DB8" w:rsidRPr="009D6DB8">
        <w:rPr>
          <w:rFonts w:ascii="Times New Roman" w:eastAsiaTheme="minorHAnsi" w:hAnsi="Times New Roman" w:cs="Times New Roman"/>
          <w:kern w:val="0"/>
          <w:lang w:eastAsia="en-US" w:bidi="ar-SA"/>
        </w:rPr>
        <w:t>.</w:t>
      </w:r>
      <w:r w:rsidR="00FE4865">
        <w:rPr>
          <w:rFonts w:ascii="Times New Roman" w:eastAsiaTheme="minorHAnsi" w:hAnsi="Times New Roman" w:cs="Times New Roman"/>
          <w:kern w:val="0"/>
          <w:lang w:eastAsia="en-US" w:bidi="ar-SA"/>
        </w:rPr>
        <w:t xml:space="preserve"> </w:t>
      </w:r>
      <w:r w:rsidR="009D6DB8" w:rsidRPr="009D6DB8">
        <w:rPr>
          <w:rFonts w:ascii="Times New Roman" w:eastAsiaTheme="minorHAnsi" w:hAnsi="Times New Roman" w:cs="Times New Roman"/>
          <w:kern w:val="0"/>
          <w:lang w:eastAsia="en-US" w:bidi="ar-SA"/>
        </w:rPr>
        <w:t>Cada día adquiere mayor importancia no sólo para aumentar la</w:t>
      </w:r>
      <w:r w:rsidR="007052AF">
        <w:rPr>
          <w:rFonts w:ascii="Times New Roman" w:eastAsiaTheme="minorHAnsi" w:hAnsi="Times New Roman" w:cs="Times New Roman"/>
          <w:kern w:val="0"/>
          <w:lang w:eastAsia="en-US" w:bidi="ar-SA"/>
        </w:rPr>
        <w:t xml:space="preserve"> </w:t>
      </w:r>
      <w:r w:rsidR="009D6DB8" w:rsidRPr="009D6DB8">
        <w:rPr>
          <w:rFonts w:ascii="Times New Roman" w:eastAsiaTheme="minorHAnsi" w:hAnsi="Times New Roman" w:cs="Times New Roman"/>
          <w:kern w:val="0"/>
          <w:lang w:eastAsia="en-US" w:bidi="ar-SA"/>
        </w:rPr>
        <w:t>productividad y generar riqueza, sino para obtener un auténtico</w:t>
      </w:r>
      <w:r w:rsidR="007052AF">
        <w:rPr>
          <w:rFonts w:ascii="Times New Roman" w:eastAsiaTheme="minorHAnsi" w:hAnsi="Times New Roman" w:cs="Times New Roman"/>
          <w:kern w:val="0"/>
          <w:lang w:eastAsia="en-US" w:bidi="ar-SA"/>
        </w:rPr>
        <w:t xml:space="preserve"> </w:t>
      </w:r>
      <w:r w:rsidR="00407E92">
        <w:rPr>
          <w:rFonts w:ascii="Times New Roman" w:eastAsiaTheme="minorHAnsi" w:hAnsi="Times New Roman" w:cs="Times New Roman"/>
          <w:kern w:val="0"/>
          <w:lang w:eastAsia="en-US" w:bidi="ar-SA"/>
        </w:rPr>
        <w:t xml:space="preserve">desarrollo humano. </w:t>
      </w:r>
      <w:r w:rsidR="009D6DB8" w:rsidRPr="009D6DB8">
        <w:rPr>
          <w:rFonts w:ascii="Times New Roman" w:eastAsiaTheme="minorHAnsi" w:hAnsi="Times New Roman" w:cs="Times New Roman"/>
          <w:kern w:val="0"/>
          <w:lang w:eastAsia="en-US" w:bidi="ar-SA"/>
        </w:rPr>
        <w:t>Los cambios mundiales</w:t>
      </w:r>
      <w:r w:rsidR="007052AF">
        <w:rPr>
          <w:rFonts w:ascii="Times New Roman" w:eastAsiaTheme="minorHAnsi" w:hAnsi="Times New Roman" w:cs="Times New Roman"/>
          <w:kern w:val="0"/>
          <w:lang w:eastAsia="en-US" w:bidi="ar-SA"/>
        </w:rPr>
        <w:t xml:space="preserve"> </w:t>
      </w:r>
      <w:r w:rsidR="009D6DB8" w:rsidRPr="009D6DB8">
        <w:rPr>
          <w:rFonts w:ascii="Times New Roman" w:eastAsiaTheme="minorHAnsi" w:hAnsi="Times New Roman" w:cs="Times New Roman"/>
          <w:kern w:val="0"/>
          <w:lang w:eastAsia="en-US" w:bidi="ar-SA"/>
        </w:rPr>
        <w:t>relacionados con los avances tecnológicos y en las comunicaciones;</w:t>
      </w:r>
      <w:r w:rsidR="007052AF">
        <w:rPr>
          <w:rFonts w:ascii="Times New Roman" w:eastAsiaTheme="minorHAnsi" w:hAnsi="Times New Roman" w:cs="Times New Roman"/>
          <w:kern w:val="0"/>
          <w:lang w:eastAsia="en-US" w:bidi="ar-SA"/>
        </w:rPr>
        <w:t xml:space="preserve"> </w:t>
      </w:r>
      <w:r w:rsidR="009D6DB8" w:rsidRPr="009D6DB8">
        <w:rPr>
          <w:rFonts w:ascii="Times New Roman" w:eastAsiaTheme="minorHAnsi" w:hAnsi="Times New Roman" w:cs="Times New Roman"/>
          <w:kern w:val="0"/>
          <w:lang w:eastAsia="en-US" w:bidi="ar-SA"/>
        </w:rPr>
        <w:t xml:space="preserve">así como la situación de la educación </w:t>
      </w:r>
      <w:r w:rsidR="00407E92">
        <w:rPr>
          <w:rFonts w:ascii="Times New Roman" w:eastAsiaTheme="minorHAnsi" w:hAnsi="Times New Roman" w:cs="Times New Roman"/>
          <w:kern w:val="0"/>
          <w:lang w:eastAsia="en-US" w:bidi="ar-SA"/>
        </w:rPr>
        <w:t>en Venezuela,</w:t>
      </w:r>
      <w:r w:rsidR="007052AF">
        <w:rPr>
          <w:rFonts w:ascii="Times New Roman" w:eastAsiaTheme="minorHAnsi" w:hAnsi="Times New Roman" w:cs="Times New Roman"/>
          <w:kern w:val="0"/>
          <w:lang w:eastAsia="en-US" w:bidi="ar-SA"/>
        </w:rPr>
        <w:t xml:space="preserve"> </w:t>
      </w:r>
      <w:r w:rsidR="009D6DB8" w:rsidRPr="009D6DB8">
        <w:rPr>
          <w:rFonts w:ascii="Times New Roman" w:eastAsiaTheme="minorHAnsi" w:hAnsi="Times New Roman" w:cs="Times New Roman"/>
          <w:kern w:val="0"/>
          <w:lang w:eastAsia="en-US" w:bidi="ar-SA"/>
        </w:rPr>
        <w:t>demandan</w:t>
      </w:r>
      <w:r w:rsidR="007052AF">
        <w:rPr>
          <w:rFonts w:ascii="Times New Roman" w:eastAsiaTheme="minorHAnsi" w:hAnsi="Times New Roman" w:cs="Times New Roman"/>
          <w:kern w:val="0"/>
          <w:lang w:eastAsia="en-US" w:bidi="ar-SA"/>
        </w:rPr>
        <w:t xml:space="preserve"> </w:t>
      </w:r>
      <w:r w:rsidR="009D6DB8" w:rsidRPr="009D6DB8">
        <w:rPr>
          <w:rFonts w:ascii="Times New Roman" w:eastAsiaTheme="minorHAnsi" w:hAnsi="Times New Roman" w:cs="Times New Roman"/>
          <w:kern w:val="0"/>
          <w:lang w:eastAsia="en-US" w:bidi="ar-SA"/>
        </w:rPr>
        <w:t>un gran compromiso que contribuya a dar respuestas efectivas a</w:t>
      </w:r>
      <w:r w:rsidR="007052AF">
        <w:rPr>
          <w:rFonts w:ascii="Times New Roman" w:eastAsiaTheme="minorHAnsi" w:hAnsi="Times New Roman" w:cs="Times New Roman"/>
          <w:kern w:val="0"/>
          <w:lang w:eastAsia="en-US" w:bidi="ar-SA"/>
        </w:rPr>
        <w:t xml:space="preserve"> </w:t>
      </w:r>
      <w:r w:rsidR="009D6DB8" w:rsidRPr="009D6DB8">
        <w:rPr>
          <w:rFonts w:ascii="Times New Roman" w:eastAsiaTheme="minorHAnsi" w:hAnsi="Times New Roman" w:cs="Times New Roman"/>
          <w:kern w:val="0"/>
          <w:lang w:eastAsia="en-US" w:bidi="ar-SA"/>
        </w:rPr>
        <w:t>las expec</w:t>
      </w:r>
      <w:r w:rsidR="00301CAE">
        <w:rPr>
          <w:rFonts w:ascii="Times New Roman" w:eastAsiaTheme="minorHAnsi" w:hAnsi="Times New Roman" w:cs="Times New Roman"/>
          <w:kern w:val="0"/>
          <w:lang w:eastAsia="en-US" w:bidi="ar-SA"/>
        </w:rPr>
        <w:t>tativas y exigencias actuales</w:t>
      </w:r>
      <w:r w:rsidR="00407E92">
        <w:rPr>
          <w:rFonts w:ascii="Times New Roman" w:eastAsiaTheme="minorHAnsi" w:hAnsi="Times New Roman" w:cs="Times New Roman"/>
          <w:kern w:val="0"/>
          <w:lang w:eastAsia="en-US" w:bidi="ar-SA"/>
        </w:rPr>
        <w:t>, tal como lo señala Esclarín (2004)</w:t>
      </w:r>
      <w:r w:rsidR="009D6DB8" w:rsidRPr="009D6DB8">
        <w:rPr>
          <w:rFonts w:ascii="Times New Roman" w:eastAsiaTheme="minorHAnsi" w:hAnsi="Times New Roman" w:cs="Times New Roman"/>
          <w:kern w:val="0"/>
          <w:lang w:eastAsia="en-US" w:bidi="ar-SA"/>
        </w:rPr>
        <w:t>: “integrar la ciencia y el humanismo, la cultura</w:t>
      </w:r>
      <w:r w:rsidR="000E60D7">
        <w:rPr>
          <w:rFonts w:ascii="Times New Roman" w:eastAsiaTheme="minorHAnsi" w:hAnsi="Times New Roman" w:cs="Times New Roman"/>
          <w:kern w:val="0"/>
          <w:lang w:eastAsia="en-US" w:bidi="ar-SA"/>
        </w:rPr>
        <w:t xml:space="preserve"> </w:t>
      </w:r>
      <w:r w:rsidR="009D6DB8" w:rsidRPr="009D6DB8">
        <w:rPr>
          <w:rFonts w:ascii="Times New Roman" w:eastAsiaTheme="minorHAnsi" w:hAnsi="Times New Roman" w:cs="Times New Roman"/>
          <w:kern w:val="0"/>
          <w:lang w:eastAsia="en-US" w:bidi="ar-SA"/>
        </w:rPr>
        <w:t>histórica y la tecnológica, promover la reflexión ética sobre los</w:t>
      </w:r>
      <w:r w:rsidR="000E60D7">
        <w:rPr>
          <w:rFonts w:ascii="Times New Roman" w:eastAsiaTheme="minorHAnsi" w:hAnsi="Times New Roman" w:cs="Times New Roman"/>
          <w:kern w:val="0"/>
          <w:lang w:eastAsia="en-US" w:bidi="ar-SA"/>
        </w:rPr>
        <w:t xml:space="preserve"> </w:t>
      </w:r>
      <w:r w:rsidR="009D6DB8" w:rsidRPr="009D6DB8">
        <w:rPr>
          <w:rFonts w:ascii="Times New Roman" w:eastAsiaTheme="minorHAnsi" w:hAnsi="Times New Roman" w:cs="Times New Roman"/>
          <w:kern w:val="0"/>
          <w:lang w:eastAsia="en-US" w:bidi="ar-SA"/>
        </w:rPr>
        <w:t>avances tecnológicos e impulsar el equilibrio entre la moral de la</w:t>
      </w:r>
      <w:r w:rsidR="000E60D7">
        <w:rPr>
          <w:rFonts w:ascii="Times New Roman" w:eastAsiaTheme="minorHAnsi" w:hAnsi="Times New Roman" w:cs="Times New Roman"/>
          <w:kern w:val="0"/>
          <w:lang w:eastAsia="en-US" w:bidi="ar-SA"/>
        </w:rPr>
        <w:t xml:space="preserve"> </w:t>
      </w:r>
      <w:r w:rsidR="009D6DB8" w:rsidRPr="009D6DB8">
        <w:rPr>
          <w:rFonts w:ascii="Times New Roman" w:eastAsiaTheme="minorHAnsi" w:hAnsi="Times New Roman" w:cs="Times New Roman"/>
          <w:kern w:val="0"/>
          <w:lang w:eastAsia="en-US" w:bidi="ar-SA"/>
        </w:rPr>
        <w:t>solidaridad y la moral de la competencia”</w:t>
      </w:r>
      <w:r w:rsidR="00301CAE">
        <w:rPr>
          <w:rFonts w:ascii="Times New Roman" w:eastAsiaTheme="minorHAnsi" w:hAnsi="Times New Roman" w:cs="Times New Roman"/>
          <w:kern w:val="0"/>
          <w:lang w:eastAsia="en-US" w:bidi="ar-SA"/>
        </w:rPr>
        <w:t>(p. 79)</w:t>
      </w:r>
      <w:r w:rsidR="009D6DB8" w:rsidRPr="009D6DB8">
        <w:rPr>
          <w:rFonts w:ascii="Times New Roman" w:eastAsiaTheme="minorHAnsi" w:hAnsi="Times New Roman" w:cs="Times New Roman"/>
          <w:kern w:val="0"/>
          <w:lang w:eastAsia="en-US" w:bidi="ar-SA"/>
        </w:rPr>
        <w:t>.</w:t>
      </w:r>
    </w:p>
    <w:p w:rsidR="00CB4CFC" w:rsidRDefault="00CB4CFC" w:rsidP="009C74E7">
      <w:pPr>
        <w:spacing w:line="360" w:lineRule="auto"/>
        <w:jc w:val="both"/>
        <w:rPr>
          <w:rFonts w:ascii="Times New Roman" w:eastAsiaTheme="minorHAnsi" w:hAnsi="Times New Roman" w:cs="Times New Roman"/>
          <w:kern w:val="0"/>
          <w:lang w:eastAsia="en-US" w:bidi="ar-SA"/>
        </w:rPr>
      </w:pPr>
      <w:r>
        <w:rPr>
          <w:rFonts w:ascii="Times New Roman" w:eastAsiaTheme="minorHAnsi" w:hAnsi="Times New Roman" w:cs="Times New Roman"/>
          <w:kern w:val="0"/>
          <w:lang w:eastAsia="en-US" w:bidi="ar-SA"/>
        </w:rPr>
        <w:tab/>
      </w:r>
      <w:r w:rsidR="00301CAE">
        <w:rPr>
          <w:rFonts w:ascii="Times New Roman" w:eastAsiaTheme="minorHAnsi" w:hAnsi="Times New Roman" w:cs="Times New Roman"/>
          <w:kern w:val="0"/>
          <w:lang w:eastAsia="en-US" w:bidi="ar-SA"/>
        </w:rPr>
        <w:t>La educación Venezolana en la actualidad busca la integración de la comunidad en general al proceso educativo de los educandos, para así formar un ciudadano integral que pertenezca a la comunidad y que sea útil para ella.</w:t>
      </w:r>
      <w:r w:rsidR="001C5892">
        <w:rPr>
          <w:rFonts w:ascii="Times New Roman" w:eastAsiaTheme="minorHAnsi" w:hAnsi="Times New Roman" w:cs="Times New Roman"/>
          <w:kern w:val="0"/>
          <w:lang w:eastAsia="en-US" w:bidi="ar-SA"/>
        </w:rPr>
        <w:t xml:space="preserve"> Cabe agregar</w:t>
      </w:r>
      <w:r w:rsidR="00301CAE">
        <w:rPr>
          <w:rFonts w:ascii="Times New Roman" w:eastAsiaTheme="minorHAnsi" w:hAnsi="Times New Roman" w:cs="Times New Roman"/>
          <w:kern w:val="0"/>
          <w:lang w:eastAsia="en-US" w:bidi="ar-SA"/>
        </w:rPr>
        <w:t>, que la escuela debe establecer objetivos que cooperen con esta integración. Para lograr dicha integración, la comunidad escolar debe poner en práctica actividades y proyectos que promuevan la participación en conjunto de la escuela, y la comunidad, así como lograr que los miembros de ésta se sientan comprometidos a participar en las mismas</w:t>
      </w:r>
      <w:r w:rsidR="00301CAE">
        <w:rPr>
          <w:rFonts w:ascii="Times New Roman" w:eastAsia="Times New Roman" w:hAnsi="Times New Roman" w:cs="Times New Roman"/>
          <w:lang w:eastAsia="es-VE"/>
        </w:rPr>
        <w:t>.</w:t>
      </w:r>
    </w:p>
    <w:p w:rsidR="00C43C0F" w:rsidRPr="005D14AA" w:rsidRDefault="00CB4CFC" w:rsidP="009C74E7">
      <w:pPr>
        <w:spacing w:line="360" w:lineRule="auto"/>
        <w:jc w:val="both"/>
        <w:rPr>
          <w:rFonts w:ascii="Times New Roman" w:eastAsiaTheme="minorHAnsi" w:hAnsi="Times New Roman" w:cs="Times New Roman"/>
          <w:kern w:val="0"/>
          <w:lang w:eastAsia="en-US" w:bidi="ar-SA"/>
        </w:rPr>
      </w:pPr>
      <w:r>
        <w:rPr>
          <w:rFonts w:ascii="Times New Roman" w:eastAsiaTheme="minorHAnsi" w:hAnsi="Times New Roman" w:cs="Times New Roman"/>
          <w:kern w:val="0"/>
          <w:lang w:eastAsia="en-US" w:bidi="ar-SA"/>
        </w:rPr>
        <w:tab/>
      </w:r>
      <w:r w:rsidR="00301CAE" w:rsidRPr="00DB2D53">
        <w:rPr>
          <w:rFonts w:ascii="Times New Roman" w:eastAsiaTheme="minorHAnsi" w:hAnsi="Times New Roman" w:cs="Times New Roman"/>
          <w:color w:val="000000" w:themeColor="text1"/>
          <w:kern w:val="0"/>
          <w:lang w:eastAsia="en-US" w:bidi="ar-SA"/>
        </w:rPr>
        <w:t xml:space="preserve">Al respecto, el </w:t>
      </w:r>
      <w:r w:rsidR="00BF4555" w:rsidRPr="00DB2D53">
        <w:rPr>
          <w:rFonts w:ascii="Times New Roman" w:eastAsia="Times New Roman" w:hAnsi="Times New Roman" w:cs="Times New Roman"/>
          <w:color w:val="000000" w:themeColor="text1"/>
          <w:kern w:val="0"/>
          <w:lang w:eastAsia="es-VE" w:bidi="ar-SA"/>
        </w:rPr>
        <w:t>Ministerio del Poder Popular para la Educación (MPPE, 2007)</w:t>
      </w:r>
      <w:r w:rsidR="000E60D7" w:rsidRPr="00DB2D53">
        <w:rPr>
          <w:rFonts w:ascii="Times New Roman" w:eastAsia="Times New Roman" w:hAnsi="Times New Roman" w:cs="Times New Roman"/>
          <w:color w:val="000000" w:themeColor="text1"/>
          <w:kern w:val="0"/>
          <w:lang w:eastAsia="es-VE" w:bidi="ar-SA"/>
        </w:rPr>
        <w:t xml:space="preserve"> </w:t>
      </w:r>
      <w:r w:rsidR="00301CAE" w:rsidRPr="00DB2D53">
        <w:rPr>
          <w:rFonts w:ascii="Times New Roman" w:eastAsiaTheme="minorHAnsi" w:hAnsi="Times New Roman" w:cs="Times New Roman"/>
          <w:color w:val="000000" w:themeColor="text1"/>
          <w:kern w:val="0"/>
          <w:lang w:eastAsia="en-US" w:bidi="ar-SA"/>
        </w:rPr>
        <w:t>plantea</w:t>
      </w:r>
      <w:r w:rsidR="000E60D7" w:rsidRPr="00DB2D53">
        <w:rPr>
          <w:rFonts w:ascii="Times New Roman" w:eastAsiaTheme="minorHAnsi" w:hAnsi="Times New Roman" w:cs="Times New Roman"/>
          <w:color w:val="000000" w:themeColor="text1"/>
          <w:kern w:val="0"/>
          <w:lang w:eastAsia="en-US" w:bidi="ar-SA"/>
        </w:rPr>
        <w:t xml:space="preserve"> </w:t>
      </w:r>
      <w:r w:rsidR="00D034F2" w:rsidRPr="00DB2D53">
        <w:rPr>
          <w:rFonts w:ascii="Times New Roman" w:eastAsiaTheme="minorHAnsi" w:hAnsi="Times New Roman" w:cs="Times New Roman"/>
          <w:color w:val="000000" w:themeColor="text1"/>
          <w:kern w:val="0"/>
          <w:lang w:eastAsia="en-US" w:bidi="ar-SA"/>
        </w:rPr>
        <w:t>“</w:t>
      </w:r>
      <w:r w:rsidR="00301CAE" w:rsidRPr="00DB2D53">
        <w:rPr>
          <w:rFonts w:ascii="Times New Roman" w:eastAsiaTheme="minorHAnsi" w:hAnsi="Times New Roman" w:cs="Times New Roman"/>
          <w:color w:val="000000" w:themeColor="text1"/>
          <w:kern w:val="0"/>
          <w:lang w:eastAsia="en-US" w:bidi="ar-SA"/>
        </w:rPr>
        <w:t>la necesidad de formar desde las instituciones educativas una</w:t>
      </w:r>
      <w:r w:rsidR="000E60D7" w:rsidRPr="00DB2D53">
        <w:rPr>
          <w:rFonts w:ascii="Times New Roman" w:eastAsiaTheme="minorHAnsi" w:hAnsi="Times New Roman" w:cs="Times New Roman"/>
          <w:color w:val="000000" w:themeColor="text1"/>
          <w:kern w:val="0"/>
          <w:lang w:eastAsia="en-US" w:bidi="ar-SA"/>
        </w:rPr>
        <w:t xml:space="preserve"> </w:t>
      </w:r>
      <w:r w:rsidR="00301CAE" w:rsidRPr="00DB2D53">
        <w:rPr>
          <w:rFonts w:ascii="Times New Roman" w:eastAsiaTheme="minorHAnsi" w:hAnsi="Times New Roman" w:cs="Times New Roman"/>
          <w:color w:val="000000" w:themeColor="text1"/>
          <w:kern w:val="0"/>
          <w:lang w:eastAsia="en-US" w:bidi="ar-SA"/>
        </w:rPr>
        <w:t>cultura de participación ciudadana que permita la atención de</w:t>
      </w:r>
      <w:r w:rsidR="000E60D7" w:rsidRPr="00DB2D53">
        <w:rPr>
          <w:rFonts w:ascii="Times New Roman" w:eastAsiaTheme="minorHAnsi" w:hAnsi="Times New Roman" w:cs="Times New Roman"/>
          <w:color w:val="000000" w:themeColor="text1"/>
          <w:kern w:val="0"/>
          <w:lang w:eastAsia="en-US" w:bidi="ar-SA"/>
        </w:rPr>
        <w:t xml:space="preserve"> </w:t>
      </w:r>
      <w:r w:rsidR="00301CAE" w:rsidRPr="00DB2D53">
        <w:rPr>
          <w:rFonts w:ascii="Times New Roman" w:eastAsiaTheme="minorHAnsi" w:hAnsi="Times New Roman" w:cs="Times New Roman"/>
          <w:color w:val="000000" w:themeColor="text1"/>
          <w:kern w:val="0"/>
          <w:lang w:eastAsia="en-US" w:bidi="ar-SA"/>
        </w:rPr>
        <w:t xml:space="preserve">diferentes problemáticas del entorno local y </w:t>
      </w:r>
      <w:r w:rsidR="00301CAE" w:rsidRPr="0081101C">
        <w:rPr>
          <w:rFonts w:ascii="Times New Roman" w:eastAsiaTheme="minorHAnsi" w:hAnsi="Times New Roman" w:cs="Times New Roman"/>
          <w:color w:val="000000" w:themeColor="text1"/>
          <w:kern w:val="0"/>
          <w:lang w:eastAsia="en-US" w:bidi="ar-SA"/>
        </w:rPr>
        <w:t>regional</w:t>
      </w:r>
      <w:r w:rsidR="0025566B" w:rsidRPr="0081101C">
        <w:rPr>
          <w:rFonts w:ascii="Times New Roman" w:eastAsiaTheme="minorHAnsi" w:hAnsi="Times New Roman" w:cs="Times New Roman"/>
          <w:color w:val="000000" w:themeColor="text1"/>
          <w:kern w:val="0"/>
          <w:lang w:eastAsia="en-US" w:bidi="ar-SA"/>
        </w:rPr>
        <w:t xml:space="preserve"> </w:t>
      </w:r>
      <w:r w:rsidR="0025566B" w:rsidRPr="0081101C">
        <w:rPr>
          <w:rFonts w:ascii="Times New Roman" w:hAnsi="Times New Roman" w:cs="Times New Roman"/>
          <w:color w:val="000000" w:themeColor="text1"/>
          <w:shd w:val="clear" w:color="auto" w:fill="FFFFFF"/>
        </w:rPr>
        <w:t>“(p.40).</w:t>
      </w:r>
      <w:r w:rsidR="005D14AA" w:rsidRPr="0081101C">
        <w:rPr>
          <w:rFonts w:ascii="Times New Roman" w:eastAsiaTheme="minorHAnsi" w:hAnsi="Times New Roman" w:cs="Times New Roman"/>
          <w:color w:val="000000" w:themeColor="text1"/>
          <w:kern w:val="0"/>
          <w:lang w:eastAsia="en-US" w:bidi="ar-SA"/>
        </w:rPr>
        <w:t xml:space="preserve"> </w:t>
      </w:r>
      <w:r w:rsidR="00301CAE" w:rsidRPr="0081101C">
        <w:rPr>
          <w:rFonts w:ascii="Times New Roman" w:eastAsiaTheme="minorHAnsi" w:hAnsi="Times New Roman" w:cs="Times New Roman"/>
          <w:color w:val="000000" w:themeColor="text1"/>
          <w:kern w:val="0"/>
          <w:lang w:eastAsia="en-US" w:bidi="ar-SA"/>
        </w:rPr>
        <w:t>Pa</w:t>
      </w:r>
      <w:r w:rsidR="004C45F3" w:rsidRPr="0081101C">
        <w:rPr>
          <w:rFonts w:ascii="Times New Roman" w:eastAsiaTheme="minorHAnsi" w:hAnsi="Times New Roman" w:cs="Times New Roman"/>
          <w:color w:val="000000" w:themeColor="text1"/>
          <w:kern w:val="0"/>
          <w:lang w:eastAsia="en-US" w:bidi="ar-SA"/>
        </w:rPr>
        <w:t>ra ello</w:t>
      </w:r>
      <w:r w:rsidR="004C45F3">
        <w:rPr>
          <w:rFonts w:ascii="Times New Roman" w:eastAsiaTheme="minorHAnsi" w:hAnsi="Times New Roman" w:cs="Times New Roman"/>
          <w:kern w:val="0"/>
          <w:lang w:eastAsia="en-US" w:bidi="ar-SA"/>
        </w:rPr>
        <w:t xml:space="preserve"> el </w:t>
      </w:r>
      <w:r w:rsidR="00301CAE">
        <w:rPr>
          <w:rFonts w:ascii="Times New Roman" w:eastAsiaTheme="minorHAnsi" w:hAnsi="Times New Roman" w:cs="Times New Roman"/>
          <w:kern w:val="0"/>
          <w:lang w:eastAsia="en-US" w:bidi="ar-SA"/>
        </w:rPr>
        <w:t>C</w:t>
      </w:r>
      <w:r w:rsidR="00301CAE" w:rsidRPr="009D6DB8">
        <w:rPr>
          <w:rFonts w:ascii="Times New Roman" w:eastAsiaTheme="minorHAnsi" w:hAnsi="Times New Roman" w:cs="Times New Roman"/>
          <w:kern w:val="0"/>
          <w:lang w:eastAsia="en-US" w:bidi="ar-SA"/>
        </w:rPr>
        <w:t xml:space="preserve">urrículo </w:t>
      </w:r>
      <w:r w:rsidR="00301CAE">
        <w:rPr>
          <w:rFonts w:ascii="Times New Roman" w:eastAsiaTheme="minorHAnsi" w:hAnsi="Times New Roman" w:cs="Times New Roman"/>
          <w:kern w:val="0"/>
          <w:lang w:eastAsia="en-US" w:bidi="ar-SA"/>
        </w:rPr>
        <w:t xml:space="preserve">Nacional Bolivariano </w:t>
      </w:r>
      <w:r w:rsidR="00BF4555">
        <w:rPr>
          <w:rFonts w:ascii="Times New Roman" w:eastAsiaTheme="minorHAnsi" w:hAnsi="Times New Roman" w:cs="Times New Roman"/>
          <w:kern w:val="0"/>
          <w:lang w:eastAsia="en-US" w:bidi="ar-SA"/>
        </w:rPr>
        <w:t xml:space="preserve">(CNB, 1999) </w:t>
      </w:r>
      <w:r w:rsidR="00301CAE" w:rsidRPr="009D6DB8">
        <w:rPr>
          <w:rFonts w:ascii="Times New Roman" w:eastAsiaTheme="minorHAnsi" w:hAnsi="Times New Roman" w:cs="Times New Roman"/>
          <w:kern w:val="0"/>
          <w:lang w:eastAsia="en-US" w:bidi="ar-SA"/>
        </w:rPr>
        <w:t>se considera</w:t>
      </w:r>
      <w:r w:rsidR="000E60D7">
        <w:rPr>
          <w:rFonts w:ascii="Times New Roman" w:eastAsiaTheme="minorHAnsi" w:hAnsi="Times New Roman" w:cs="Times New Roman"/>
          <w:kern w:val="0"/>
          <w:lang w:eastAsia="en-US" w:bidi="ar-SA"/>
        </w:rPr>
        <w:t xml:space="preserve"> </w:t>
      </w:r>
      <w:r w:rsidR="00301CAE" w:rsidRPr="009D6DB8">
        <w:rPr>
          <w:rFonts w:ascii="Times New Roman" w:eastAsiaTheme="minorHAnsi" w:hAnsi="Times New Roman" w:cs="Times New Roman"/>
          <w:kern w:val="0"/>
          <w:lang w:eastAsia="en-US" w:bidi="ar-SA"/>
        </w:rPr>
        <w:t>el eje central que contiene todos los elementos de transformación</w:t>
      </w:r>
      <w:r w:rsidR="000E60D7">
        <w:rPr>
          <w:rFonts w:ascii="Times New Roman" w:eastAsiaTheme="minorHAnsi" w:hAnsi="Times New Roman" w:cs="Times New Roman"/>
          <w:kern w:val="0"/>
          <w:lang w:eastAsia="en-US" w:bidi="ar-SA"/>
        </w:rPr>
        <w:t xml:space="preserve"> </w:t>
      </w:r>
      <w:r w:rsidR="00301CAE" w:rsidRPr="009D6DB8">
        <w:rPr>
          <w:rFonts w:ascii="Times New Roman" w:eastAsiaTheme="minorHAnsi" w:hAnsi="Times New Roman" w:cs="Times New Roman"/>
          <w:kern w:val="0"/>
          <w:lang w:eastAsia="en-US" w:bidi="ar-SA"/>
        </w:rPr>
        <w:t>para generar los c</w:t>
      </w:r>
      <w:r w:rsidR="00301CAE">
        <w:rPr>
          <w:rFonts w:ascii="Times New Roman" w:eastAsiaTheme="minorHAnsi" w:hAnsi="Times New Roman" w:cs="Times New Roman"/>
          <w:kern w:val="0"/>
          <w:lang w:eastAsia="en-US" w:bidi="ar-SA"/>
        </w:rPr>
        <w:t>ambios que demanda la sociedad V</w:t>
      </w:r>
      <w:r w:rsidR="00301CAE" w:rsidRPr="009D6DB8">
        <w:rPr>
          <w:rFonts w:ascii="Times New Roman" w:eastAsiaTheme="minorHAnsi" w:hAnsi="Times New Roman" w:cs="Times New Roman"/>
          <w:kern w:val="0"/>
          <w:lang w:eastAsia="en-US" w:bidi="ar-SA"/>
        </w:rPr>
        <w:t>enezolana. Las</w:t>
      </w:r>
      <w:r w:rsidR="000E60D7">
        <w:rPr>
          <w:rFonts w:ascii="Times New Roman" w:eastAsiaTheme="minorHAnsi" w:hAnsi="Times New Roman" w:cs="Times New Roman"/>
          <w:kern w:val="0"/>
          <w:lang w:eastAsia="en-US" w:bidi="ar-SA"/>
        </w:rPr>
        <w:t xml:space="preserve"> </w:t>
      </w:r>
      <w:r w:rsidR="00301CAE" w:rsidRPr="009D6DB8">
        <w:rPr>
          <w:rFonts w:ascii="Times New Roman" w:eastAsiaTheme="minorHAnsi" w:hAnsi="Times New Roman" w:cs="Times New Roman"/>
          <w:kern w:val="0"/>
          <w:lang w:eastAsia="en-US" w:bidi="ar-SA"/>
        </w:rPr>
        <w:t>implicaciones epistemológicas en el currículo están dirigidas a la</w:t>
      </w:r>
      <w:r w:rsidR="000E60D7">
        <w:rPr>
          <w:rFonts w:ascii="Times New Roman" w:eastAsiaTheme="minorHAnsi" w:hAnsi="Times New Roman" w:cs="Times New Roman"/>
          <w:kern w:val="0"/>
          <w:lang w:eastAsia="en-US" w:bidi="ar-SA"/>
        </w:rPr>
        <w:t xml:space="preserve"> </w:t>
      </w:r>
      <w:r w:rsidR="00301CAE" w:rsidRPr="009D6DB8">
        <w:rPr>
          <w:rFonts w:ascii="Times New Roman" w:eastAsiaTheme="minorHAnsi" w:hAnsi="Times New Roman" w:cs="Times New Roman"/>
          <w:kern w:val="0"/>
          <w:lang w:eastAsia="en-US" w:bidi="ar-SA"/>
        </w:rPr>
        <w:t>formación de un individuo crítico con aptitudes y habilidades, en</w:t>
      </w:r>
      <w:r w:rsidR="000E60D7">
        <w:rPr>
          <w:rFonts w:ascii="Times New Roman" w:eastAsiaTheme="minorHAnsi" w:hAnsi="Times New Roman" w:cs="Times New Roman"/>
          <w:kern w:val="0"/>
          <w:lang w:eastAsia="en-US" w:bidi="ar-SA"/>
        </w:rPr>
        <w:t xml:space="preserve"> </w:t>
      </w:r>
      <w:r w:rsidR="00301CAE" w:rsidRPr="009D6DB8">
        <w:rPr>
          <w:rFonts w:ascii="Times New Roman" w:eastAsiaTheme="minorHAnsi" w:hAnsi="Times New Roman" w:cs="Times New Roman"/>
          <w:kern w:val="0"/>
          <w:lang w:eastAsia="en-US" w:bidi="ar-SA"/>
        </w:rPr>
        <w:t>términos del ser, saber, saber hacer y convivir con la realidad social</w:t>
      </w:r>
      <w:r w:rsidR="00A50E7C">
        <w:rPr>
          <w:rFonts w:ascii="Times New Roman" w:eastAsiaTheme="minorHAnsi" w:hAnsi="Times New Roman" w:cs="Times New Roman"/>
          <w:kern w:val="0"/>
          <w:lang w:eastAsia="en-US" w:bidi="ar-SA"/>
        </w:rPr>
        <w:t xml:space="preserve">. </w:t>
      </w:r>
      <w:r w:rsidR="00A50E7C" w:rsidRPr="009D6DB8">
        <w:rPr>
          <w:rFonts w:ascii="Times New Roman" w:eastAsiaTheme="minorHAnsi" w:hAnsi="Times New Roman" w:cs="Times New Roman"/>
          <w:kern w:val="0"/>
          <w:lang w:eastAsia="en-US" w:bidi="ar-SA"/>
        </w:rPr>
        <w:t>Uno de los instrumentos propuestos para lograr este fin es</w:t>
      </w:r>
      <w:r w:rsidR="000E60D7">
        <w:rPr>
          <w:rFonts w:ascii="Times New Roman" w:eastAsiaTheme="minorHAnsi" w:hAnsi="Times New Roman" w:cs="Times New Roman"/>
          <w:kern w:val="0"/>
          <w:lang w:eastAsia="en-US" w:bidi="ar-SA"/>
        </w:rPr>
        <w:t xml:space="preserve"> </w:t>
      </w:r>
      <w:r w:rsidR="00A50E7C" w:rsidRPr="009D6DB8">
        <w:rPr>
          <w:rFonts w:ascii="Times New Roman" w:eastAsiaTheme="minorHAnsi" w:hAnsi="Times New Roman" w:cs="Times New Roman"/>
          <w:kern w:val="0"/>
          <w:lang w:eastAsia="en-US" w:bidi="ar-SA"/>
        </w:rPr>
        <w:t>el Proyecto Educativo Integral Comunitario (PEIC). El mismo se</w:t>
      </w:r>
      <w:r w:rsidR="000E60D7">
        <w:rPr>
          <w:rFonts w:ascii="Times New Roman" w:eastAsiaTheme="minorHAnsi" w:hAnsi="Times New Roman" w:cs="Times New Roman"/>
          <w:kern w:val="0"/>
          <w:lang w:eastAsia="en-US" w:bidi="ar-SA"/>
        </w:rPr>
        <w:t xml:space="preserve"> </w:t>
      </w:r>
      <w:r w:rsidR="00A50E7C" w:rsidRPr="009D6DB8">
        <w:rPr>
          <w:rFonts w:ascii="Times New Roman" w:eastAsiaTheme="minorHAnsi" w:hAnsi="Times New Roman" w:cs="Times New Roman"/>
          <w:kern w:val="0"/>
          <w:lang w:eastAsia="en-US" w:bidi="ar-SA"/>
        </w:rPr>
        <w:t xml:space="preserve">fundamenta en una concepción </w:t>
      </w:r>
      <w:r w:rsidR="00A50E7C" w:rsidRPr="00CF7510">
        <w:rPr>
          <w:rFonts w:ascii="Times New Roman" w:eastAsiaTheme="minorHAnsi" w:hAnsi="Times New Roman" w:cs="Times New Roman"/>
          <w:color w:val="000000" w:themeColor="text1"/>
          <w:kern w:val="0"/>
          <w:lang w:eastAsia="en-US" w:bidi="ar-SA"/>
        </w:rPr>
        <w:lastRenderedPageBreak/>
        <w:t>holística y específica del hecho educativo, donde se analizan las aspiraciones sentidas por el colectivo que conforma el plantel y su entorno, para luego generar alternativas que permitan el mejoramiento de la calidad de la educación como un hecho de significación social.</w:t>
      </w:r>
    </w:p>
    <w:p w:rsidR="009C74E7" w:rsidRPr="004837B7" w:rsidRDefault="00C43C0F" w:rsidP="009C74E7">
      <w:pPr>
        <w:spacing w:line="360" w:lineRule="auto"/>
        <w:jc w:val="both"/>
        <w:rPr>
          <w:rFonts w:ascii="Times New Roman" w:eastAsia="Times New Roman" w:hAnsi="Times New Roman" w:cs="Times New Roman"/>
          <w:color w:val="000000" w:themeColor="text1"/>
          <w:shd w:val="clear" w:color="auto" w:fill="FFFFFF"/>
          <w:lang w:eastAsia="es-VE"/>
        </w:rPr>
      </w:pPr>
      <w:r w:rsidRPr="00CF7510">
        <w:rPr>
          <w:rFonts w:ascii="Times New Roman" w:eastAsia="Times New Roman" w:hAnsi="Times New Roman" w:cs="Times New Roman"/>
          <w:color w:val="000000" w:themeColor="text1"/>
          <w:kern w:val="0"/>
          <w:lang w:eastAsia="es-VE" w:bidi="ar-SA"/>
        </w:rPr>
        <w:tab/>
      </w:r>
      <w:r w:rsidR="00AD6CE9" w:rsidRPr="00CF7510">
        <w:rPr>
          <w:rFonts w:ascii="Times New Roman" w:eastAsia="Times New Roman" w:hAnsi="Times New Roman" w:cs="Times New Roman"/>
          <w:color w:val="000000" w:themeColor="text1"/>
          <w:kern w:val="0"/>
          <w:lang w:eastAsia="es-VE" w:bidi="ar-SA"/>
        </w:rPr>
        <w:t>En función de lo antes descrito, e</w:t>
      </w:r>
      <w:r w:rsidR="009C74E7" w:rsidRPr="00CF7510">
        <w:rPr>
          <w:rFonts w:ascii="Times New Roman" w:eastAsia="Times New Roman" w:hAnsi="Times New Roman" w:cs="Times New Roman"/>
          <w:color w:val="000000" w:themeColor="text1"/>
          <w:kern w:val="0"/>
          <w:lang w:eastAsia="es-VE" w:bidi="ar-SA"/>
        </w:rPr>
        <w:t>l presente trabajo de investigación, tuvo como propósito,</w:t>
      </w:r>
      <w:r w:rsidR="009C74E7" w:rsidRPr="00CF7510">
        <w:rPr>
          <w:rFonts w:ascii="Times New Roman" w:eastAsia="Times New Roman" w:hAnsi="Times New Roman" w:cs="Times New Roman"/>
          <w:color w:val="000000" w:themeColor="text1"/>
          <w:shd w:val="clear" w:color="auto" w:fill="FFFFFF"/>
          <w:lang w:eastAsia="es-VE"/>
        </w:rPr>
        <w:t xml:space="preserve"> </w:t>
      </w:r>
      <w:r w:rsidR="009C74E7" w:rsidRPr="004837B7">
        <w:rPr>
          <w:rFonts w:ascii="Times New Roman" w:eastAsia="Times New Roman" w:hAnsi="Times New Roman" w:cs="Times New Roman"/>
          <w:color w:val="000000" w:themeColor="text1"/>
          <w:shd w:val="clear" w:color="auto" w:fill="FFFFFF"/>
          <w:lang w:eastAsia="es-VE"/>
        </w:rPr>
        <w:t>proponer</w:t>
      </w:r>
      <w:r w:rsidR="004837B7" w:rsidRPr="004837B7">
        <w:rPr>
          <w:rFonts w:ascii="Times New Roman" w:eastAsia="Times New Roman" w:hAnsi="Times New Roman" w:cs="Times New Roman"/>
          <w:color w:val="000000" w:themeColor="text1"/>
          <w:shd w:val="clear" w:color="auto" w:fill="FFFFFF"/>
          <w:lang w:eastAsia="es-VE"/>
        </w:rPr>
        <w:t>;</w:t>
      </w:r>
      <w:r w:rsidR="005D14AA" w:rsidRPr="004837B7">
        <w:rPr>
          <w:rFonts w:ascii="Times New Roman" w:eastAsia="Times New Roman" w:hAnsi="Times New Roman" w:cs="Times New Roman"/>
          <w:color w:val="000000" w:themeColor="text1"/>
          <w:shd w:val="clear" w:color="auto" w:fill="FFFFFF"/>
          <w:lang w:eastAsia="es-VE"/>
        </w:rPr>
        <w:t xml:space="preserve"> </w:t>
      </w:r>
      <w:r w:rsidR="004837B7" w:rsidRPr="004837B7">
        <w:rPr>
          <w:rFonts w:ascii="Times New Roman" w:hAnsi="Times New Roman" w:cs="Times New Roman"/>
          <w:color w:val="000000" w:themeColor="text1"/>
          <w:lang w:val="es-ES"/>
        </w:rPr>
        <w:t xml:space="preserve">Estrategias Gerenciales y Factores Internos y Externos Considerados por el Personal Directivo y Docente  para la Formulación del Proyecto </w:t>
      </w:r>
      <w:r w:rsidR="004837B7" w:rsidRPr="004837B7">
        <w:rPr>
          <w:rFonts w:ascii="Times New Roman" w:eastAsia="Times New Roman" w:hAnsi="Times New Roman" w:cs="Times New Roman"/>
          <w:color w:val="000000" w:themeColor="text1"/>
          <w:shd w:val="clear" w:color="auto" w:fill="FFFFFF"/>
          <w:lang w:eastAsia="es-VE"/>
        </w:rPr>
        <w:t xml:space="preserve">Educativo Integral Comunitario (PEIC) del Liceo Ecologico G/J Alberto Muller Rojas Caracas-Fuerte Tiuna, </w:t>
      </w:r>
      <w:r w:rsidR="009C74E7" w:rsidRPr="004837B7">
        <w:rPr>
          <w:rFonts w:ascii="Times New Roman" w:eastAsia="Times New Roman" w:hAnsi="Times New Roman" w:cs="Times New Roman"/>
          <w:color w:val="000000" w:themeColor="text1"/>
          <w:shd w:val="clear" w:color="auto" w:fill="FFFFFF"/>
          <w:lang w:eastAsia="es-VE"/>
        </w:rPr>
        <w:t>esta experiencia proporciona suficientes evidencias acerca de los problemas de formación</w:t>
      </w:r>
      <w:r w:rsidR="009C74E7" w:rsidRPr="00CF7510">
        <w:rPr>
          <w:rFonts w:ascii="Times New Roman" w:eastAsia="Times New Roman" w:hAnsi="Times New Roman" w:cs="Times New Roman"/>
          <w:color w:val="000000" w:themeColor="text1"/>
          <w:shd w:val="clear" w:color="auto" w:fill="FFFFFF"/>
          <w:lang w:eastAsia="es-VE"/>
        </w:rPr>
        <w:t xml:space="preserve"> </w:t>
      </w:r>
      <w:r w:rsidR="00332D03">
        <w:rPr>
          <w:rFonts w:ascii="Times New Roman" w:eastAsia="Times New Roman" w:hAnsi="Times New Roman" w:cs="Times New Roman"/>
          <w:color w:val="000000" w:themeColor="text1"/>
          <w:shd w:val="clear" w:color="auto" w:fill="FFFFFF"/>
          <w:lang w:eastAsia="es-VE"/>
        </w:rPr>
        <w:t xml:space="preserve">gerencial </w:t>
      </w:r>
      <w:r w:rsidR="009C74E7" w:rsidRPr="00CF7510">
        <w:rPr>
          <w:rFonts w:ascii="Times New Roman" w:eastAsia="Times New Roman" w:hAnsi="Times New Roman" w:cs="Times New Roman"/>
          <w:color w:val="000000" w:themeColor="text1"/>
          <w:shd w:val="clear" w:color="auto" w:fill="FFFFFF"/>
          <w:lang w:eastAsia="es-VE"/>
        </w:rPr>
        <w:t>que docentes y directivo</w:t>
      </w:r>
      <w:r w:rsidR="00332D03">
        <w:rPr>
          <w:rFonts w:ascii="Times New Roman" w:eastAsia="Times New Roman" w:hAnsi="Times New Roman" w:cs="Times New Roman"/>
          <w:color w:val="000000" w:themeColor="text1"/>
          <w:shd w:val="clear" w:color="auto" w:fill="FFFFFF"/>
          <w:lang w:eastAsia="es-VE"/>
        </w:rPr>
        <w:t>s</w:t>
      </w:r>
      <w:r w:rsidR="009C74E7" w:rsidRPr="00CF7510">
        <w:rPr>
          <w:rFonts w:ascii="Times New Roman" w:eastAsia="Times New Roman" w:hAnsi="Times New Roman" w:cs="Times New Roman"/>
          <w:color w:val="000000" w:themeColor="text1"/>
          <w:shd w:val="clear" w:color="auto" w:fill="FFFFFF"/>
          <w:lang w:eastAsia="es-VE"/>
        </w:rPr>
        <w:t xml:space="preserve"> enfrenta en la institución antes mencionada, acerca de </w:t>
      </w:r>
      <w:r w:rsidR="009C74E7" w:rsidRPr="0081101C">
        <w:rPr>
          <w:rFonts w:ascii="Times New Roman" w:eastAsia="Times New Roman" w:hAnsi="Times New Roman" w:cs="Times New Roman"/>
          <w:color w:val="000000" w:themeColor="text1"/>
          <w:shd w:val="clear" w:color="auto" w:fill="FFFFFF"/>
          <w:lang w:eastAsia="es-VE"/>
        </w:rPr>
        <w:t xml:space="preserve">la ejecución y formulación del </w:t>
      </w:r>
      <w:r w:rsidR="009C74E7" w:rsidRPr="0081101C">
        <w:rPr>
          <w:rFonts w:ascii="Times New Roman" w:eastAsia="Times New Roman" w:hAnsi="Times New Roman" w:cs="Times New Roman"/>
          <w:color w:val="000000" w:themeColor="text1"/>
          <w:lang w:val="es-ES" w:eastAsia="es-VE"/>
        </w:rPr>
        <w:t>(PEIC), como proyecto en sus planificaciones.</w:t>
      </w:r>
      <w:r w:rsidR="005D14AA" w:rsidRPr="0081101C">
        <w:rPr>
          <w:rFonts w:ascii="Times New Roman" w:eastAsia="Times New Roman" w:hAnsi="Times New Roman" w:cs="Times New Roman"/>
          <w:color w:val="000000" w:themeColor="text1"/>
          <w:kern w:val="0"/>
          <w:lang w:eastAsia="es-VE" w:bidi="ar-SA"/>
        </w:rPr>
        <w:t xml:space="preserve"> </w:t>
      </w:r>
      <w:r w:rsidR="009C74E7" w:rsidRPr="0081101C">
        <w:rPr>
          <w:rFonts w:ascii="Times New Roman" w:eastAsia="Times New Roman" w:hAnsi="Times New Roman" w:cs="Times New Roman"/>
          <w:color w:val="000000" w:themeColor="text1"/>
          <w:kern w:val="0"/>
          <w:lang w:eastAsia="es-VE" w:bidi="ar-SA"/>
        </w:rPr>
        <w:t>El contenido de est</w:t>
      </w:r>
      <w:r w:rsidR="00000DC2" w:rsidRPr="0081101C">
        <w:rPr>
          <w:rFonts w:ascii="Times New Roman" w:eastAsia="Times New Roman" w:hAnsi="Times New Roman" w:cs="Times New Roman"/>
          <w:color w:val="000000" w:themeColor="text1"/>
          <w:kern w:val="0"/>
          <w:lang w:eastAsia="es-VE" w:bidi="ar-SA"/>
        </w:rPr>
        <w:t>e trabajo se estructura en seis (6)</w:t>
      </w:r>
      <w:r w:rsidR="009C74E7" w:rsidRPr="0081101C">
        <w:rPr>
          <w:rFonts w:ascii="Times New Roman" w:eastAsia="Times New Roman" w:hAnsi="Times New Roman" w:cs="Times New Roman"/>
          <w:color w:val="000000" w:themeColor="text1"/>
          <w:kern w:val="0"/>
          <w:lang w:eastAsia="es-VE" w:bidi="ar-SA"/>
        </w:rPr>
        <w:t xml:space="preserve"> capítulos los cuales se detallan a continuación: En el capítulo I, se aborda el problema de investigación mediante la revisión de los antecedentes, seguido del planteamiento y formulación del problema objeto de estudio, se planteo el objetivo general y los específicos de la investigación, y por último se justifica la importancia de la investigación. El capítulo II, comprende el marco teórico, dentro del cual, se describen las teorías relaciona</w:t>
      </w:r>
      <w:r w:rsidR="00464069" w:rsidRPr="0081101C">
        <w:rPr>
          <w:rFonts w:ascii="Times New Roman" w:eastAsia="Times New Roman" w:hAnsi="Times New Roman" w:cs="Times New Roman"/>
          <w:color w:val="000000" w:themeColor="text1"/>
          <w:kern w:val="0"/>
          <w:lang w:eastAsia="es-VE" w:bidi="ar-SA"/>
        </w:rPr>
        <w:t>das a la investigación</w:t>
      </w:r>
      <w:r w:rsidR="009C74E7" w:rsidRPr="0081101C">
        <w:rPr>
          <w:rFonts w:ascii="Times New Roman" w:eastAsia="Times New Roman" w:hAnsi="Times New Roman" w:cs="Times New Roman"/>
          <w:color w:val="000000" w:themeColor="text1"/>
          <w:kern w:val="0"/>
          <w:lang w:eastAsia="es-VE" w:bidi="ar-SA"/>
        </w:rPr>
        <w:t>, a través de los antecedentes de la investigación y bases teóricas que la sustentan.</w:t>
      </w:r>
    </w:p>
    <w:p w:rsidR="00084BC3" w:rsidRPr="0081101C" w:rsidRDefault="009C74E7" w:rsidP="00636B38">
      <w:pPr>
        <w:pStyle w:val="Standard"/>
        <w:spacing w:line="360" w:lineRule="auto"/>
        <w:jc w:val="both"/>
        <w:rPr>
          <w:rFonts w:ascii="Times New Roman" w:eastAsia="Times New Roman" w:hAnsi="Times New Roman" w:cs="Times New Roman"/>
          <w:color w:val="000000" w:themeColor="text1"/>
          <w:kern w:val="0"/>
          <w:lang w:eastAsia="es-VE" w:bidi="ar-SA"/>
        </w:rPr>
      </w:pPr>
      <w:r w:rsidRPr="0081101C">
        <w:rPr>
          <w:rFonts w:ascii="Times New Roman" w:eastAsia="Times New Roman" w:hAnsi="Times New Roman" w:cs="Times New Roman"/>
          <w:color w:val="000000" w:themeColor="text1"/>
          <w:kern w:val="0"/>
          <w:lang w:eastAsia="es-VE" w:bidi="ar-SA"/>
        </w:rPr>
        <w:tab/>
        <w:t xml:space="preserve"> En el capítulo III, se describe la metodología utilizada para el desarrollo de este trabajo, definiendo el tipo, nivel y diseño de la investigación, se identifica la población y muestra, y se definen las variables e indicadores. El capítulo IV, muestra el análisis y recolección de datos, en el cual se realiza el procesamiento de los datos de la información recogida en el levantamiento de la situación actual</w:t>
      </w:r>
      <w:r w:rsidR="00836304" w:rsidRPr="0081101C">
        <w:rPr>
          <w:rFonts w:ascii="Times New Roman" w:eastAsia="Times New Roman" w:hAnsi="Times New Roman" w:cs="Times New Roman"/>
          <w:color w:val="000000" w:themeColor="text1"/>
          <w:kern w:val="0"/>
          <w:lang w:eastAsia="es-VE" w:bidi="ar-SA"/>
        </w:rPr>
        <w:t xml:space="preserve">, y la </w:t>
      </w:r>
      <w:r w:rsidR="00836304" w:rsidRPr="0081101C">
        <w:rPr>
          <w:rFonts w:ascii="Times New Roman" w:eastAsia="Times New Roman" w:hAnsi="Times New Roman" w:cs="Times New Roman"/>
          <w:color w:val="000000" w:themeColor="text1"/>
          <w:lang w:val="es-ES" w:eastAsia="es-VE"/>
        </w:rPr>
        <w:t>formulación  de  estrategias gerenciales que puedan ser desarrolladas por el personal directivo y docente del liceo en estudio</w:t>
      </w:r>
      <w:r w:rsidRPr="0081101C">
        <w:rPr>
          <w:rFonts w:ascii="Times New Roman" w:eastAsia="Times New Roman" w:hAnsi="Times New Roman" w:cs="Times New Roman"/>
          <w:color w:val="000000" w:themeColor="text1"/>
          <w:kern w:val="0"/>
          <w:lang w:eastAsia="es-VE" w:bidi="ar-SA"/>
        </w:rPr>
        <w:t xml:space="preserve">. El capítulo V, </w:t>
      </w:r>
      <w:r w:rsidR="00836304" w:rsidRPr="0081101C">
        <w:rPr>
          <w:rFonts w:ascii="Times New Roman" w:eastAsia="Times New Roman" w:hAnsi="Times New Roman" w:cs="Times New Roman"/>
          <w:color w:val="000000" w:themeColor="text1"/>
          <w:kern w:val="0"/>
          <w:lang w:eastAsia="es-VE" w:bidi="ar-SA"/>
        </w:rPr>
        <w:t>i</w:t>
      </w:r>
      <w:r w:rsidR="009C5E70" w:rsidRPr="0081101C">
        <w:rPr>
          <w:rFonts w:ascii="Times New Roman" w:eastAsia="Times New Roman" w:hAnsi="Times New Roman" w:cs="Times New Roman"/>
          <w:color w:val="000000" w:themeColor="text1"/>
          <w:kern w:val="0"/>
          <w:lang w:eastAsia="es-VE" w:bidi="ar-SA"/>
        </w:rPr>
        <w:t>ndican</w:t>
      </w:r>
      <w:r w:rsidR="00836304" w:rsidRPr="0081101C">
        <w:rPr>
          <w:rFonts w:ascii="Times New Roman" w:eastAsia="Times New Roman" w:hAnsi="Times New Roman" w:cs="Times New Roman"/>
          <w:color w:val="000000" w:themeColor="text1"/>
          <w:kern w:val="0"/>
          <w:lang w:eastAsia="es-VE" w:bidi="ar-SA"/>
        </w:rPr>
        <w:t xml:space="preserve"> las</w:t>
      </w:r>
      <w:r w:rsidR="00D766AF" w:rsidRPr="0081101C">
        <w:rPr>
          <w:rFonts w:ascii="Times New Roman" w:eastAsia="Times New Roman" w:hAnsi="Times New Roman" w:cs="Times New Roman"/>
          <w:color w:val="000000" w:themeColor="text1"/>
          <w:kern w:val="0"/>
          <w:lang w:eastAsia="es-VE" w:bidi="ar-SA"/>
        </w:rPr>
        <w:t xml:space="preserve"> </w:t>
      </w:r>
      <w:r w:rsidRPr="0081101C">
        <w:rPr>
          <w:rFonts w:ascii="Times New Roman" w:eastAsia="Times New Roman" w:hAnsi="Times New Roman" w:cs="Times New Roman"/>
          <w:color w:val="000000" w:themeColor="text1"/>
          <w:kern w:val="0"/>
          <w:lang w:eastAsia="es-VE" w:bidi="ar-SA"/>
        </w:rPr>
        <w:t>conclusiones y recomendaciones, derivad</w:t>
      </w:r>
      <w:r w:rsidR="00D766AF" w:rsidRPr="0081101C">
        <w:rPr>
          <w:rFonts w:ascii="Times New Roman" w:eastAsia="Times New Roman" w:hAnsi="Times New Roman" w:cs="Times New Roman"/>
          <w:color w:val="000000" w:themeColor="text1"/>
          <w:kern w:val="0"/>
          <w:lang w:eastAsia="es-VE" w:bidi="ar-SA"/>
        </w:rPr>
        <w:t>as del trabajo de investigación</w:t>
      </w:r>
      <w:r w:rsidR="00E7465C" w:rsidRPr="0081101C">
        <w:rPr>
          <w:rFonts w:ascii="Times New Roman" w:eastAsia="Times New Roman" w:hAnsi="Times New Roman" w:cs="Times New Roman"/>
          <w:color w:val="000000" w:themeColor="text1"/>
          <w:kern w:val="0"/>
          <w:lang w:eastAsia="es-VE" w:bidi="ar-SA"/>
        </w:rPr>
        <w:t>. El capítulo VI</w:t>
      </w:r>
      <w:r w:rsidR="00926B06" w:rsidRPr="0081101C">
        <w:rPr>
          <w:rFonts w:ascii="Times New Roman" w:eastAsia="Times New Roman" w:hAnsi="Times New Roman" w:cs="Times New Roman"/>
          <w:color w:val="000000" w:themeColor="text1"/>
          <w:kern w:val="0"/>
          <w:lang w:eastAsia="es-VE" w:bidi="ar-SA"/>
        </w:rPr>
        <w:t>, se plantea la propuesta en la formulación de estrategias gerenciales</w:t>
      </w:r>
      <w:r w:rsidR="00636B38" w:rsidRPr="0081101C">
        <w:rPr>
          <w:rFonts w:ascii="Times New Roman" w:eastAsia="Times New Roman" w:hAnsi="Times New Roman" w:cs="Times New Roman"/>
          <w:color w:val="000000" w:themeColor="text1"/>
          <w:kern w:val="0"/>
          <w:lang w:eastAsia="es-VE" w:bidi="ar-SA"/>
        </w:rPr>
        <w:t>.</w:t>
      </w:r>
    </w:p>
    <w:p w:rsidR="00084BC3" w:rsidRPr="0081101C" w:rsidRDefault="00084BC3" w:rsidP="00376F92">
      <w:pPr>
        <w:spacing w:line="360" w:lineRule="auto"/>
        <w:jc w:val="center"/>
        <w:rPr>
          <w:rFonts w:ascii="Times New Roman" w:eastAsia="Times New Roman" w:hAnsi="Times New Roman" w:cs="Times New Roman"/>
          <w:color w:val="000000" w:themeColor="text1"/>
          <w:kern w:val="0"/>
          <w:lang w:eastAsia="es-VE" w:bidi="ar-SA"/>
        </w:rPr>
      </w:pPr>
    </w:p>
    <w:p w:rsidR="004837B7" w:rsidRDefault="004837B7" w:rsidP="00376F92">
      <w:pPr>
        <w:spacing w:line="360" w:lineRule="auto"/>
        <w:jc w:val="center"/>
        <w:rPr>
          <w:rFonts w:ascii="Times New Roman" w:eastAsia="Times New Roman" w:hAnsi="Times New Roman" w:cs="Times New Roman"/>
          <w:kern w:val="0"/>
          <w:lang w:eastAsia="es-VE" w:bidi="ar-SA"/>
        </w:rPr>
      </w:pPr>
    </w:p>
    <w:p w:rsidR="004837B7" w:rsidRDefault="004837B7" w:rsidP="00376F92">
      <w:pPr>
        <w:spacing w:line="360" w:lineRule="auto"/>
        <w:jc w:val="center"/>
        <w:rPr>
          <w:rFonts w:ascii="Times New Roman" w:eastAsia="Times New Roman" w:hAnsi="Times New Roman" w:cs="Times New Roman"/>
          <w:kern w:val="0"/>
          <w:lang w:eastAsia="es-VE" w:bidi="ar-SA"/>
        </w:rPr>
      </w:pPr>
    </w:p>
    <w:p w:rsidR="004837B7" w:rsidRDefault="004837B7" w:rsidP="00376F92">
      <w:pPr>
        <w:spacing w:line="360" w:lineRule="auto"/>
        <w:jc w:val="center"/>
        <w:rPr>
          <w:rFonts w:ascii="Times New Roman" w:eastAsia="Times New Roman" w:hAnsi="Times New Roman" w:cs="Times New Roman"/>
          <w:kern w:val="0"/>
          <w:lang w:eastAsia="es-VE" w:bidi="ar-SA"/>
        </w:rPr>
      </w:pPr>
    </w:p>
    <w:p w:rsidR="004837B7" w:rsidRDefault="004837B7" w:rsidP="00376F92">
      <w:pPr>
        <w:spacing w:line="360" w:lineRule="auto"/>
        <w:jc w:val="center"/>
        <w:rPr>
          <w:rFonts w:ascii="Times New Roman" w:eastAsia="Times New Roman" w:hAnsi="Times New Roman" w:cs="Times New Roman"/>
          <w:kern w:val="0"/>
          <w:lang w:eastAsia="es-VE" w:bidi="ar-SA"/>
        </w:rPr>
      </w:pPr>
    </w:p>
    <w:p w:rsidR="004837B7" w:rsidRDefault="004837B7" w:rsidP="00376F92">
      <w:pPr>
        <w:spacing w:line="360" w:lineRule="auto"/>
        <w:jc w:val="center"/>
        <w:rPr>
          <w:rFonts w:ascii="Times New Roman" w:eastAsia="Times New Roman" w:hAnsi="Times New Roman" w:cs="Times New Roman"/>
          <w:kern w:val="0"/>
          <w:lang w:eastAsia="es-VE" w:bidi="ar-SA"/>
        </w:rPr>
      </w:pPr>
    </w:p>
    <w:p w:rsidR="001A3AD9" w:rsidRPr="00751B24" w:rsidRDefault="007F6AD7" w:rsidP="00376F92">
      <w:pPr>
        <w:spacing w:line="360" w:lineRule="auto"/>
        <w:jc w:val="center"/>
        <w:rPr>
          <w:rFonts w:ascii="Times New Roman" w:hAnsi="Times New Roman" w:cs="Times New Roman"/>
          <w:b/>
          <w:lang w:val="es-ES"/>
        </w:rPr>
      </w:pPr>
      <w:r>
        <w:rPr>
          <w:rFonts w:ascii="Times New Roman" w:hAnsi="Times New Roman" w:cs="Times New Roman"/>
          <w:b/>
          <w:color w:val="000000" w:themeColor="text1"/>
          <w:lang w:val="es-ES"/>
        </w:rPr>
        <w:t>CAPÍTULO</w:t>
      </w:r>
      <w:r w:rsidR="001A3AD9" w:rsidRPr="00900D29">
        <w:rPr>
          <w:rFonts w:ascii="Times New Roman" w:hAnsi="Times New Roman" w:cs="Times New Roman"/>
          <w:b/>
          <w:color w:val="000000" w:themeColor="text1"/>
          <w:lang w:val="es-ES"/>
        </w:rPr>
        <w:t xml:space="preserve"> I</w:t>
      </w:r>
    </w:p>
    <w:p w:rsidR="001A3AD9" w:rsidRPr="00900D29" w:rsidRDefault="001A3AD9" w:rsidP="00F109F3">
      <w:pPr>
        <w:pStyle w:val="Standard"/>
        <w:tabs>
          <w:tab w:val="left" w:pos="709"/>
          <w:tab w:val="left" w:pos="851"/>
        </w:tabs>
        <w:spacing w:line="360" w:lineRule="auto"/>
        <w:rPr>
          <w:rFonts w:ascii="Times New Roman" w:hAnsi="Times New Roman" w:cs="Times New Roman"/>
          <w:b/>
          <w:color w:val="000000" w:themeColor="text1"/>
          <w:lang w:val="es-ES"/>
        </w:rPr>
      </w:pPr>
    </w:p>
    <w:p w:rsidR="002E77F3" w:rsidRDefault="002E77F3" w:rsidP="0040074A">
      <w:pPr>
        <w:pStyle w:val="Standard"/>
        <w:tabs>
          <w:tab w:val="left" w:pos="709"/>
          <w:tab w:val="left" w:pos="851"/>
        </w:tabs>
        <w:spacing w:line="360" w:lineRule="auto"/>
        <w:jc w:val="center"/>
        <w:rPr>
          <w:rFonts w:ascii="Times New Roman" w:hAnsi="Times New Roman" w:cs="Times New Roman"/>
          <w:b/>
          <w:color w:val="000000" w:themeColor="text1"/>
          <w:lang w:val="es-ES"/>
        </w:rPr>
      </w:pPr>
      <w:r w:rsidRPr="00900D29">
        <w:rPr>
          <w:rFonts w:ascii="Times New Roman" w:hAnsi="Times New Roman" w:cs="Times New Roman"/>
          <w:b/>
          <w:color w:val="000000" w:themeColor="text1"/>
          <w:lang w:val="es-ES"/>
        </w:rPr>
        <w:t>EL PROBLEMA</w:t>
      </w:r>
    </w:p>
    <w:p w:rsidR="0040074A" w:rsidRPr="00900D29" w:rsidRDefault="0040074A" w:rsidP="0040074A">
      <w:pPr>
        <w:pStyle w:val="Standard"/>
        <w:tabs>
          <w:tab w:val="left" w:pos="709"/>
          <w:tab w:val="left" w:pos="851"/>
        </w:tabs>
        <w:spacing w:line="360" w:lineRule="auto"/>
        <w:jc w:val="center"/>
        <w:rPr>
          <w:rFonts w:ascii="Times New Roman" w:hAnsi="Times New Roman" w:cs="Times New Roman"/>
          <w:b/>
          <w:color w:val="000000" w:themeColor="text1"/>
          <w:lang w:val="es-ES"/>
        </w:rPr>
      </w:pPr>
    </w:p>
    <w:p w:rsidR="002E77F3" w:rsidRDefault="002E77F3" w:rsidP="00D91718">
      <w:pPr>
        <w:pStyle w:val="Standard"/>
        <w:tabs>
          <w:tab w:val="left" w:pos="709"/>
          <w:tab w:val="left" w:pos="851"/>
        </w:tabs>
        <w:spacing w:line="360" w:lineRule="auto"/>
        <w:jc w:val="center"/>
        <w:rPr>
          <w:rFonts w:ascii="Times New Roman" w:hAnsi="Times New Roman" w:cs="Times New Roman"/>
          <w:b/>
          <w:color w:val="000000" w:themeColor="text1"/>
          <w:lang w:val="es-ES"/>
        </w:rPr>
      </w:pPr>
      <w:r w:rsidRPr="00900D29">
        <w:rPr>
          <w:rFonts w:ascii="Times New Roman" w:hAnsi="Times New Roman" w:cs="Times New Roman"/>
          <w:b/>
          <w:color w:val="000000" w:themeColor="text1"/>
          <w:lang w:val="es-ES"/>
        </w:rPr>
        <w:t>Planteamiento del Problema</w:t>
      </w:r>
    </w:p>
    <w:p w:rsidR="0040074A" w:rsidRPr="00900D29" w:rsidRDefault="0040074A" w:rsidP="00D91718">
      <w:pPr>
        <w:pStyle w:val="Standard"/>
        <w:tabs>
          <w:tab w:val="left" w:pos="709"/>
          <w:tab w:val="left" w:pos="851"/>
        </w:tabs>
        <w:spacing w:line="360" w:lineRule="auto"/>
        <w:jc w:val="center"/>
        <w:rPr>
          <w:rFonts w:ascii="Times New Roman" w:hAnsi="Times New Roman" w:cs="Times New Roman"/>
          <w:b/>
          <w:color w:val="000000" w:themeColor="text1"/>
          <w:lang w:val="es-ES"/>
        </w:rPr>
      </w:pPr>
    </w:p>
    <w:p w:rsidR="00342441" w:rsidRPr="00900D29" w:rsidRDefault="002E77F3" w:rsidP="001F0FD4">
      <w:pPr>
        <w:spacing w:line="360" w:lineRule="auto"/>
        <w:jc w:val="both"/>
        <w:rPr>
          <w:rFonts w:ascii="Times New Roman" w:eastAsia="Times New Roman" w:hAnsi="Times New Roman" w:cs="Times New Roman"/>
          <w:color w:val="000000" w:themeColor="text1"/>
          <w:kern w:val="0"/>
          <w:lang w:eastAsia="es-VE" w:bidi="ar-SA"/>
        </w:rPr>
      </w:pPr>
      <w:r w:rsidRPr="00900D29">
        <w:rPr>
          <w:rFonts w:ascii="Times New Roman" w:hAnsi="Times New Roman" w:cs="Times New Roman"/>
          <w:color w:val="000000" w:themeColor="text1"/>
          <w:lang w:val="es-ES"/>
        </w:rPr>
        <w:tab/>
        <w:t xml:space="preserve">En el contexto mundial existen en la actualidad movimientos </w:t>
      </w:r>
      <w:r w:rsidRPr="00900D29">
        <w:rPr>
          <w:rFonts w:ascii="Times New Roman" w:hAnsi="Times New Roman" w:cs="Times New Roman"/>
          <w:color w:val="000000" w:themeColor="text1"/>
        </w:rPr>
        <w:t>renovadores de la educación que implican la incorporación de nuevos saberes, procesos y teorías basados en los cuatro pilares de la educación, sug</w:t>
      </w:r>
      <w:r w:rsidRPr="00900D29">
        <w:rPr>
          <w:rFonts w:ascii="Times New Roman" w:hAnsi="Times New Roman" w:cs="Times New Roman"/>
          <w:color w:val="000000" w:themeColor="text1"/>
          <w:shd w:val="clear" w:color="auto" w:fill="FFFFFF"/>
        </w:rPr>
        <w:t xml:space="preserve">eridos por la Organización de las Naciones Unidas para la Educación, la Ciencia y la </w:t>
      </w:r>
      <w:r w:rsidRPr="006656A9">
        <w:rPr>
          <w:rFonts w:ascii="Times New Roman" w:hAnsi="Times New Roman" w:cs="Times New Roman"/>
          <w:color w:val="000000" w:themeColor="text1"/>
          <w:shd w:val="clear" w:color="auto" w:fill="FFFFFF"/>
        </w:rPr>
        <w:t>Cultura (UNESCO, 2006)</w:t>
      </w:r>
      <w:r w:rsidRPr="00900D29">
        <w:rPr>
          <w:rFonts w:ascii="Times New Roman" w:hAnsi="Times New Roman" w:cs="Times New Roman"/>
          <w:color w:val="000000" w:themeColor="text1"/>
          <w:shd w:val="clear" w:color="auto" w:fill="FFFFFF"/>
        </w:rPr>
        <w:t xml:space="preserve"> que son “aprender a convivir, conocer, a hacer y ser </w:t>
      </w:r>
      <w:r w:rsidRPr="005E1D1A">
        <w:rPr>
          <w:rFonts w:ascii="Times New Roman" w:hAnsi="Times New Roman" w:cs="Times New Roman"/>
          <w:color w:val="000000" w:themeColor="text1"/>
          <w:shd w:val="clear" w:color="auto" w:fill="FFFFFF"/>
        </w:rPr>
        <w:t>“(p.23).</w:t>
      </w:r>
      <w:r w:rsidRPr="00900D29">
        <w:rPr>
          <w:rFonts w:ascii="Times New Roman" w:hAnsi="Times New Roman" w:cs="Times New Roman"/>
          <w:color w:val="000000" w:themeColor="text1"/>
          <w:shd w:val="clear" w:color="auto" w:fill="FFFFFF"/>
        </w:rPr>
        <w:t xml:space="preserve"> </w:t>
      </w:r>
      <w:r w:rsidR="00601F3E" w:rsidRPr="00900D29">
        <w:rPr>
          <w:rFonts w:ascii="Times New Roman" w:eastAsia="Times New Roman" w:hAnsi="Times New Roman" w:cs="Times New Roman"/>
          <w:color w:val="000000" w:themeColor="text1"/>
          <w:kern w:val="0"/>
          <w:lang w:eastAsia="es-VE" w:bidi="ar-SA"/>
        </w:rPr>
        <w:t xml:space="preserve">En Venezuela, el Estado ha venido desarrollando políticas que tienen </w:t>
      </w:r>
      <w:r w:rsidR="001C5D50">
        <w:rPr>
          <w:rFonts w:ascii="Times New Roman" w:hAnsi="Times New Roman" w:cs="Times New Roman"/>
          <w:color w:val="000000" w:themeColor="text1"/>
        </w:rPr>
        <w:t>como eje central</w:t>
      </w:r>
      <w:r w:rsidR="00640F5D">
        <w:rPr>
          <w:rFonts w:ascii="Times New Roman" w:hAnsi="Times New Roman" w:cs="Times New Roman"/>
          <w:color w:val="000000" w:themeColor="text1"/>
        </w:rPr>
        <w:t xml:space="preserve"> </w:t>
      </w:r>
      <w:r w:rsidR="00601F3E" w:rsidRPr="00900D29">
        <w:rPr>
          <w:rFonts w:ascii="Times New Roman" w:hAnsi="Times New Roman" w:cs="Times New Roman"/>
          <w:color w:val="000000" w:themeColor="text1"/>
        </w:rPr>
        <w:t xml:space="preserve">la renovación de nuevos saberes y la </w:t>
      </w:r>
      <w:r w:rsidR="00601F3E" w:rsidRPr="00900D29">
        <w:rPr>
          <w:rFonts w:ascii="Times New Roman" w:eastAsia="Times New Roman" w:hAnsi="Times New Roman" w:cs="Times New Roman"/>
          <w:color w:val="000000" w:themeColor="text1"/>
          <w:kern w:val="0"/>
          <w:lang w:eastAsia="es-VE" w:bidi="ar-SA"/>
        </w:rPr>
        <w:t>participación activa de las comunidades en la satisfacción de sus necesidades y</w:t>
      </w:r>
      <w:r w:rsidR="00F23BBB">
        <w:rPr>
          <w:rFonts w:ascii="Times New Roman" w:eastAsia="Times New Roman" w:hAnsi="Times New Roman" w:cs="Times New Roman"/>
          <w:color w:val="000000" w:themeColor="text1"/>
          <w:kern w:val="0"/>
          <w:lang w:eastAsia="es-VE" w:bidi="ar-SA"/>
        </w:rPr>
        <w:t xml:space="preserve"> en</w:t>
      </w:r>
      <w:r w:rsidR="00601F3E" w:rsidRPr="00900D29">
        <w:rPr>
          <w:rFonts w:ascii="Times New Roman" w:eastAsia="Times New Roman" w:hAnsi="Times New Roman" w:cs="Times New Roman"/>
          <w:color w:val="000000" w:themeColor="text1"/>
          <w:kern w:val="0"/>
          <w:lang w:eastAsia="es-VE" w:bidi="ar-SA"/>
        </w:rPr>
        <w:t xml:space="preserve"> la búsqueda d</w:t>
      </w:r>
      <w:r w:rsidR="006131EC" w:rsidRPr="00900D29">
        <w:rPr>
          <w:rFonts w:ascii="Times New Roman" w:eastAsia="Times New Roman" w:hAnsi="Times New Roman" w:cs="Times New Roman"/>
          <w:color w:val="000000" w:themeColor="text1"/>
          <w:kern w:val="0"/>
          <w:lang w:eastAsia="es-VE" w:bidi="ar-SA"/>
        </w:rPr>
        <w:t>e una mejor calidad de vida</w:t>
      </w:r>
      <w:r w:rsidR="00601F3E" w:rsidRPr="00900D29">
        <w:rPr>
          <w:rFonts w:ascii="Times New Roman" w:eastAsia="Times New Roman" w:hAnsi="Times New Roman" w:cs="Times New Roman"/>
          <w:color w:val="000000" w:themeColor="text1"/>
          <w:kern w:val="0"/>
          <w:lang w:eastAsia="es-VE" w:bidi="ar-SA"/>
        </w:rPr>
        <w:t xml:space="preserve">. </w:t>
      </w:r>
    </w:p>
    <w:p w:rsidR="00236CDE" w:rsidRPr="00C35ABB" w:rsidRDefault="00F714FB" w:rsidP="0081147B">
      <w:pPr>
        <w:spacing w:line="360" w:lineRule="auto"/>
        <w:ind w:firstLine="708"/>
        <w:jc w:val="both"/>
        <w:rPr>
          <w:rFonts w:ascii="Times New Roman" w:eastAsia="Times New Roman" w:hAnsi="Times New Roman" w:cs="Times New Roman"/>
          <w:color w:val="000000" w:themeColor="text1"/>
          <w:kern w:val="0"/>
          <w:lang w:eastAsia="es-VE" w:bidi="ar-SA"/>
        </w:rPr>
      </w:pPr>
      <w:r>
        <w:rPr>
          <w:rFonts w:ascii="Times New Roman" w:eastAsia="Times New Roman" w:hAnsi="Times New Roman" w:cs="Times New Roman"/>
          <w:color w:val="000000" w:themeColor="text1"/>
          <w:kern w:val="0"/>
          <w:lang w:eastAsia="es-VE" w:bidi="ar-SA"/>
        </w:rPr>
        <w:t xml:space="preserve">En </w:t>
      </w:r>
      <w:r w:rsidR="00601F3E" w:rsidRPr="00900D29">
        <w:rPr>
          <w:rFonts w:ascii="Times New Roman" w:eastAsia="Times New Roman" w:hAnsi="Times New Roman" w:cs="Times New Roman"/>
          <w:color w:val="000000" w:themeColor="text1"/>
          <w:kern w:val="0"/>
          <w:lang w:eastAsia="es-VE" w:bidi="ar-SA"/>
        </w:rPr>
        <w:t xml:space="preserve">este orden de </w:t>
      </w:r>
      <w:r w:rsidR="0022742C">
        <w:rPr>
          <w:rFonts w:ascii="Times New Roman" w:eastAsia="Times New Roman" w:hAnsi="Times New Roman" w:cs="Times New Roman"/>
          <w:color w:val="000000" w:themeColor="text1"/>
          <w:kern w:val="0"/>
          <w:lang w:eastAsia="es-VE" w:bidi="ar-SA"/>
        </w:rPr>
        <w:t>ideas, Bonilla (2003)</w:t>
      </w:r>
      <w:r>
        <w:rPr>
          <w:rFonts w:ascii="Times New Roman" w:eastAsia="Times New Roman" w:hAnsi="Times New Roman" w:cs="Times New Roman"/>
          <w:color w:val="000000" w:themeColor="text1"/>
          <w:kern w:val="0"/>
          <w:lang w:eastAsia="es-VE" w:bidi="ar-SA"/>
        </w:rPr>
        <w:t xml:space="preserve"> </w:t>
      </w:r>
      <w:r w:rsidR="0022742C">
        <w:rPr>
          <w:rFonts w:ascii="Times New Roman" w:eastAsia="Times New Roman" w:hAnsi="Times New Roman" w:cs="Times New Roman"/>
          <w:color w:val="000000" w:themeColor="text1"/>
          <w:kern w:val="0"/>
          <w:lang w:eastAsia="es-VE" w:bidi="ar-SA"/>
        </w:rPr>
        <w:t>“</w:t>
      </w:r>
      <w:r>
        <w:rPr>
          <w:rFonts w:ascii="Times New Roman" w:eastAsia="Times New Roman" w:hAnsi="Times New Roman" w:cs="Times New Roman"/>
          <w:color w:val="000000" w:themeColor="text1"/>
          <w:kern w:val="0"/>
          <w:lang w:eastAsia="es-VE" w:bidi="ar-SA"/>
        </w:rPr>
        <w:t>ha</w:t>
      </w:r>
      <w:r w:rsidR="00B04015">
        <w:rPr>
          <w:rFonts w:ascii="Times New Roman" w:eastAsia="Times New Roman" w:hAnsi="Times New Roman" w:cs="Times New Roman"/>
          <w:color w:val="000000" w:themeColor="text1"/>
          <w:kern w:val="0"/>
          <w:lang w:eastAsia="es-VE" w:bidi="ar-SA"/>
        </w:rPr>
        <w:t xml:space="preserve"> desarrollando una</w:t>
      </w:r>
      <w:r w:rsidR="00640F5D">
        <w:rPr>
          <w:rFonts w:ascii="Times New Roman" w:eastAsia="Times New Roman" w:hAnsi="Times New Roman" w:cs="Times New Roman"/>
          <w:color w:val="000000" w:themeColor="text1"/>
          <w:kern w:val="0"/>
          <w:lang w:eastAsia="es-VE" w:bidi="ar-SA"/>
        </w:rPr>
        <w:t xml:space="preserve"> </w:t>
      </w:r>
      <w:r w:rsidR="00B04015">
        <w:rPr>
          <w:rFonts w:ascii="Times New Roman" w:eastAsia="Times New Roman" w:hAnsi="Times New Roman" w:cs="Times New Roman"/>
          <w:color w:val="000000" w:themeColor="text1"/>
          <w:kern w:val="0"/>
          <w:lang w:eastAsia="es-VE" w:bidi="ar-SA"/>
        </w:rPr>
        <w:t xml:space="preserve">propuesta de </w:t>
      </w:r>
      <w:r w:rsidR="00601F3E" w:rsidRPr="00DE7DB7">
        <w:rPr>
          <w:rFonts w:ascii="Times New Roman" w:eastAsia="Times New Roman" w:hAnsi="Times New Roman" w:cs="Times New Roman"/>
          <w:color w:val="000000" w:themeColor="text1"/>
          <w:kern w:val="0"/>
          <w:lang w:eastAsia="es-VE" w:bidi="ar-SA"/>
        </w:rPr>
        <w:t>Gerencia Participativa</w:t>
      </w:r>
      <w:r w:rsidR="00640F5D">
        <w:rPr>
          <w:rFonts w:ascii="Times New Roman" w:eastAsia="Times New Roman" w:hAnsi="Times New Roman" w:cs="Times New Roman"/>
          <w:color w:val="000000" w:themeColor="text1"/>
          <w:kern w:val="0"/>
          <w:lang w:eastAsia="es-VE" w:bidi="ar-SA"/>
        </w:rPr>
        <w:t xml:space="preserve"> </w:t>
      </w:r>
      <w:r w:rsidR="00601F3E" w:rsidRPr="00DE7DB7">
        <w:rPr>
          <w:rFonts w:ascii="Times New Roman" w:eastAsia="Times New Roman" w:hAnsi="Times New Roman" w:cs="Times New Roman"/>
          <w:color w:val="000000" w:themeColor="text1"/>
          <w:kern w:val="0"/>
          <w:lang w:eastAsia="es-VE" w:bidi="ar-SA"/>
        </w:rPr>
        <w:t xml:space="preserve">la cual se </w:t>
      </w:r>
      <w:r w:rsidR="005C0156" w:rsidRPr="00DE7DB7">
        <w:rPr>
          <w:rFonts w:ascii="Times New Roman" w:eastAsia="Times New Roman" w:hAnsi="Times New Roman" w:cs="Times New Roman"/>
          <w:color w:val="000000" w:themeColor="text1"/>
          <w:kern w:val="0"/>
          <w:lang w:eastAsia="es-VE" w:bidi="ar-SA"/>
        </w:rPr>
        <w:t>inscribe</w:t>
      </w:r>
      <w:r w:rsidR="00640F5D">
        <w:rPr>
          <w:rFonts w:ascii="Times New Roman" w:eastAsia="Times New Roman" w:hAnsi="Times New Roman" w:cs="Times New Roman"/>
          <w:color w:val="000000" w:themeColor="text1"/>
          <w:kern w:val="0"/>
          <w:lang w:eastAsia="es-VE" w:bidi="ar-SA"/>
        </w:rPr>
        <w:t xml:space="preserve"> </w:t>
      </w:r>
      <w:r>
        <w:rPr>
          <w:rFonts w:ascii="Times New Roman" w:eastAsia="Times New Roman" w:hAnsi="Times New Roman" w:cs="Times New Roman"/>
          <w:color w:val="000000" w:themeColor="text1"/>
          <w:kern w:val="0"/>
          <w:lang w:eastAsia="es-VE" w:bidi="ar-SA"/>
        </w:rPr>
        <w:t xml:space="preserve">en el proceso de </w:t>
      </w:r>
      <w:r w:rsidR="009C0C7E">
        <w:rPr>
          <w:rFonts w:ascii="Times New Roman" w:eastAsia="Times New Roman" w:hAnsi="Times New Roman" w:cs="Times New Roman"/>
          <w:color w:val="000000" w:themeColor="text1"/>
          <w:kern w:val="0"/>
          <w:lang w:eastAsia="es-VE" w:bidi="ar-SA"/>
        </w:rPr>
        <w:t>transformación</w:t>
      </w:r>
      <w:r>
        <w:rPr>
          <w:rFonts w:ascii="Times New Roman" w:eastAsia="Times New Roman" w:hAnsi="Times New Roman" w:cs="Times New Roman"/>
          <w:color w:val="000000" w:themeColor="text1"/>
          <w:kern w:val="0"/>
          <w:lang w:eastAsia="es-VE" w:bidi="ar-SA"/>
        </w:rPr>
        <w:t xml:space="preserve"> que se está</w:t>
      </w:r>
      <w:r w:rsidR="00601F3E" w:rsidRPr="00DE7DB7">
        <w:rPr>
          <w:rFonts w:ascii="Times New Roman" w:eastAsia="Times New Roman" w:hAnsi="Times New Roman" w:cs="Times New Roman"/>
          <w:color w:val="000000" w:themeColor="text1"/>
          <w:kern w:val="0"/>
          <w:lang w:eastAsia="es-VE" w:bidi="ar-SA"/>
        </w:rPr>
        <w:t xml:space="preserve"> llevando a cabo en Venezuela;</w:t>
      </w:r>
      <w:r w:rsidR="00640F5D">
        <w:rPr>
          <w:rFonts w:ascii="Times New Roman" w:eastAsia="Times New Roman" w:hAnsi="Times New Roman" w:cs="Times New Roman"/>
          <w:color w:val="000000" w:themeColor="text1"/>
          <w:kern w:val="0"/>
          <w:lang w:eastAsia="es-VE" w:bidi="ar-SA"/>
        </w:rPr>
        <w:t xml:space="preserve"> </w:t>
      </w:r>
      <w:r w:rsidR="005C0156" w:rsidRPr="00DE7DB7">
        <w:rPr>
          <w:rFonts w:ascii="Times New Roman" w:eastAsia="Times New Roman" w:hAnsi="Times New Roman" w:cs="Times New Roman"/>
          <w:color w:val="000000" w:themeColor="text1"/>
          <w:kern w:val="0"/>
          <w:lang w:eastAsia="es-VE" w:bidi="ar-SA"/>
        </w:rPr>
        <w:t>esta</w:t>
      </w:r>
      <w:r w:rsidR="00640F5D">
        <w:rPr>
          <w:rFonts w:ascii="Times New Roman" w:eastAsia="Times New Roman" w:hAnsi="Times New Roman" w:cs="Times New Roman"/>
          <w:color w:val="000000" w:themeColor="text1"/>
          <w:kern w:val="0"/>
          <w:lang w:eastAsia="es-VE" w:bidi="ar-SA"/>
        </w:rPr>
        <w:t xml:space="preserve"> </w:t>
      </w:r>
      <w:r w:rsidR="005C0156" w:rsidRPr="00DE7DB7">
        <w:rPr>
          <w:rFonts w:ascii="Times New Roman" w:eastAsia="Times New Roman" w:hAnsi="Times New Roman" w:cs="Times New Roman"/>
          <w:color w:val="000000" w:themeColor="text1"/>
          <w:kern w:val="0"/>
          <w:lang w:eastAsia="es-VE" w:bidi="ar-SA"/>
        </w:rPr>
        <w:t>propuesta g</w:t>
      </w:r>
      <w:r w:rsidR="00887E25" w:rsidRPr="00DE7DB7">
        <w:rPr>
          <w:rFonts w:ascii="Times New Roman" w:eastAsia="Times New Roman" w:hAnsi="Times New Roman" w:cs="Times New Roman"/>
          <w:color w:val="000000" w:themeColor="text1"/>
          <w:kern w:val="0"/>
          <w:lang w:eastAsia="es-VE" w:bidi="ar-SA"/>
        </w:rPr>
        <w:t>e</w:t>
      </w:r>
      <w:r w:rsidR="005C0156" w:rsidRPr="00DE7DB7">
        <w:rPr>
          <w:rFonts w:ascii="Times New Roman" w:eastAsia="Times New Roman" w:hAnsi="Times New Roman" w:cs="Times New Roman"/>
          <w:color w:val="000000" w:themeColor="text1"/>
          <w:kern w:val="0"/>
          <w:lang w:eastAsia="es-VE" w:bidi="ar-SA"/>
        </w:rPr>
        <w:t>rencial</w:t>
      </w:r>
      <w:r w:rsidR="00601F3E" w:rsidRPr="00DE7DB7">
        <w:rPr>
          <w:rFonts w:ascii="Times New Roman" w:eastAsia="Times New Roman" w:hAnsi="Times New Roman" w:cs="Times New Roman"/>
          <w:color w:val="000000" w:themeColor="text1"/>
          <w:kern w:val="0"/>
          <w:lang w:eastAsia="es-VE" w:bidi="ar-SA"/>
        </w:rPr>
        <w:t xml:space="preserve"> tiene como </w:t>
      </w:r>
      <w:r w:rsidR="00AD0AA7">
        <w:rPr>
          <w:rFonts w:ascii="Times New Roman" w:eastAsia="Times New Roman" w:hAnsi="Times New Roman" w:cs="Times New Roman"/>
          <w:color w:val="000000" w:themeColor="text1"/>
          <w:kern w:val="0"/>
          <w:lang w:eastAsia="es-VE" w:bidi="ar-SA"/>
        </w:rPr>
        <w:t xml:space="preserve">característica </w:t>
      </w:r>
      <w:r w:rsidR="00342E4C" w:rsidRPr="00DE7DB7">
        <w:rPr>
          <w:rFonts w:ascii="Times New Roman" w:eastAsia="Times New Roman" w:hAnsi="Times New Roman" w:cs="Times New Roman"/>
          <w:color w:val="000000" w:themeColor="text1"/>
          <w:kern w:val="0"/>
          <w:lang w:eastAsia="es-VE" w:bidi="ar-SA"/>
        </w:rPr>
        <w:t>fundamental ser holística porque permanente</w:t>
      </w:r>
      <w:r w:rsidR="003009A2" w:rsidRPr="00DE7DB7">
        <w:rPr>
          <w:rFonts w:ascii="Times New Roman" w:eastAsia="Times New Roman" w:hAnsi="Times New Roman" w:cs="Times New Roman"/>
          <w:color w:val="000000" w:themeColor="text1"/>
          <w:kern w:val="0"/>
          <w:lang w:eastAsia="es-VE" w:bidi="ar-SA"/>
        </w:rPr>
        <w:t>mente</w:t>
      </w:r>
      <w:r w:rsidR="00342E4C" w:rsidRPr="00DE7DB7">
        <w:rPr>
          <w:rFonts w:ascii="Times New Roman" w:eastAsia="Times New Roman" w:hAnsi="Times New Roman" w:cs="Times New Roman"/>
          <w:color w:val="000000" w:themeColor="text1"/>
          <w:kern w:val="0"/>
          <w:lang w:eastAsia="es-VE" w:bidi="ar-SA"/>
        </w:rPr>
        <w:t xml:space="preserve"> está vinculada a la ciencia</w:t>
      </w:r>
      <w:r w:rsidR="003E6877">
        <w:rPr>
          <w:rFonts w:ascii="Times New Roman" w:eastAsia="Times New Roman" w:hAnsi="Times New Roman" w:cs="Times New Roman"/>
          <w:color w:val="000000" w:themeColor="text1"/>
          <w:kern w:val="0"/>
          <w:lang w:eastAsia="es-VE" w:bidi="ar-SA"/>
        </w:rPr>
        <w:t xml:space="preserve"> y la tecnología y</w:t>
      </w:r>
      <w:r w:rsidR="00342E4C" w:rsidRPr="00900D29">
        <w:rPr>
          <w:rFonts w:ascii="Times New Roman" w:eastAsia="Times New Roman" w:hAnsi="Times New Roman" w:cs="Times New Roman"/>
          <w:color w:val="000000" w:themeColor="text1"/>
          <w:kern w:val="0"/>
          <w:lang w:eastAsia="es-VE" w:bidi="ar-SA"/>
        </w:rPr>
        <w:t xml:space="preserve"> </w:t>
      </w:r>
      <w:r w:rsidR="00342E4C" w:rsidRPr="00C35ABB">
        <w:rPr>
          <w:rFonts w:ascii="Times New Roman" w:eastAsia="Times New Roman" w:hAnsi="Times New Roman" w:cs="Times New Roman"/>
          <w:color w:val="000000" w:themeColor="text1"/>
          <w:kern w:val="0"/>
          <w:lang w:eastAsia="es-VE" w:bidi="ar-SA"/>
        </w:rPr>
        <w:t>participativa debido</w:t>
      </w:r>
      <w:r w:rsidR="003009A2" w:rsidRPr="00C35ABB">
        <w:rPr>
          <w:rFonts w:ascii="Times New Roman" w:eastAsia="Times New Roman" w:hAnsi="Times New Roman" w:cs="Times New Roman"/>
          <w:color w:val="000000" w:themeColor="text1"/>
          <w:kern w:val="0"/>
          <w:lang w:eastAsia="es-VE" w:bidi="ar-SA"/>
        </w:rPr>
        <w:t>,</w:t>
      </w:r>
      <w:r w:rsidR="00342E4C" w:rsidRPr="00C35ABB">
        <w:rPr>
          <w:rFonts w:ascii="Times New Roman" w:eastAsia="Times New Roman" w:hAnsi="Times New Roman" w:cs="Times New Roman"/>
          <w:color w:val="000000" w:themeColor="text1"/>
          <w:kern w:val="0"/>
          <w:lang w:eastAsia="es-VE" w:bidi="ar-SA"/>
        </w:rPr>
        <w:t xml:space="preserve"> a que los actores deben estar involucrados en todas</w:t>
      </w:r>
      <w:r w:rsidR="00443FDF" w:rsidRPr="00C35ABB">
        <w:rPr>
          <w:rFonts w:ascii="Times New Roman" w:eastAsia="Times New Roman" w:hAnsi="Times New Roman" w:cs="Times New Roman"/>
          <w:color w:val="000000" w:themeColor="text1"/>
          <w:kern w:val="0"/>
          <w:lang w:eastAsia="es-VE" w:bidi="ar-SA"/>
        </w:rPr>
        <w:t xml:space="preserve"> las </w:t>
      </w:r>
      <w:r w:rsidR="00342E4C" w:rsidRPr="00C35ABB">
        <w:rPr>
          <w:rFonts w:ascii="Times New Roman" w:eastAsia="Times New Roman" w:hAnsi="Times New Roman" w:cs="Times New Roman"/>
          <w:color w:val="000000" w:themeColor="text1"/>
          <w:kern w:val="0"/>
          <w:lang w:eastAsia="es-VE" w:bidi="ar-SA"/>
        </w:rPr>
        <w:t xml:space="preserve"> funciones gerenciales</w:t>
      </w:r>
      <w:r w:rsidR="0022742C" w:rsidRPr="00C35ABB">
        <w:rPr>
          <w:rFonts w:ascii="Times New Roman" w:hAnsi="Times New Roman" w:cs="Times New Roman"/>
          <w:color w:val="000000" w:themeColor="text1"/>
          <w:shd w:val="clear" w:color="auto" w:fill="FFFFFF"/>
        </w:rPr>
        <w:t>“(p.120).</w:t>
      </w:r>
      <w:r w:rsidR="00342E4C" w:rsidRPr="00C35ABB">
        <w:rPr>
          <w:rFonts w:ascii="Times New Roman" w:eastAsia="Times New Roman" w:hAnsi="Times New Roman" w:cs="Times New Roman"/>
          <w:color w:val="000000" w:themeColor="text1"/>
          <w:kern w:val="0"/>
          <w:lang w:eastAsia="es-VE" w:bidi="ar-SA"/>
        </w:rPr>
        <w:t xml:space="preserve"> </w:t>
      </w:r>
    </w:p>
    <w:p w:rsidR="005B0429" w:rsidRPr="00623D97" w:rsidRDefault="00B803D3" w:rsidP="0081147B">
      <w:pPr>
        <w:spacing w:line="360" w:lineRule="auto"/>
        <w:ind w:firstLine="708"/>
        <w:jc w:val="both"/>
        <w:rPr>
          <w:rFonts w:ascii="Times New Roman" w:hAnsi="Times New Roman" w:cs="Times New Roman"/>
          <w:color w:val="000000" w:themeColor="text1"/>
        </w:rPr>
      </w:pPr>
      <w:r w:rsidRPr="00C35ABB">
        <w:rPr>
          <w:rFonts w:ascii="Times New Roman" w:hAnsi="Times New Roman" w:cs="Times New Roman"/>
          <w:color w:val="000000" w:themeColor="text1"/>
        </w:rPr>
        <w:t>Igualmente</w:t>
      </w:r>
      <w:r w:rsidR="00640F5D" w:rsidRPr="00C35ABB">
        <w:rPr>
          <w:rFonts w:ascii="Times New Roman" w:hAnsi="Times New Roman" w:cs="Times New Roman"/>
          <w:color w:val="000000" w:themeColor="text1"/>
        </w:rPr>
        <w:t xml:space="preserve"> </w:t>
      </w:r>
      <w:r w:rsidR="003E405F" w:rsidRPr="00C35ABB">
        <w:rPr>
          <w:rFonts w:ascii="Times New Roman" w:hAnsi="Times New Roman" w:cs="Times New Roman"/>
          <w:color w:val="000000" w:themeColor="text1"/>
        </w:rPr>
        <w:t xml:space="preserve">David (2006) plantea que, se </w:t>
      </w:r>
      <w:r w:rsidR="005E1D1A" w:rsidRPr="00C35ABB">
        <w:rPr>
          <w:rFonts w:ascii="Times New Roman" w:hAnsi="Times New Roman" w:cs="Times New Roman"/>
          <w:color w:val="000000" w:themeColor="text1"/>
        </w:rPr>
        <w:t>“</w:t>
      </w:r>
      <w:r w:rsidR="00F714FB" w:rsidRPr="00C35ABB">
        <w:rPr>
          <w:rFonts w:ascii="Times New Roman" w:hAnsi="Times New Roman" w:cs="Times New Roman"/>
          <w:color w:val="000000" w:themeColor="text1"/>
        </w:rPr>
        <w:t xml:space="preserve">debe </w:t>
      </w:r>
      <w:r w:rsidR="003E405F" w:rsidRPr="00C35ABB">
        <w:rPr>
          <w:rFonts w:ascii="Times New Roman" w:hAnsi="Times New Roman" w:cs="Times New Roman"/>
          <w:color w:val="000000" w:themeColor="text1"/>
        </w:rPr>
        <w:t>replantear la gerencia</w:t>
      </w:r>
      <w:r w:rsidR="00F714FB" w:rsidRPr="00C35ABB">
        <w:rPr>
          <w:rFonts w:ascii="Times New Roman" w:hAnsi="Times New Roman" w:cs="Times New Roman"/>
          <w:color w:val="000000" w:themeColor="text1"/>
        </w:rPr>
        <w:t xml:space="preserve"> educativa</w:t>
      </w:r>
      <w:r w:rsidR="003E405F" w:rsidRPr="00C35ABB">
        <w:rPr>
          <w:rFonts w:ascii="Times New Roman" w:hAnsi="Times New Roman" w:cs="Times New Roman"/>
          <w:color w:val="000000" w:themeColor="text1"/>
        </w:rPr>
        <w:t>, convirtiendo los establecimientos escolares de tipo clásico, mediante la generación de nuevos gerentes educativos, alrededor de los cuales se estructure el sistema educativo, quienes</w:t>
      </w:r>
      <w:r w:rsidR="00F714FB" w:rsidRPr="00C35ABB">
        <w:rPr>
          <w:rFonts w:ascii="Times New Roman" w:hAnsi="Times New Roman" w:cs="Times New Roman"/>
          <w:color w:val="000000" w:themeColor="text1"/>
        </w:rPr>
        <w:t xml:space="preserve"> deberán utilizar</w:t>
      </w:r>
      <w:r w:rsidR="003E405F" w:rsidRPr="00C35ABB">
        <w:rPr>
          <w:rFonts w:ascii="Times New Roman" w:hAnsi="Times New Roman" w:cs="Times New Roman"/>
          <w:color w:val="000000" w:themeColor="text1"/>
        </w:rPr>
        <w:t xml:space="preserve"> una serie de técnicas y estrategias necesarias para alcanzar las metas trazadas</w:t>
      </w:r>
      <w:r w:rsidR="005E1D1A" w:rsidRPr="00C35ABB">
        <w:rPr>
          <w:rFonts w:ascii="Times New Roman" w:hAnsi="Times New Roman" w:cs="Times New Roman"/>
          <w:color w:val="000000" w:themeColor="text1"/>
          <w:shd w:val="clear" w:color="auto" w:fill="FFFFFF"/>
        </w:rPr>
        <w:t>“(p.48).</w:t>
      </w:r>
      <w:r w:rsidR="003E405F" w:rsidRPr="00C35ABB">
        <w:rPr>
          <w:rFonts w:ascii="Times New Roman" w:hAnsi="Times New Roman" w:cs="Times New Roman"/>
          <w:color w:val="000000" w:themeColor="text1"/>
        </w:rPr>
        <w:t xml:space="preserve"> </w:t>
      </w:r>
      <w:r w:rsidR="006367A4" w:rsidRPr="00C35ABB">
        <w:rPr>
          <w:rFonts w:ascii="Times New Roman" w:hAnsi="Times New Roman" w:cs="Times New Roman"/>
          <w:color w:val="000000" w:themeColor="text1"/>
        </w:rPr>
        <w:t>Desde esta perspectiva</w:t>
      </w:r>
      <w:r w:rsidR="00084655" w:rsidRPr="00C35ABB">
        <w:rPr>
          <w:rFonts w:ascii="Times New Roman" w:hAnsi="Times New Roman" w:cs="Times New Roman"/>
          <w:color w:val="000000" w:themeColor="text1"/>
        </w:rPr>
        <w:t xml:space="preserve">, </w:t>
      </w:r>
      <w:r w:rsidR="000723BA" w:rsidRPr="00C35ABB">
        <w:rPr>
          <w:rFonts w:ascii="Times New Roman" w:hAnsi="Times New Roman" w:cs="Times New Roman"/>
          <w:color w:val="000000" w:themeColor="text1"/>
        </w:rPr>
        <w:t xml:space="preserve">la </w:t>
      </w:r>
      <w:r w:rsidR="000723BA" w:rsidRPr="00C35ABB">
        <w:rPr>
          <w:rFonts w:ascii="Times New Roman" w:hAnsi="Times New Roman" w:cs="Times New Roman"/>
          <w:color w:val="000000" w:themeColor="text1"/>
          <w:shd w:val="clear" w:color="auto" w:fill="FFFFFF"/>
        </w:rPr>
        <w:t xml:space="preserve">UNESCO, </w:t>
      </w:r>
      <w:r w:rsidR="003E6877" w:rsidRPr="00C35ABB">
        <w:rPr>
          <w:rFonts w:ascii="Times New Roman" w:hAnsi="Times New Roman" w:cs="Times New Roman"/>
          <w:color w:val="000000" w:themeColor="text1"/>
          <w:shd w:val="clear" w:color="auto" w:fill="FFFFFF"/>
        </w:rPr>
        <w:t>(</w:t>
      </w:r>
      <w:r w:rsidR="000723BA" w:rsidRPr="00C35ABB">
        <w:rPr>
          <w:rFonts w:ascii="Times New Roman" w:hAnsi="Times New Roman" w:cs="Times New Roman"/>
          <w:color w:val="000000" w:themeColor="text1"/>
          <w:shd w:val="clear" w:color="auto" w:fill="FFFFFF"/>
        </w:rPr>
        <w:t>2006)</w:t>
      </w:r>
      <w:r w:rsidR="000723BA" w:rsidRPr="00C35ABB">
        <w:rPr>
          <w:rFonts w:ascii="Times New Roman" w:hAnsi="Times New Roman" w:cs="Times New Roman"/>
          <w:color w:val="000000" w:themeColor="text1"/>
        </w:rPr>
        <w:t xml:space="preserve">, plantea  nuevos roles </w:t>
      </w:r>
      <w:r w:rsidR="00763369" w:rsidRPr="00C35ABB">
        <w:rPr>
          <w:rFonts w:ascii="Times New Roman" w:hAnsi="Times New Roman" w:cs="Times New Roman"/>
          <w:color w:val="000000" w:themeColor="text1"/>
        </w:rPr>
        <w:t>gerenciales para</w:t>
      </w:r>
      <w:r w:rsidR="00763369">
        <w:rPr>
          <w:rFonts w:ascii="Times New Roman" w:hAnsi="Times New Roman" w:cs="Times New Roman"/>
          <w:color w:val="000000" w:themeColor="text1"/>
        </w:rPr>
        <w:t xml:space="preserve"> los</w:t>
      </w:r>
      <w:r w:rsidR="000723BA" w:rsidRPr="00D315AA">
        <w:rPr>
          <w:rFonts w:ascii="Times New Roman" w:hAnsi="Times New Roman" w:cs="Times New Roman"/>
          <w:color w:val="000000" w:themeColor="text1"/>
        </w:rPr>
        <w:t xml:space="preserve"> sistemas educativos, </w:t>
      </w:r>
      <w:r w:rsidR="000723BA" w:rsidRPr="00D315AA">
        <w:rPr>
          <w:rFonts w:ascii="Times New Roman" w:hAnsi="Times New Roman" w:cs="Times New Roman"/>
          <w:color w:val="000000" w:themeColor="text1"/>
        </w:rPr>
        <w:lastRenderedPageBreak/>
        <w:t>enfatizando cómo la escuela debe ampliar su planificación y</w:t>
      </w:r>
      <w:r w:rsidR="00763369">
        <w:rPr>
          <w:rFonts w:ascii="Times New Roman" w:hAnsi="Times New Roman" w:cs="Times New Roman"/>
          <w:color w:val="000000" w:themeColor="text1"/>
        </w:rPr>
        <w:t xml:space="preserve"> sus</w:t>
      </w:r>
      <w:r w:rsidR="000723BA" w:rsidRPr="00D315AA">
        <w:rPr>
          <w:rFonts w:ascii="Times New Roman" w:hAnsi="Times New Roman" w:cs="Times New Roman"/>
          <w:color w:val="000000" w:themeColor="text1"/>
        </w:rPr>
        <w:t xml:space="preserve"> estrategias de vinculación con la comunidad, </w:t>
      </w:r>
      <w:r w:rsidR="00F714FB">
        <w:rPr>
          <w:rFonts w:ascii="Times New Roman" w:hAnsi="Times New Roman" w:cs="Times New Roman"/>
          <w:color w:val="000000" w:themeColor="text1"/>
        </w:rPr>
        <w:t>en este sentido</w:t>
      </w:r>
      <w:r w:rsidR="00EB6627" w:rsidRPr="00D315AA">
        <w:rPr>
          <w:rFonts w:ascii="Times New Roman" w:hAnsi="Times New Roman" w:cs="Times New Roman"/>
          <w:color w:val="000000" w:themeColor="text1"/>
        </w:rPr>
        <w:t>,</w:t>
      </w:r>
      <w:r w:rsidR="0029047E">
        <w:rPr>
          <w:rFonts w:ascii="Times New Roman" w:hAnsi="Times New Roman" w:cs="Times New Roman"/>
          <w:color w:val="000000" w:themeColor="text1"/>
        </w:rPr>
        <w:t xml:space="preserve"> </w:t>
      </w:r>
      <w:r w:rsidR="006F2A39">
        <w:rPr>
          <w:rFonts w:ascii="Times New Roman" w:hAnsi="Times New Roman" w:cs="Times New Roman"/>
          <w:color w:val="000000" w:themeColor="text1"/>
        </w:rPr>
        <w:t xml:space="preserve">la </w:t>
      </w:r>
      <w:r w:rsidR="005B0429" w:rsidRPr="00D315AA">
        <w:rPr>
          <w:rFonts w:ascii="Times New Roman" w:hAnsi="Times New Roman" w:cs="Times New Roman"/>
          <w:color w:val="000000" w:themeColor="text1"/>
          <w:shd w:val="clear" w:color="auto" w:fill="FFFFFF"/>
          <w:lang w:val="es-ES"/>
        </w:rPr>
        <w:t>Planificación Educativa del Subsistema de Educación Básica</w:t>
      </w:r>
      <w:r w:rsidR="00F714FB">
        <w:rPr>
          <w:rFonts w:ascii="Times New Roman" w:hAnsi="Times New Roman" w:cs="Times New Roman"/>
          <w:color w:val="000000" w:themeColor="text1"/>
          <w:shd w:val="clear" w:color="auto" w:fill="FFFFFF"/>
          <w:lang w:val="es-ES"/>
        </w:rPr>
        <w:t xml:space="preserve"> en Venezuela</w:t>
      </w:r>
      <w:r w:rsidR="005B0429" w:rsidRPr="00D315AA">
        <w:rPr>
          <w:rFonts w:ascii="Times New Roman" w:hAnsi="Times New Roman" w:cs="Times New Roman"/>
          <w:color w:val="000000" w:themeColor="text1"/>
          <w:shd w:val="clear" w:color="auto" w:fill="FFFFFF"/>
          <w:lang w:val="es-ES"/>
        </w:rPr>
        <w:t xml:space="preserve"> (PESEB, 2012),</w:t>
      </w:r>
      <w:r w:rsidR="0029047E">
        <w:rPr>
          <w:rFonts w:ascii="Times New Roman" w:hAnsi="Times New Roman" w:cs="Times New Roman"/>
          <w:color w:val="000000" w:themeColor="text1"/>
          <w:shd w:val="clear" w:color="auto" w:fill="FFFFFF"/>
          <w:lang w:val="es-ES"/>
        </w:rPr>
        <w:t xml:space="preserve"> </w:t>
      </w:r>
      <w:r w:rsidR="005B0429" w:rsidRPr="00D315AA">
        <w:rPr>
          <w:rFonts w:ascii="Times New Roman" w:eastAsia="Times New Roman" w:hAnsi="Times New Roman" w:cs="Times New Roman"/>
          <w:kern w:val="0"/>
          <w:lang w:eastAsia="es-VE" w:bidi="ar-SA"/>
        </w:rPr>
        <w:t>es</w:t>
      </w:r>
      <w:r w:rsidR="0029047E">
        <w:rPr>
          <w:rFonts w:ascii="Times New Roman" w:eastAsia="Times New Roman" w:hAnsi="Times New Roman" w:cs="Times New Roman"/>
          <w:kern w:val="0"/>
          <w:lang w:eastAsia="es-VE" w:bidi="ar-SA"/>
        </w:rPr>
        <w:t xml:space="preserve"> </w:t>
      </w:r>
      <w:r w:rsidR="00F714FB">
        <w:rPr>
          <w:rFonts w:ascii="Times New Roman" w:eastAsia="Times New Roman" w:hAnsi="Times New Roman" w:cs="Times New Roman"/>
          <w:kern w:val="0"/>
          <w:lang w:eastAsia="es-VE" w:bidi="ar-SA"/>
        </w:rPr>
        <w:t>dinámico</w:t>
      </w:r>
      <w:r w:rsidR="005B0429" w:rsidRPr="00623D97">
        <w:rPr>
          <w:rFonts w:ascii="Times New Roman" w:eastAsia="Times New Roman" w:hAnsi="Times New Roman" w:cs="Times New Roman"/>
          <w:kern w:val="0"/>
          <w:lang w:eastAsia="es-VE" w:bidi="ar-SA"/>
        </w:rPr>
        <w:t xml:space="preserve"> y flexible, en ella se organizan </w:t>
      </w:r>
      <w:r w:rsidR="004A465F">
        <w:rPr>
          <w:rFonts w:ascii="Times New Roman" w:eastAsia="Times New Roman" w:hAnsi="Times New Roman" w:cs="Times New Roman"/>
          <w:kern w:val="0"/>
          <w:lang w:eastAsia="es-VE" w:bidi="ar-SA"/>
        </w:rPr>
        <w:t>los elementos que conforman el p</w:t>
      </w:r>
      <w:r w:rsidR="005B0429" w:rsidRPr="00623D97">
        <w:rPr>
          <w:rFonts w:ascii="Times New Roman" w:eastAsia="Times New Roman" w:hAnsi="Times New Roman" w:cs="Times New Roman"/>
          <w:kern w:val="0"/>
          <w:lang w:eastAsia="es-VE" w:bidi="ar-SA"/>
        </w:rPr>
        <w:t xml:space="preserve">roceso de </w:t>
      </w:r>
      <w:r w:rsidR="004A465F">
        <w:rPr>
          <w:rFonts w:ascii="Times New Roman" w:eastAsia="Times New Roman" w:hAnsi="Times New Roman" w:cs="Times New Roman"/>
          <w:kern w:val="0"/>
          <w:lang w:eastAsia="es-VE" w:bidi="ar-SA"/>
        </w:rPr>
        <w:t>a</w:t>
      </w:r>
      <w:r w:rsidR="005B0429" w:rsidRPr="00623D97">
        <w:rPr>
          <w:rFonts w:ascii="Times New Roman" w:eastAsia="Times New Roman" w:hAnsi="Times New Roman" w:cs="Times New Roman"/>
          <w:kern w:val="0"/>
          <w:lang w:eastAsia="es-VE" w:bidi="ar-SA"/>
        </w:rPr>
        <w:t xml:space="preserve">prendizaje, tomando en consideración los </w:t>
      </w:r>
      <w:r w:rsidR="004A465F">
        <w:rPr>
          <w:rFonts w:ascii="Times New Roman" w:eastAsia="Times New Roman" w:hAnsi="Times New Roman" w:cs="Times New Roman"/>
          <w:kern w:val="0"/>
          <w:lang w:eastAsia="es-VE" w:bidi="ar-SA"/>
        </w:rPr>
        <w:t>resultados del diagnóstico integral, el p</w:t>
      </w:r>
      <w:r w:rsidR="005B0429" w:rsidRPr="00623D97">
        <w:rPr>
          <w:rFonts w:ascii="Times New Roman" w:eastAsia="Times New Roman" w:hAnsi="Times New Roman" w:cs="Times New Roman"/>
          <w:kern w:val="0"/>
          <w:lang w:eastAsia="es-VE" w:bidi="ar-SA"/>
        </w:rPr>
        <w:t>erfil del</w:t>
      </w:r>
      <w:r w:rsidR="0018690D" w:rsidRPr="00623D97">
        <w:rPr>
          <w:rFonts w:ascii="Times New Roman" w:eastAsia="Times New Roman" w:hAnsi="Times New Roman" w:cs="Times New Roman"/>
          <w:kern w:val="0"/>
          <w:lang w:eastAsia="es-VE" w:bidi="ar-SA"/>
        </w:rPr>
        <w:t xml:space="preserve"> ciudadano y ciudadana a formar, </w:t>
      </w:r>
      <w:r w:rsidR="003E6877">
        <w:rPr>
          <w:rFonts w:ascii="Times New Roman" w:eastAsia="Times New Roman" w:hAnsi="Times New Roman" w:cs="Times New Roman"/>
          <w:kern w:val="0"/>
          <w:lang w:eastAsia="es-VE" w:bidi="ar-SA"/>
        </w:rPr>
        <w:t>destacando la importancia en</w:t>
      </w:r>
      <w:r w:rsidR="007C6F15" w:rsidRPr="00623D97">
        <w:rPr>
          <w:rFonts w:ascii="Times New Roman" w:eastAsia="Times New Roman" w:hAnsi="Times New Roman" w:cs="Times New Roman"/>
          <w:kern w:val="0"/>
          <w:lang w:eastAsia="es-VE" w:bidi="ar-SA"/>
        </w:rPr>
        <w:t xml:space="preserve"> la integración en las planificaciones educativas, de los </w:t>
      </w:r>
      <w:r w:rsidR="00F714FB">
        <w:rPr>
          <w:rFonts w:ascii="Times New Roman" w:eastAsia="Times New Roman" w:hAnsi="Times New Roman" w:cs="Times New Roman"/>
          <w:kern w:val="0"/>
          <w:lang w:eastAsia="es-VE" w:bidi="ar-SA"/>
        </w:rPr>
        <w:t xml:space="preserve"> factores internos y externos que existen en la escuela y su entorno</w:t>
      </w:r>
      <w:r w:rsidR="0029047E">
        <w:rPr>
          <w:rFonts w:ascii="Times New Roman" w:eastAsia="Times New Roman" w:hAnsi="Times New Roman" w:cs="Times New Roman"/>
          <w:kern w:val="0"/>
          <w:lang w:eastAsia="es-VE" w:bidi="ar-SA"/>
        </w:rPr>
        <w:t>.</w:t>
      </w:r>
    </w:p>
    <w:p w:rsidR="0066596F" w:rsidRPr="00A1656B" w:rsidRDefault="002E77F3" w:rsidP="00D41F87">
      <w:pPr>
        <w:spacing w:line="360" w:lineRule="auto"/>
        <w:ind w:firstLine="708"/>
        <w:jc w:val="both"/>
        <w:rPr>
          <w:rFonts w:ascii="Times New Roman" w:eastAsia="Times New Roman" w:hAnsi="Times New Roman" w:cs="Times New Roman"/>
          <w:color w:val="000000" w:themeColor="text1"/>
          <w:shd w:val="clear" w:color="auto" w:fill="FFFFFF"/>
          <w:lang w:eastAsia="es-VE"/>
        </w:rPr>
      </w:pPr>
      <w:r w:rsidRPr="00900D29">
        <w:rPr>
          <w:rFonts w:ascii="Times New Roman" w:hAnsi="Times New Roman" w:cs="Times New Roman"/>
          <w:color w:val="000000" w:themeColor="text1"/>
          <w:shd w:val="clear" w:color="auto" w:fill="FFFFFF"/>
          <w:lang w:val="es-ES"/>
        </w:rPr>
        <w:t>Por su parte Castillo y Villegas (2011) plantean</w:t>
      </w:r>
      <w:r w:rsidR="00A3351E">
        <w:rPr>
          <w:rFonts w:ascii="Times New Roman" w:hAnsi="Times New Roman" w:cs="Times New Roman"/>
          <w:color w:val="000000" w:themeColor="text1"/>
          <w:shd w:val="clear" w:color="auto" w:fill="FFFFFF"/>
          <w:lang w:val="es-ES"/>
        </w:rPr>
        <w:t xml:space="preserve"> que el Ministerio de Educación de Venezuela,  </w:t>
      </w:r>
      <w:r w:rsidR="003E6877">
        <w:rPr>
          <w:rFonts w:ascii="Times New Roman" w:hAnsi="Times New Roman" w:cs="Times New Roman"/>
          <w:color w:val="000000" w:themeColor="text1"/>
          <w:shd w:val="clear" w:color="auto" w:fill="FFFFFF"/>
          <w:lang w:val="es-ES"/>
        </w:rPr>
        <w:t>llamado así para el año 1997</w:t>
      </w:r>
      <w:r w:rsidRPr="00900D29">
        <w:rPr>
          <w:rFonts w:ascii="Times New Roman" w:hAnsi="Times New Roman" w:cs="Times New Roman"/>
          <w:color w:val="000000" w:themeColor="text1"/>
          <w:shd w:val="clear" w:color="auto" w:fill="FFFFFF"/>
          <w:lang w:val="es-ES"/>
        </w:rPr>
        <w:t xml:space="preserve">, </w:t>
      </w:r>
      <w:r w:rsidRPr="00900D29">
        <w:rPr>
          <w:rFonts w:ascii="Times New Roman" w:eastAsia="Times New Roman" w:hAnsi="Times New Roman" w:cs="Times New Roman"/>
          <w:color w:val="000000" w:themeColor="text1"/>
          <w:shd w:val="clear" w:color="auto" w:fill="FFFFFF"/>
          <w:lang w:eastAsia="es-VE"/>
        </w:rPr>
        <w:t>estableció para todas</w:t>
      </w:r>
      <w:r w:rsidR="00F714FB">
        <w:rPr>
          <w:rFonts w:ascii="Times New Roman" w:eastAsia="Times New Roman" w:hAnsi="Times New Roman" w:cs="Times New Roman"/>
          <w:color w:val="000000" w:themeColor="text1"/>
          <w:shd w:val="clear" w:color="auto" w:fill="FFFFFF"/>
          <w:lang w:eastAsia="es-VE"/>
        </w:rPr>
        <w:t xml:space="preserve"> las instituciones escolares </w:t>
      </w:r>
      <w:r w:rsidRPr="00900D29">
        <w:rPr>
          <w:rFonts w:ascii="Times New Roman" w:eastAsia="Times New Roman" w:hAnsi="Times New Roman" w:cs="Times New Roman"/>
          <w:color w:val="000000" w:themeColor="text1"/>
          <w:shd w:val="clear" w:color="auto" w:fill="FFFFFF"/>
          <w:lang w:eastAsia="es-VE"/>
        </w:rPr>
        <w:t xml:space="preserve"> mod</w:t>
      </w:r>
      <w:r w:rsidR="00E131DF">
        <w:rPr>
          <w:rFonts w:ascii="Times New Roman" w:eastAsia="Times New Roman" w:hAnsi="Times New Roman" w:cs="Times New Roman"/>
          <w:color w:val="000000" w:themeColor="text1"/>
          <w:shd w:val="clear" w:color="auto" w:fill="FFFFFF"/>
          <w:lang w:eastAsia="es-VE"/>
        </w:rPr>
        <w:t>elos de planificación educativa</w:t>
      </w:r>
      <w:r w:rsidRPr="00900D29">
        <w:rPr>
          <w:rFonts w:ascii="Times New Roman" w:eastAsia="Times New Roman" w:hAnsi="Times New Roman" w:cs="Times New Roman"/>
          <w:color w:val="000000" w:themeColor="text1"/>
          <w:shd w:val="clear" w:color="auto" w:fill="FFFFFF"/>
          <w:lang w:eastAsia="es-VE"/>
        </w:rPr>
        <w:t xml:space="preserve"> por proyectos.</w:t>
      </w:r>
      <w:r w:rsidR="0029047E">
        <w:rPr>
          <w:rFonts w:ascii="Times New Roman" w:eastAsia="Times New Roman" w:hAnsi="Times New Roman" w:cs="Times New Roman"/>
          <w:color w:val="000000" w:themeColor="text1"/>
          <w:shd w:val="clear" w:color="auto" w:fill="FFFFFF"/>
          <w:lang w:eastAsia="es-VE"/>
        </w:rPr>
        <w:t xml:space="preserve"> </w:t>
      </w:r>
      <w:r w:rsidR="00502A60" w:rsidRPr="00900D29">
        <w:rPr>
          <w:rFonts w:ascii="Times New Roman" w:eastAsia="Times New Roman" w:hAnsi="Times New Roman" w:cs="Times New Roman"/>
          <w:color w:val="000000" w:themeColor="text1"/>
          <w:shd w:val="clear" w:color="auto" w:fill="FFFFFF"/>
          <w:lang w:eastAsia="es-VE"/>
        </w:rPr>
        <w:t>Así se dio origen a la</w:t>
      </w:r>
      <w:r w:rsidR="0029047E">
        <w:rPr>
          <w:rFonts w:ascii="Times New Roman" w:eastAsia="Times New Roman" w:hAnsi="Times New Roman" w:cs="Times New Roman"/>
          <w:color w:val="000000" w:themeColor="text1"/>
          <w:shd w:val="clear" w:color="auto" w:fill="FFFFFF"/>
          <w:lang w:eastAsia="es-VE"/>
        </w:rPr>
        <w:t xml:space="preserve"> </w:t>
      </w:r>
      <w:r w:rsidR="00502A60" w:rsidRPr="00900D29">
        <w:rPr>
          <w:rFonts w:ascii="Times New Roman" w:eastAsia="Times New Roman" w:hAnsi="Times New Roman" w:cs="Times New Roman"/>
          <w:color w:val="000000" w:themeColor="text1"/>
          <w:shd w:val="clear" w:color="auto" w:fill="FFFFFF"/>
          <w:lang w:eastAsia="es-VE"/>
        </w:rPr>
        <w:t>Formulación</w:t>
      </w:r>
      <w:r w:rsidRPr="00900D29">
        <w:rPr>
          <w:rFonts w:ascii="Times New Roman" w:eastAsia="Times New Roman" w:hAnsi="Times New Roman" w:cs="Times New Roman"/>
          <w:color w:val="000000" w:themeColor="text1"/>
          <w:shd w:val="clear" w:color="auto" w:fill="FFFFFF"/>
          <w:lang w:eastAsia="es-VE"/>
        </w:rPr>
        <w:t xml:space="preserve"> del Proyecto Pedagógico de Plantel (PPP) y el Pr</w:t>
      </w:r>
      <w:r w:rsidR="006C1E6D">
        <w:rPr>
          <w:rFonts w:ascii="Times New Roman" w:eastAsia="Times New Roman" w:hAnsi="Times New Roman" w:cs="Times New Roman"/>
          <w:color w:val="000000" w:themeColor="text1"/>
          <w:shd w:val="clear" w:color="auto" w:fill="FFFFFF"/>
          <w:lang w:eastAsia="es-VE"/>
        </w:rPr>
        <w:t>oyecto Pedagógico de Aula (PPA); e</w:t>
      </w:r>
      <w:r w:rsidR="00502A60" w:rsidRPr="00900D29">
        <w:rPr>
          <w:rFonts w:ascii="Times New Roman" w:eastAsia="Times New Roman" w:hAnsi="Times New Roman" w:cs="Times New Roman"/>
          <w:color w:val="000000" w:themeColor="text1"/>
          <w:shd w:val="clear" w:color="auto" w:fill="FFFFFF"/>
          <w:lang w:eastAsia="es-VE"/>
        </w:rPr>
        <w:t xml:space="preserve">ntre otras </w:t>
      </w:r>
      <w:r w:rsidR="00502A60" w:rsidRPr="00A1656B">
        <w:rPr>
          <w:rFonts w:ascii="Times New Roman" w:eastAsia="Times New Roman" w:hAnsi="Times New Roman" w:cs="Times New Roman"/>
          <w:color w:val="000000" w:themeColor="text1"/>
          <w:shd w:val="clear" w:color="auto" w:fill="FFFFFF"/>
          <w:lang w:eastAsia="es-VE"/>
        </w:rPr>
        <w:t>estrategias de educación por proyecto</w:t>
      </w:r>
      <w:r w:rsidR="00F714FB" w:rsidRPr="00A1656B">
        <w:rPr>
          <w:rFonts w:ascii="Times New Roman" w:hAnsi="Times New Roman" w:cs="Times New Roman"/>
          <w:color w:val="000000" w:themeColor="text1"/>
          <w:shd w:val="clear" w:color="auto" w:fill="FFFFFF"/>
        </w:rPr>
        <w:t>.</w:t>
      </w:r>
      <w:r w:rsidR="0029047E" w:rsidRPr="00A1656B">
        <w:rPr>
          <w:rFonts w:ascii="Times New Roman" w:hAnsi="Times New Roman" w:cs="Times New Roman"/>
          <w:color w:val="000000" w:themeColor="text1"/>
          <w:shd w:val="clear" w:color="auto" w:fill="FFFFFF"/>
        </w:rPr>
        <w:t xml:space="preserve"> </w:t>
      </w:r>
      <w:r w:rsidR="00F714FB" w:rsidRPr="00A1656B">
        <w:rPr>
          <w:rFonts w:ascii="Times New Roman" w:hAnsi="Times New Roman" w:cs="Times New Roman"/>
          <w:color w:val="000000" w:themeColor="text1"/>
          <w:shd w:val="clear" w:color="auto" w:fill="FFFFFF"/>
        </w:rPr>
        <w:t>La</w:t>
      </w:r>
      <w:r w:rsidRPr="00A1656B">
        <w:rPr>
          <w:rFonts w:ascii="Times New Roman" w:eastAsia="Times New Roman" w:hAnsi="Times New Roman" w:cs="Times New Roman"/>
          <w:color w:val="000000" w:themeColor="text1"/>
          <w:shd w:val="clear" w:color="auto" w:fill="FFFFFF"/>
          <w:lang w:eastAsia="es-VE"/>
        </w:rPr>
        <w:t xml:space="preserve"> finalidad de estos modelos de planificación era mejorar la calidad de la educación, transformar las prácticas pedagógicas y elevar la formación ética e intelectual en los </w:t>
      </w:r>
      <w:r w:rsidR="00D770D1" w:rsidRPr="00A1656B">
        <w:rPr>
          <w:rFonts w:ascii="Times New Roman" w:eastAsia="Times New Roman" w:hAnsi="Times New Roman" w:cs="Times New Roman"/>
          <w:color w:val="000000" w:themeColor="text1"/>
          <w:shd w:val="clear" w:color="auto" w:fill="FFFFFF"/>
          <w:lang w:eastAsia="es-VE"/>
        </w:rPr>
        <w:t>estudiantes</w:t>
      </w:r>
      <w:r w:rsidR="00B01252" w:rsidRPr="00A1656B">
        <w:rPr>
          <w:rFonts w:ascii="Times New Roman" w:hAnsi="Times New Roman" w:cs="Times New Roman"/>
          <w:color w:val="000000" w:themeColor="text1"/>
          <w:shd w:val="clear" w:color="auto" w:fill="FFFFFF"/>
        </w:rPr>
        <w:t xml:space="preserve"> y docentes</w:t>
      </w:r>
      <w:r w:rsidR="00D770D1" w:rsidRPr="00A1656B">
        <w:rPr>
          <w:rFonts w:ascii="Times New Roman" w:eastAsia="Times New Roman" w:hAnsi="Times New Roman" w:cs="Times New Roman"/>
          <w:color w:val="000000" w:themeColor="text1"/>
          <w:shd w:val="clear" w:color="auto" w:fill="FFFFFF"/>
          <w:lang w:eastAsia="es-VE"/>
        </w:rPr>
        <w:t>.</w:t>
      </w:r>
    </w:p>
    <w:p w:rsidR="002E77F3" w:rsidRPr="00900D29" w:rsidRDefault="002E77F3" w:rsidP="001F0FD4">
      <w:pPr>
        <w:pStyle w:val="Standard"/>
        <w:tabs>
          <w:tab w:val="left" w:pos="709"/>
          <w:tab w:val="left" w:pos="851"/>
        </w:tabs>
        <w:spacing w:line="360" w:lineRule="auto"/>
        <w:jc w:val="both"/>
        <w:rPr>
          <w:rFonts w:ascii="Times New Roman" w:hAnsi="Times New Roman" w:cs="Times New Roman"/>
          <w:color w:val="000000" w:themeColor="text1"/>
          <w:shd w:val="clear" w:color="auto" w:fill="FFFFFF"/>
        </w:rPr>
      </w:pPr>
      <w:r w:rsidRPr="00A1656B">
        <w:rPr>
          <w:rFonts w:ascii="Times New Roman" w:hAnsi="Times New Roman" w:cs="Times New Roman"/>
          <w:color w:val="000000" w:themeColor="text1"/>
          <w:shd w:val="clear" w:color="auto" w:fill="FFFFFF"/>
        </w:rPr>
        <w:tab/>
      </w:r>
      <w:r w:rsidRPr="00A1656B">
        <w:rPr>
          <w:rFonts w:ascii="Times New Roman" w:eastAsia="Times New Roman" w:hAnsi="Times New Roman" w:cs="Times New Roman"/>
          <w:color w:val="000000" w:themeColor="text1"/>
          <w:shd w:val="clear" w:color="auto" w:fill="FFFFFF"/>
          <w:lang w:eastAsia="es-VE"/>
        </w:rPr>
        <w:t>Estos mismos autores, profundizaron en un proceso</w:t>
      </w:r>
      <w:r w:rsidRPr="00900D29">
        <w:rPr>
          <w:rFonts w:ascii="Times New Roman" w:eastAsia="Times New Roman" w:hAnsi="Times New Roman" w:cs="Times New Roman"/>
          <w:color w:val="000000" w:themeColor="text1"/>
          <w:shd w:val="clear" w:color="auto" w:fill="FFFFFF"/>
          <w:lang w:eastAsia="es-VE"/>
        </w:rPr>
        <w:t xml:space="preserve"> de investigación sobre la aplicación y desarrollo de proyectos</w:t>
      </w:r>
      <w:r w:rsidR="006B3DC6">
        <w:rPr>
          <w:rFonts w:ascii="Times New Roman" w:eastAsia="Times New Roman" w:hAnsi="Times New Roman" w:cs="Times New Roman"/>
          <w:color w:val="000000" w:themeColor="text1"/>
          <w:shd w:val="clear" w:color="auto" w:fill="FFFFFF"/>
          <w:lang w:eastAsia="es-VE"/>
        </w:rPr>
        <w:t xml:space="preserve"> </w:t>
      </w:r>
      <w:r w:rsidR="00A017A2" w:rsidRPr="00FA69C5">
        <w:rPr>
          <w:rFonts w:ascii="Times New Roman" w:eastAsia="Times New Roman" w:hAnsi="Times New Roman" w:cs="Times New Roman"/>
          <w:color w:val="000000" w:themeColor="text1"/>
          <w:shd w:val="clear" w:color="auto" w:fill="FFFFFF"/>
          <w:lang w:eastAsia="es-VE"/>
        </w:rPr>
        <w:t>pedagógicos</w:t>
      </w:r>
      <w:r w:rsidR="002F1CFB">
        <w:rPr>
          <w:rFonts w:ascii="Times New Roman" w:eastAsia="Times New Roman" w:hAnsi="Times New Roman" w:cs="Times New Roman"/>
          <w:color w:val="000000" w:themeColor="text1"/>
          <w:shd w:val="clear" w:color="auto" w:fill="FFFFFF"/>
          <w:lang w:eastAsia="es-VE"/>
        </w:rPr>
        <w:t xml:space="preserve"> en Venezuela</w:t>
      </w:r>
      <w:r w:rsidRPr="00FA69C5">
        <w:rPr>
          <w:rFonts w:ascii="Times New Roman" w:eastAsia="Times New Roman" w:hAnsi="Times New Roman" w:cs="Times New Roman"/>
          <w:color w:val="000000" w:themeColor="text1"/>
          <w:shd w:val="clear" w:color="auto" w:fill="FFFFFF"/>
          <w:lang w:eastAsia="es-VE"/>
        </w:rPr>
        <w:t>,</w:t>
      </w:r>
      <w:r w:rsidR="00234E88">
        <w:rPr>
          <w:rFonts w:ascii="Times New Roman" w:eastAsia="Times New Roman" w:hAnsi="Times New Roman" w:cs="Times New Roman"/>
          <w:color w:val="000000" w:themeColor="text1"/>
          <w:shd w:val="clear" w:color="auto" w:fill="FFFFFF"/>
          <w:lang w:eastAsia="es-VE"/>
        </w:rPr>
        <w:t xml:space="preserve">  lo que </w:t>
      </w:r>
      <w:r w:rsidR="003E6877">
        <w:rPr>
          <w:rFonts w:ascii="Times New Roman" w:eastAsia="Times New Roman" w:hAnsi="Times New Roman" w:cs="Times New Roman"/>
          <w:color w:val="000000" w:themeColor="text1"/>
          <w:shd w:val="clear" w:color="auto" w:fill="FFFFFF"/>
          <w:lang w:eastAsia="es-VE"/>
        </w:rPr>
        <w:t>les</w:t>
      </w:r>
      <w:r w:rsidR="006B3DC6">
        <w:rPr>
          <w:rFonts w:ascii="Times New Roman" w:eastAsia="Times New Roman" w:hAnsi="Times New Roman" w:cs="Times New Roman"/>
          <w:color w:val="000000" w:themeColor="text1"/>
          <w:shd w:val="clear" w:color="auto" w:fill="FFFFFF"/>
          <w:lang w:eastAsia="es-VE"/>
        </w:rPr>
        <w:t xml:space="preserve"> </w:t>
      </w:r>
      <w:r w:rsidR="003E6877">
        <w:rPr>
          <w:rFonts w:ascii="Times New Roman" w:eastAsia="Times New Roman" w:hAnsi="Times New Roman" w:cs="Times New Roman"/>
          <w:color w:val="000000" w:themeColor="text1"/>
          <w:shd w:val="clear" w:color="auto" w:fill="FFFFFF"/>
          <w:lang w:eastAsia="es-VE"/>
        </w:rPr>
        <w:t>permitió</w:t>
      </w:r>
      <w:r w:rsidR="002F1CFB">
        <w:rPr>
          <w:rFonts w:ascii="Times New Roman" w:eastAsia="Times New Roman" w:hAnsi="Times New Roman" w:cs="Times New Roman"/>
          <w:color w:val="000000" w:themeColor="text1"/>
          <w:shd w:val="clear" w:color="auto" w:fill="FFFFFF"/>
          <w:lang w:eastAsia="es-VE"/>
        </w:rPr>
        <w:t xml:space="preserve"> identificar </w:t>
      </w:r>
      <w:r w:rsidRPr="00900D29">
        <w:rPr>
          <w:rFonts w:ascii="Times New Roman" w:eastAsia="Times New Roman" w:hAnsi="Times New Roman" w:cs="Times New Roman"/>
          <w:color w:val="000000" w:themeColor="text1"/>
          <w:shd w:val="clear" w:color="auto" w:fill="FFFFFF"/>
          <w:lang w:eastAsia="es-VE"/>
        </w:rPr>
        <w:t xml:space="preserve">una propuesta que el Ministerio de Educación implantó en un </w:t>
      </w:r>
      <w:r w:rsidR="00342441" w:rsidRPr="00900D29">
        <w:rPr>
          <w:rFonts w:ascii="Times New Roman" w:eastAsia="Times New Roman" w:hAnsi="Times New Roman" w:cs="Times New Roman"/>
          <w:color w:val="000000" w:themeColor="text1"/>
          <w:shd w:val="clear" w:color="auto" w:fill="FFFFFF"/>
          <w:lang w:eastAsia="es-VE"/>
        </w:rPr>
        <w:t xml:space="preserve">Proyecto Pedagógico de Plantel </w:t>
      </w:r>
      <w:r w:rsidRPr="00900D29">
        <w:rPr>
          <w:rFonts w:ascii="Times New Roman" w:eastAsia="Times New Roman" w:hAnsi="Times New Roman" w:cs="Times New Roman"/>
          <w:color w:val="000000" w:themeColor="text1"/>
          <w:shd w:val="clear" w:color="auto" w:fill="FFFFFF"/>
          <w:lang w:eastAsia="es-VE"/>
        </w:rPr>
        <w:t>(PPP)</w:t>
      </w:r>
      <w:r w:rsidR="006B3DC6">
        <w:rPr>
          <w:rFonts w:ascii="Times New Roman" w:eastAsia="Times New Roman" w:hAnsi="Times New Roman" w:cs="Times New Roman"/>
          <w:color w:val="000000" w:themeColor="text1"/>
          <w:shd w:val="clear" w:color="auto" w:fill="FFFFFF"/>
          <w:lang w:eastAsia="es-VE"/>
        </w:rPr>
        <w:t xml:space="preserve"> </w:t>
      </w:r>
      <w:r w:rsidR="00342441" w:rsidRPr="00900D29">
        <w:rPr>
          <w:rFonts w:ascii="Times New Roman" w:eastAsia="Times New Roman" w:hAnsi="Times New Roman" w:cs="Times New Roman"/>
          <w:color w:val="000000" w:themeColor="text1"/>
          <w:shd w:val="clear" w:color="auto" w:fill="FFFFFF"/>
          <w:lang w:eastAsia="es-VE"/>
        </w:rPr>
        <w:t>e</w:t>
      </w:r>
      <w:r w:rsidRPr="00900D29">
        <w:rPr>
          <w:rFonts w:ascii="Times New Roman" w:eastAsia="Times New Roman" w:hAnsi="Times New Roman" w:cs="Times New Roman"/>
          <w:color w:val="000000" w:themeColor="text1"/>
          <w:shd w:val="clear" w:color="auto" w:fill="FFFFFF"/>
          <w:lang w:eastAsia="es-VE"/>
        </w:rPr>
        <w:t>n las Escuelas Básicas del Estado Yaracuy. Para ello</w:t>
      </w:r>
      <w:r w:rsidR="003E6877">
        <w:rPr>
          <w:rFonts w:ascii="Times New Roman" w:eastAsia="Times New Roman" w:hAnsi="Times New Roman" w:cs="Times New Roman"/>
          <w:color w:val="000000" w:themeColor="text1"/>
          <w:shd w:val="clear" w:color="auto" w:fill="FFFFFF"/>
          <w:lang w:eastAsia="es-VE"/>
        </w:rPr>
        <w:t xml:space="preserve"> el Ministerio de </w:t>
      </w:r>
      <w:r w:rsidR="006B3DC6">
        <w:rPr>
          <w:rFonts w:ascii="Times New Roman" w:eastAsia="Times New Roman" w:hAnsi="Times New Roman" w:cs="Times New Roman"/>
          <w:color w:val="000000" w:themeColor="text1"/>
          <w:shd w:val="clear" w:color="auto" w:fill="FFFFFF"/>
          <w:lang w:eastAsia="es-VE"/>
        </w:rPr>
        <w:t>Educación</w:t>
      </w:r>
      <w:r w:rsidRPr="00900D29">
        <w:rPr>
          <w:rFonts w:ascii="Times New Roman" w:eastAsia="Times New Roman" w:hAnsi="Times New Roman" w:cs="Times New Roman"/>
          <w:color w:val="000000" w:themeColor="text1"/>
          <w:shd w:val="clear" w:color="auto" w:fill="FFFFFF"/>
          <w:lang w:eastAsia="es-VE"/>
        </w:rPr>
        <w:t xml:space="preserve"> contó con un equipo de profesionales que desarrollaron planes de sensibilización y capacitación al colectivo de las escuelas, en un convenio con la Gobernación del Estado Yaracuy.</w:t>
      </w:r>
    </w:p>
    <w:p w:rsidR="00A1166A" w:rsidRPr="00430C1E" w:rsidRDefault="002E77F3" w:rsidP="001F0FD4">
      <w:pPr>
        <w:pStyle w:val="Standard"/>
        <w:tabs>
          <w:tab w:val="left" w:pos="709"/>
          <w:tab w:val="left" w:pos="851"/>
        </w:tabs>
        <w:spacing w:line="360" w:lineRule="auto"/>
        <w:jc w:val="both"/>
        <w:rPr>
          <w:rFonts w:ascii="Times New Roman" w:eastAsia="Times New Roman" w:hAnsi="Times New Roman" w:cs="Times New Roman"/>
          <w:color w:val="000000" w:themeColor="text1"/>
          <w:shd w:val="clear" w:color="auto" w:fill="FFFFFF"/>
          <w:lang w:eastAsia="es-VE"/>
        </w:rPr>
      </w:pPr>
      <w:r w:rsidRPr="00900D29">
        <w:rPr>
          <w:rFonts w:ascii="Times New Roman" w:hAnsi="Times New Roman" w:cs="Times New Roman"/>
          <w:color w:val="000000" w:themeColor="text1"/>
          <w:shd w:val="clear" w:color="auto" w:fill="FFFFFF"/>
        </w:rPr>
        <w:tab/>
      </w:r>
      <w:r w:rsidR="00E131DF">
        <w:rPr>
          <w:rFonts w:ascii="Times New Roman" w:eastAsia="Times New Roman" w:hAnsi="Times New Roman" w:cs="Times New Roman"/>
          <w:color w:val="000000" w:themeColor="text1"/>
          <w:shd w:val="clear" w:color="auto" w:fill="FFFFFF"/>
          <w:lang w:eastAsia="es-VE"/>
        </w:rPr>
        <w:t xml:space="preserve">Según la Coordinación del </w:t>
      </w:r>
      <w:r w:rsidR="006B3DC6">
        <w:rPr>
          <w:rFonts w:ascii="Times New Roman" w:eastAsia="Times New Roman" w:hAnsi="Times New Roman" w:cs="Times New Roman"/>
          <w:color w:val="000000" w:themeColor="text1"/>
          <w:shd w:val="clear" w:color="auto" w:fill="FFFFFF"/>
          <w:lang w:eastAsia="es-VE"/>
        </w:rPr>
        <w:t>(</w:t>
      </w:r>
      <w:r w:rsidR="00E131DF">
        <w:rPr>
          <w:rFonts w:ascii="Times New Roman" w:eastAsia="Times New Roman" w:hAnsi="Times New Roman" w:cs="Times New Roman"/>
          <w:color w:val="000000" w:themeColor="text1"/>
          <w:shd w:val="clear" w:color="auto" w:fill="FFFFFF"/>
          <w:lang w:eastAsia="es-VE"/>
        </w:rPr>
        <w:t>PPP</w:t>
      </w:r>
      <w:r w:rsidR="006B3DC6">
        <w:rPr>
          <w:rFonts w:ascii="Times New Roman" w:eastAsia="Times New Roman" w:hAnsi="Times New Roman" w:cs="Times New Roman"/>
          <w:color w:val="000000" w:themeColor="text1"/>
          <w:shd w:val="clear" w:color="auto" w:fill="FFFFFF"/>
          <w:lang w:eastAsia="es-VE"/>
        </w:rPr>
        <w:t>)</w:t>
      </w:r>
      <w:r w:rsidRPr="00900D29">
        <w:rPr>
          <w:rFonts w:ascii="Times New Roman" w:eastAsia="Times New Roman" w:hAnsi="Times New Roman" w:cs="Times New Roman"/>
          <w:color w:val="000000" w:themeColor="text1"/>
          <w:shd w:val="clear" w:color="auto" w:fill="FFFFFF"/>
          <w:lang w:eastAsia="es-VE"/>
        </w:rPr>
        <w:t xml:space="preserve"> de la Secretaria de Educación y la Zona Educativa de Yaracuy (1998), en Venezuela, de los cuatrocientos setenta y ocho (478) docentes y directivos que participaron en los talleres y jornadas sobre (PPP)</w:t>
      </w:r>
      <w:r w:rsidR="00430C1E">
        <w:rPr>
          <w:rFonts w:ascii="Times New Roman" w:eastAsia="Times New Roman" w:hAnsi="Times New Roman" w:cs="Times New Roman"/>
          <w:color w:val="000000" w:themeColor="text1"/>
          <w:shd w:val="clear" w:color="auto" w:fill="FFFFFF"/>
          <w:lang w:eastAsia="es-VE"/>
        </w:rPr>
        <w:t>, realizado en ese estado,</w:t>
      </w:r>
      <w:r w:rsidR="007C73FA">
        <w:rPr>
          <w:rFonts w:ascii="Times New Roman" w:eastAsia="Times New Roman" w:hAnsi="Times New Roman" w:cs="Times New Roman"/>
          <w:color w:val="000000" w:themeColor="text1"/>
          <w:shd w:val="clear" w:color="auto" w:fill="FFFFFF"/>
          <w:lang w:eastAsia="es-VE"/>
        </w:rPr>
        <w:t xml:space="preserve"> </w:t>
      </w:r>
      <w:r w:rsidRPr="00900D29">
        <w:rPr>
          <w:rFonts w:ascii="Times New Roman" w:eastAsia="Times New Roman" w:hAnsi="Times New Roman" w:cs="Times New Roman"/>
          <w:color w:val="000000" w:themeColor="text1"/>
          <w:shd w:val="clear" w:color="auto" w:fill="FFFFFF"/>
          <w:lang w:eastAsia="es-VE"/>
        </w:rPr>
        <w:t xml:space="preserve">el 60% presentaba limitaciones y necesidades que impidieron la implantación efectiva y progresiva de la estrategia (PPP); sobre todo en la etapa de elaboración de los </w:t>
      </w:r>
      <w:r w:rsidRPr="00A82265">
        <w:rPr>
          <w:rFonts w:ascii="Times New Roman" w:eastAsia="Times New Roman" w:hAnsi="Times New Roman" w:cs="Times New Roman"/>
          <w:color w:val="000000" w:themeColor="text1"/>
          <w:shd w:val="clear" w:color="auto" w:fill="FFFFFF"/>
          <w:lang w:eastAsia="es-VE"/>
        </w:rPr>
        <w:t>proyectos</w:t>
      </w:r>
      <w:r w:rsidR="00A82265" w:rsidRPr="00A82265">
        <w:rPr>
          <w:rFonts w:ascii="Times New Roman" w:eastAsia="Times New Roman" w:hAnsi="Times New Roman" w:cs="Times New Roman"/>
          <w:color w:val="000000" w:themeColor="text1"/>
          <w:shd w:val="clear" w:color="auto" w:fill="FFFFFF"/>
          <w:lang w:eastAsia="es-VE"/>
        </w:rPr>
        <w:t>,</w:t>
      </w:r>
      <w:r w:rsidR="00B803D3" w:rsidRPr="00A82265">
        <w:rPr>
          <w:rFonts w:ascii="Times New Roman" w:eastAsia="Times New Roman" w:hAnsi="Times New Roman" w:cs="Times New Roman"/>
          <w:color w:val="000000" w:themeColor="text1"/>
          <w:shd w:val="clear" w:color="auto" w:fill="FFFFFF"/>
          <w:lang w:eastAsia="es-VE"/>
        </w:rPr>
        <w:t xml:space="preserve"> es decir en la fase de </w:t>
      </w:r>
      <w:r w:rsidR="001434F1" w:rsidRPr="00A82265">
        <w:rPr>
          <w:rFonts w:ascii="Times New Roman" w:eastAsia="Times New Roman" w:hAnsi="Times New Roman" w:cs="Times New Roman"/>
          <w:color w:val="000000" w:themeColor="text1"/>
          <w:shd w:val="clear" w:color="auto" w:fill="FFFFFF"/>
          <w:lang w:eastAsia="es-VE"/>
        </w:rPr>
        <w:t>planificación</w:t>
      </w:r>
      <w:r w:rsidRPr="00900D29">
        <w:rPr>
          <w:rFonts w:ascii="Times New Roman" w:eastAsia="Times New Roman" w:hAnsi="Times New Roman" w:cs="Times New Roman"/>
          <w:color w:val="000000" w:themeColor="text1"/>
          <w:shd w:val="clear" w:color="auto" w:fill="FFFFFF"/>
          <w:lang w:eastAsia="es-VE"/>
        </w:rPr>
        <w:t>. T</w:t>
      </w:r>
      <w:r w:rsidR="002F1CFB">
        <w:rPr>
          <w:rFonts w:ascii="Times New Roman" w:eastAsia="Times New Roman" w:hAnsi="Times New Roman" w:cs="Times New Roman"/>
          <w:color w:val="000000" w:themeColor="text1"/>
          <w:shd w:val="clear" w:color="auto" w:fill="FFFFFF"/>
          <w:lang w:eastAsia="es-VE"/>
        </w:rPr>
        <w:t>ambién observaban bajo nivel de</w:t>
      </w:r>
      <w:r w:rsidRPr="00900D29">
        <w:rPr>
          <w:rFonts w:ascii="Times New Roman" w:eastAsia="Times New Roman" w:hAnsi="Times New Roman" w:cs="Times New Roman"/>
          <w:color w:val="000000" w:themeColor="text1"/>
          <w:shd w:val="clear" w:color="auto" w:fill="FFFFFF"/>
          <w:lang w:eastAsia="es-VE"/>
        </w:rPr>
        <w:t xml:space="preserve"> trabajo en equipo, además del bajo nivel de participación que tienen los </w:t>
      </w:r>
      <w:r w:rsidRPr="00900D29">
        <w:rPr>
          <w:rFonts w:ascii="Times New Roman" w:eastAsia="Times New Roman" w:hAnsi="Times New Roman" w:cs="Times New Roman"/>
          <w:color w:val="000000" w:themeColor="text1"/>
          <w:shd w:val="clear" w:color="auto" w:fill="FFFFFF"/>
          <w:lang w:eastAsia="es-VE"/>
        </w:rPr>
        <w:lastRenderedPageBreak/>
        <w:t>padres y representantes de la comunidad,</w:t>
      </w:r>
      <w:r w:rsidR="00680A96">
        <w:rPr>
          <w:rFonts w:ascii="Times New Roman" w:eastAsia="Times New Roman" w:hAnsi="Times New Roman" w:cs="Times New Roman"/>
          <w:color w:val="000000" w:themeColor="text1"/>
          <w:shd w:val="clear" w:color="auto" w:fill="FFFFFF"/>
          <w:lang w:eastAsia="es-VE"/>
        </w:rPr>
        <w:t xml:space="preserve"> </w:t>
      </w:r>
      <w:r w:rsidR="00A017A2" w:rsidRPr="001434F1">
        <w:rPr>
          <w:rFonts w:ascii="Times New Roman" w:eastAsia="Times New Roman" w:hAnsi="Times New Roman" w:cs="Times New Roman"/>
          <w:color w:val="000000" w:themeColor="text1"/>
          <w:shd w:val="clear" w:color="auto" w:fill="FFFFFF"/>
          <w:lang w:eastAsia="es-VE"/>
        </w:rPr>
        <w:t>se manifestaba la necesidad de desarrollar a docentes y directivos</w:t>
      </w:r>
      <w:r w:rsidRPr="001434F1">
        <w:rPr>
          <w:rFonts w:ascii="Times New Roman" w:eastAsia="Times New Roman" w:hAnsi="Times New Roman" w:cs="Times New Roman"/>
          <w:color w:val="000000" w:themeColor="text1"/>
          <w:shd w:val="clear" w:color="auto" w:fill="FFFFFF"/>
          <w:lang w:eastAsia="es-VE"/>
        </w:rPr>
        <w:t xml:space="preserve"> en la elaboración</w:t>
      </w:r>
      <w:r w:rsidRPr="00900D29">
        <w:rPr>
          <w:rFonts w:ascii="Times New Roman" w:eastAsia="Times New Roman" w:hAnsi="Times New Roman" w:cs="Times New Roman"/>
          <w:color w:val="000000" w:themeColor="text1"/>
          <w:shd w:val="clear" w:color="auto" w:fill="FFFFFF"/>
          <w:lang w:eastAsia="es-VE"/>
        </w:rPr>
        <w:t xml:space="preserve"> y ejecución de los proyectos</w:t>
      </w:r>
      <w:r w:rsidR="00680A96">
        <w:rPr>
          <w:rFonts w:ascii="Times New Roman" w:eastAsia="Times New Roman" w:hAnsi="Times New Roman" w:cs="Times New Roman"/>
          <w:color w:val="000000" w:themeColor="text1"/>
          <w:shd w:val="clear" w:color="auto" w:fill="FFFFFF"/>
          <w:lang w:eastAsia="es-VE"/>
        </w:rPr>
        <w:t xml:space="preserve"> </w:t>
      </w:r>
      <w:r w:rsidR="00A26A8E">
        <w:rPr>
          <w:rFonts w:ascii="Times New Roman" w:eastAsia="Times New Roman" w:hAnsi="Times New Roman" w:cs="Times New Roman"/>
          <w:color w:val="000000" w:themeColor="text1"/>
          <w:shd w:val="clear" w:color="auto" w:fill="FFFFFF"/>
          <w:lang w:eastAsia="es-VE"/>
        </w:rPr>
        <w:t>pedagógicos</w:t>
      </w:r>
      <w:r w:rsidRPr="00900D29">
        <w:rPr>
          <w:rFonts w:ascii="Times New Roman" w:eastAsia="Times New Roman" w:hAnsi="Times New Roman" w:cs="Times New Roman"/>
          <w:color w:val="000000" w:themeColor="text1"/>
          <w:shd w:val="clear" w:color="auto" w:fill="FFFFFF"/>
          <w:lang w:eastAsia="es-VE"/>
        </w:rPr>
        <w:t>.</w:t>
      </w:r>
    </w:p>
    <w:p w:rsidR="002E77F3" w:rsidRPr="00900D29" w:rsidRDefault="002E77F3" w:rsidP="001F0FD4">
      <w:pPr>
        <w:pStyle w:val="Standard"/>
        <w:spacing w:line="360" w:lineRule="auto"/>
        <w:ind w:firstLine="708"/>
        <w:jc w:val="both"/>
        <w:rPr>
          <w:rFonts w:ascii="Times New Roman" w:eastAsia="Times New Roman" w:hAnsi="Times New Roman" w:cs="Times New Roman"/>
          <w:color w:val="000000" w:themeColor="text1"/>
          <w:shd w:val="clear" w:color="auto" w:fill="FFFFFF"/>
          <w:lang w:eastAsia="es-VE"/>
        </w:rPr>
      </w:pPr>
      <w:r w:rsidRPr="00900D29">
        <w:rPr>
          <w:rFonts w:ascii="Times New Roman" w:eastAsia="Times New Roman" w:hAnsi="Times New Roman" w:cs="Times New Roman"/>
          <w:color w:val="000000" w:themeColor="text1"/>
          <w:shd w:val="clear" w:color="auto" w:fill="FFFFFF"/>
          <w:lang w:eastAsia="es-VE"/>
        </w:rPr>
        <w:t xml:space="preserve">Según </w:t>
      </w:r>
      <w:r w:rsidRPr="00900D29">
        <w:rPr>
          <w:rFonts w:ascii="Times New Roman" w:hAnsi="Times New Roman" w:cs="Times New Roman"/>
          <w:color w:val="000000" w:themeColor="text1"/>
          <w:shd w:val="clear" w:color="auto" w:fill="FFFFFF"/>
          <w:lang w:val="es-ES"/>
        </w:rPr>
        <w:t xml:space="preserve">Castillo y Villegas (2011) </w:t>
      </w:r>
      <w:r w:rsidR="00A82265">
        <w:rPr>
          <w:rFonts w:ascii="Times New Roman" w:hAnsi="Times New Roman" w:cs="Times New Roman"/>
          <w:color w:val="000000" w:themeColor="text1"/>
          <w:shd w:val="clear" w:color="auto" w:fill="FFFFFF"/>
          <w:lang w:val="es-ES"/>
        </w:rPr>
        <w:t xml:space="preserve">para el año </w:t>
      </w:r>
      <w:r w:rsidR="00895DC8">
        <w:rPr>
          <w:rFonts w:ascii="Times New Roman" w:eastAsia="Times New Roman" w:hAnsi="Times New Roman" w:cs="Times New Roman"/>
          <w:color w:val="000000" w:themeColor="text1"/>
          <w:shd w:val="clear" w:color="auto" w:fill="FFFFFF"/>
          <w:lang w:eastAsia="es-VE"/>
        </w:rPr>
        <w:t>(2007)</w:t>
      </w:r>
      <w:r w:rsidR="00A82265">
        <w:rPr>
          <w:rFonts w:ascii="Times New Roman" w:hAnsi="Times New Roman" w:cs="Times New Roman"/>
          <w:color w:val="000000" w:themeColor="text1"/>
          <w:shd w:val="clear" w:color="auto" w:fill="FFFFFF"/>
          <w:lang w:val="es-ES"/>
        </w:rPr>
        <w:t xml:space="preserve">, </w:t>
      </w:r>
      <w:r w:rsidRPr="00900D29">
        <w:rPr>
          <w:rFonts w:ascii="Times New Roman" w:eastAsia="Times New Roman" w:hAnsi="Times New Roman" w:cs="Times New Roman"/>
          <w:color w:val="000000" w:themeColor="text1"/>
          <w:shd w:val="clear" w:color="auto" w:fill="FFFFFF"/>
          <w:lang w:eastAsia="es-VE"/>
        </w:rPr>
        <w:t>el Ministerio del Poder Popular para la Educación (MPPE), implantó el Currículo Nacional Bolivariano (CNB) y los modelos de planificación, Proyecto Educa</w:t>
      </w:r>
      <w:r w:rsidR="003E6877">
        <w:rPr>
          <w:rFonts w:ascii="Times New Roman" w:eastAsia="Times New Roman" w:hAnsi="Times New Roman" w:cs="Times New Roman"/>
          <w:color w:val="000000" w:themeColor="text1"/>
          <w:shd w:val="clear" w:color="auto" w:fill="FFFFFF"/>
          <w:lang w:eastAsia="es-VE"/>
        </w:rPr>
        <w:t xml:space="preserve">tivo Integral Comunitario </w:t>
      </w:r>
      <w:r w:rsidR="00674EF6">
        <w:rPr>
          <w:rFonts w:ascii="Times New Roman" w:eastAsia="Times New Roman" w:hAnsi="Times New Roman" w:cs="Times New Roman"/>
          <w:color w:val="000000" w:themeColor="text1"/>
          <w:shd w:val="clear" w:color="auto" w:fill="FFFFFF"/>
          <w:lang w:eastAsia="es-VE"/>
        </w:rPr>
        <w:t>(</w:t>
      </w:r>
      <w:r w:rsidR="003E6877">
        <w:rPr>
          <w:rFonts w:ascii="Times New Roman" w:eastAsia="Times New Roman" w:hAnsi="Times New Roman" w:cs="Times New Roman"/>
          <w:color w:val="000000" w:themeColor="text1"/>
          <w:shd w:val="clear" w:color="auto" w:fill="FFFFFF"/>
          <w:lang w:eastAsia="es-VE"/>
        </w:rPr>
        <w:t>PEIC</w:t>
      </w:r>
      <w:r w:rsidR="00674EF6">
        <w:rPr>
          <w:rFonts w:ascii="Times New Roman" w:eastAsia="Times New Roman" w:hAnsi="Times New Roman" w:cs="Times New Roman"/>
          <w:color w:val="000000" w:themeColor="text1"/>
          <w:shd w:val="clear" w:color="auto" w:fill="FFFFFF"/>
          <w:lang w:eastAsia="es-VE"/>
        </w:rPr>
        <w:t>)</w:t>
      </w:r>
      <w:r w:rsidRPr="00900D29">
        <w:rPr>
          <w:rFonts w:ascii="Times New Roman" w:eastAsia="Times New Roman" w:hAnsi="Times New Roman" w:cs="Times New Roman"/>
          <w:color w:val="000000" w:themeColor="text1"/>
          <w:shd w:val="clear" w:color="auto" w:fill="FFFFFF"/>
          <w:lang w:eastAsia="es-VE"/>
        </w:rPr>
        <w:t>,</w:t>
      </w:r>
      <w:r w:rsidR="003E6877">
        <w:rPr>
          <w:rFonts w:ascii="Times New Roman" w:eastAsia="Times New Roman" w:hAnsi="Times New Roman" w:cs="Times New Roman"/>
          <w:color w:val="000000" w:themeColor="text1"/>
          <w:shd w:val="clear" w:color="auto" w:fill="FFFFFF"/>
          <w:lang w:eastAsia="es-VE"/>
        </w:rPr>
        <w:t xml:space="preserve"> el Proyecto de Aprendizaje </w:t>
      </w:r>
      <w:r w:rsidR="00FB7FBE">
        <w:rPr>
          <w:rFonts w:ascii="Times New Roman" w:eastAsia="Times New Roman" w:hAnsi="Times New Roman" w:cs="Times New Roman"/>
          <w:color w:val="000000" w:themeColor="text1"/>
          <w:shd w:val="clear" w:color="auto" w:fill="FFFFFF"/>
          <w:lang w:eastAsia="es-VE"/>
        </w:rPr>
        <w:t>(</w:t>
      </w:r>
      <w:r w:rsidR="003E6877">
        <w:rPr>
          <w:rFonts w:ascii="Times New Roman" w:eastAsia="Times New Roman" w:hAnsi="Times New Roman" w:cs="Times New Roman"/>
          <w:color w:val="000000" w:themeColor="text1"/>
          <w:shd w:val="clear" w:color="auto" w:fill="FFFFFF"/>
          <w:lang w:eastAsia="es-VE"/>
        </w:rPr>
        <w:t>PA</w:t>
      </w:r>
      <w:r w:rsidR="00FB7FBE">
        <w:rPr>
          <w:rFonts w:ascii="Times New Roman" w:eastAsia="Times New Roman" w:hAnsi="Times New Roman" w:cs="Times New Roman"/>
          <w:color w:val="000000" w:themeColor="text1"/>
          <w:shd w:val="clear" w:color="auto" w:fill="FFFFFF"/>
          <w:lang w:eastAsia="es-VE"/>
        </w:rPr>
        <w:t>)</w:t>
      </w:r>
      <w:r w:rsidRPr="00900D29">
        <w:rPr>
          <w:rFonts w:ascii="Times New Roman" w:eastAsia="Times New Roman" w:hAnsi="Times New Roman" w:cs="Times New Roman"/>
          <w:color w:val="000000" w:themeColor="text1"/>
          <w:shd w:val="clear" w:color="auto" w:fill="FFFFFF"/>
          <w:lang w:eastAsia="es-VE"/>
        </w:rPr>
        <w:t xml:space="preserve"> y el Proye</w:t>
      </w:r>
      <w:r w:rsidR="003E6877">
        <w:rPr>
          <w:rFonts w:ascii="Times New Roman" w:eastAsia="Times New Roman" w:hAnsi="Times New Roman" w:cs="Times New Roman"/>
          <w:color w:val="000000" w:themeColor="text1"/>
          <w:shd w:val="clear" w:color="auto" w:fill="FFFFFF"/>
          <w:lang w:eastAsia="es-VE"/>
        </w:rPr>
        <w:t xml:space="preserve">cto de Desarrollo Endógeno </w:t>
      </w:r>
      <w:r w:rsidR="000A7733">
        <w:rPr>
          <w:rFonts w:ascii="Times New Roman" w:eastAsia="Times New Roman" w:hAnsi="Times New Roman" w:cs="Times New Roman"/>
          <w:color w:val="000000" w:themeColor="text1"/>
          <w:shd w:val="clear" w:color="auto" w:fill="FFFFFF"/>
          <w:lang w:eastAsia="es-VE"/>
        </w:rPr>
        <w:t>(</w:t>
      </w:r>
      <w:r w:rsidR="003E6877">
        <w:rPr>
          <w:rFonts w:ascii="Times New Roman" w:eastAsia="Times New Roman" w:hAnsi="Times New Roman" w:cs="Times New Roman"/>
          <w:color w:val="000000" w:themeColor="text1"/>
          <w:shd w:val="clear" w:color="auto" w:fill="FFFFFF"/>
          <w:lang w:eastAsia="es-VE"/>
        </w:rPr>
        <w:t>PDE</w:t>
      </w:r>
      <w:r w:rsidR="000A7733">
        <w:rPr>
          <w:rFonts w:ascii="Times New Roman" w:eastAsia="Times New Roman" w:hAnsi="Times New Roman" w:cs="Times New Roman"/>
          <w:color w:val="000000" w:themeColor="text1"/>
          <w:shd w:val="clear" w:color="auto" w:fill="FFFFFF"/>
          <w:lang w:eastAsia="es-VE"/>
        </w:rPr>
        <w:t>)</w:t>
      </w:r>
      <w:r w:rsidRPr="00900D29">
        <w:rPr>
          <w:rFonts w:ascii="Times New Roman" w:eastAsia="Times New Roman" w:hAnsi="Times New Roman" w:cs="Times New Roman"/>
          <w:color w:val="000000" w:themeColor="text1"/>
          <w:shd w:val="clear" w:color="auto" w:fill="FFFFFF"/>
          <w:lang w:eastAsia="es-VE"/>
        </w:rPr>
        <w:t xml:space="preserve">. </w:t>
      </w:r>
      <w:r w:rsidR="0008244D" w:rsidRPr="00900D29">
        <w:rPr>
          <w:rFonts w:ascii="Times New Roman" w:eastAsia="Times New Roman" w:hAnsi="Times New Roman" w:cs="Times New Roman"/>
          <w:color w:val="000000" w:themeColor="text1"/>
          <w:shd w:val="clear" w:color="auto" w:fill="FFFFFF"/>
          <w:lang w:eastAsia="es-VE"/>
        </w:rPr>
        <w:t xml:space="preserve">Estos mismos autores describen, que </w:t>
      </w:r>
      <w:r w:rsidR="00AD0AA7">
        <w:rPr>
          <w:rFonts w:ascii="Times New Roman" w:eastAsia="Times New Roman" w:hAnsi="Times New Roman" w:cs="Times New Roman"/>
          <w:color w:val="000000" w:themeColor="text1"/>
          <w:shd w:val="clear" w:color="auto" w:fill="FFFFFF"/>
          <w:lang w:eastAsia="es-VE"/>
        </w:rPr>
        <w:t>él</w:t>
      </w:r>
      <w:r w:rsidR="00674EF6">
        <w:rPr>
          <w:rFonts w:ascii="Times New Roman" w:eastAsia="Times New Roman" w:hAnsi="Times New Roman" w:cs="Times New Roman"/>
          <w:color w:val="000000" w:themeColor="text1"/>
          <w:shd w:val="clear" w:color="auto" w:fill="FFFFFF"/>
          <w:lang w:eastAsia="es-VE"/>
        </w:rPr>
        <w:t xml:space="preserve"> </w:t>
      </w:r>
      <w:r w:rsidR="00412A0D" w:rsidRPr="00900D29">
        <w:rPr>
          <w:rFonts w:ascii="Times New Roman" w:eastAsia="Times New Roman" w:hAnsi="Times New Roman" w:cs="Times New Roman"/>
          <w:color w:val="000000" w:themeColor="text1"/>
          <w:shd w:val="clear" w:color="auto" w:fill="FFFFFF"/>
          <w:lang w:eastAsia="es-VE"/>
        </w:rPr>
        <w:t xml:space="preserve">(MPPE), </w:t>
      </w:r>
      <w:r w:rsidRPr="00900D29">
        <w:rPr>
          <w:rFonts w:ascii="Times New Roman" w:eastAsia="Times New Roman" w:hAnsi="Times New Roman" w:cs="Times New Roman"/>
          <w:color w:val="000000" w:themeColor="text1"/>
          <w:shd w:val="clear" w:color="auto" w:fill="FFFFFF"/>
          <w:lang w:eastAsia="es-VE"/>
        </w:rPr>
        <w:t>organizó otro equipo de profesionales responsables de la capacitación de todo el persona</w:t>
      </w:r>
      <w:r w:rsidR="00036573" w:rsidRPr="00900D29">
        <w:rPr>
          <w:rFonts w:ascii="Times New Roman" w:eastAsia="Times New Roman" w:hAnsi="Times New Roman" w:cs="Times New Roman"/>
          <w:color w:val="000000" w:themeColor="text1"/>
          <w:shd w:val="clear" w:color="auto" w:fill="FFFFFF"/>
          <w:lang w:eastAsia="es-VE"/>
        </w:rPr>
        <w:t>l</w:t>
      </w:r>
      <w:r w:rsidRPr="00900D29">
        <w:rPr>
          <w:rFonts w:ascii="Times New Roman" w:eastAsia="Times New Roman" w:hAnsi="Times New Roman" w:cs="Times New Roman"/>
          <w:color w:val="000000" w:themeColor="text1"/>
          <w:shd w:val="clear" w:color="auto" w:fill="FFFFFF"/>
          <w:lang w:eastAsia="es-VE"/>
        </w:rPr>
        <w:t xml:space="preserve"> a nivel nacional, regional y municipal, invirtiendo en los últimos diez (10) años</w:t>
      </w:r>
      <w:r w:rsidR="002F1CFB">
        <w:rPr>
          <w:rFonts w:ascii="Times New Roman" w:eastAsia="Times New Roman" w:hAnsi="Times New Roman" w:cs="Times New Roman"/>
          <w:color w:val="000000" w:themeColor="text1"/>
          <w:shd w:val="clear" w:color="auto" w:fill="FFFFFF"/>
          <w:lang w:eastAsia="es-VE"/>
        </w:rPr>
        <w:t xml:space="preserve"> 2002-2012</w:t>
      </w:r>
      <w:r w:rsidRPr="00900D29">
        <w:rPr>
          <w:rFonts w:ascii="Times New Roman" w:eastAsia="Times New Roman" w:hAnsi="Times New Roman" w:cs="Times New Roman"/>
          <w:color w:val="000000" w:themeColor="text1"/>
          <w:shd w:val="clear" w:color="auto" w:fill="FFFFFF"/>
          <w:lang w:eastAsia="es-VE"/>
        </w:rPr>
        <w:t>, sumas astronómicas en procesos de capacitación sobre el Currículo Nacional Bolivariano (CNB) y el nuevo modelo político soc</w:t>
      </w:r>
      <w:r w:rsidR="002F1CFB">
        <w:rPr>
          <w:rFonts w:ascii="Times New Roman" w:eastAsia="Times New Roman" w:hAnsi="Times New Roman" w:cs="Times New Roman"/>
          <w:color w:val="000000" w:themeColor="text1"/>
          <w:shd w:val="clear" w:color="auto" w:fill="FFFFFF"/>
          <w:lang w:eastAsia="es-VE"/>
        </w:rPr>
        <w:t>ialista en el sistema educativo, sin embargo las estrategias aplicadas no han logrado transformar</w:t>
      </w:r>
      <w:r w:rsidR="00E131DF">
        <w:rPr>
          <w:rFonts w:ascii="Times New Roman" w:eastAsia="Times New Roman" w:hAnsi="Times New Roman" w:cs="Times New Roman"/>
          <w:color w:val="000000" w:themeColor="text1"/>
          <w:shd w:val="clear" w:color="auto" w:fill="FFFFFF"/>
          <w:lang w:eastAsia="es-VE"/>
        </w:rPr>
        <w:t xml:space="preserve"> la praxis en</w:t>
      </w:r>
      <w:r w:rsidR="002F1CFB">
        <w:rPr>
          <w:rFonts w:ascii="Times New Roman" w:eastAsia="Times New Roman" w:hAnsi="Times New Roman" w:cs="Times New Roman"/>
          <w:color w:val="000000" w:themeColor="text1"/>
          <w:shd w:val="clear" w:color="auto" w:fill="FFFFFF"/>
          <w:lang w:eastAsia="es-VE"/>
        </w:rPr>
        <w:t xml:space="preserve">  la planificación</w:t>
      </w:r>
      <w:r w:rsidR="00E131DF">
        <w:rPr>
          <w:rFonts w:ascii="Times New Roman" w:eastAsia="Times New Roman" w:hAnsi="Times New Roman" w:cs="Times New Roman"/>
          <w:color w:val="000000" w:themeColor="text1"/>
          <w:shd w:val="clear" w:color="auto" w:fill="FFFFFF"/>
          <w:lang w:eastAsia="es-VE"/>
        </w:rPr>
        <w:t xml:space="preserve"> y desarrollo</w:t>
      </w:r>
      <w:r w:rsidR="002F1CFB">
        <w:rPr>
          <w:rFonts w:ascii="Times New Roman" w:eastAsia="Times New Roman" w:hAnsi="Times New Roman" w:cs="Times New Roman"/>
          <w:color w:val="000000" w:themeColor="text1"/>
          <w:shd w:val="clear" w:color="auto" w:fill="FFFFFF"/>
          <w:lang w:eastAsia="es-VE"/>
        </w:rPr>
        <w:t xml:space="preserve"> de los proyectos pedagógicos.</w:t>
      </w:r>
    </w:p>
    <w:p w:rsidR="00CA7EEA" w:rsidRPr="008E675E" w:rsidRDefault="002E77F3" w:rsidP="008E675E">
      <w:pPr>
        <w:pStyle w:val="Standard"/>
        <w:spacing w:line="360" w:lineRule="auto"/>
        <w:ind w:firstLine="708"/>
        <w:jc w:val="both"/>
        <w:rPr>
          <w:rFonts w:ascii="Times New Roman" w:eastAsia="Times New Roman" w:hAnsi="Times New Roman" w:cs="Times New Roman"/>
          <w:color w:val="000000" w:themeColor="text1"/>
          <w:shd w:val="clear" w:color="auto" w:fill="FFFFFF"/>
          <w:lang w:eastAsia="es-VE"/>
        </w:rPr>
      </w:pPr>
      <w:r w:rsidRPr="00900D29">
        <w:rPr>
          <w:rFonts w:ascii="Times New Roman" w:eastAsia="Times New Roman" w:hAnsi="Times New Roman" w:cs="Times New Roman"/>
          <w:color w:val="000000" w:themeColor="text1"/>
          <w:shd w:val="clear" w:color="auto" w:fill="FFFFFF"/>
          <w:lang w:eastAsia="es-VE"/>
        </w:rPr>
        <w:t xml:space="preserve">Cabe agregar que la </w:t>
      </w:r>
      <w:r w:rsidR="002F1CFB">
        <w:rPr>
          <w:rFonts w:ascii="Times New Roman" w:eastAsia="Times New Roman" w:hAnsi="Times New Roman" w:cs="Times New Roman"/>
          <w:color w:val="000000" w:themeColor="text1"/>
          <w:shd w:val="clear" w:color="auto" w:fill="FFFFFF"/>
          <w:lang w:eastAsia="es-VE"/>
        </w:rPr>
        <w:t xml:space="preserve">Gerencia Educativa en Venezuela ha </w:t>
      </w:r>
      <w:r w:rsidRPr="00900D29">
        <w:rPr>
          <w:rFonts w:ascii="Times New Roman" w:eastAsia="Times New Roman" w:hAnsi="Times New Roman" w:cs="Times New Roman"/>
          <w:color w:val="000000" w:themeColor="text1"/>
          <w:shd w:val="clear" w:color="auto" w:fill="FFFFFF"/>
          <w:lang w:eastAsia="es-VE"/>
        </w:rPr>
        <w:t>pasado por un proceso de innovación y desarroll</w:t>
      </w:r>
      <w:r w:rsidR="00AD482F" w:rsidRPr="00900D29">
        <w:rPr>
          <w:rFonts w:ascii="Times New Roman" w:eastAsia="Times New Roman" w:hAnsi="Times New Roman" w:cs="Times New Roman"/>
          <w:color w:val="000000" w:themeColor="text1"/>
          <w:shd w:val="clear" w:color="auto" w:fill="FFFFFF"/>
          <w:lang w:eastAsia="es-VE"/>
        </w:rPr>
        <w:t>o</w:t>
      </w:r>
      <w:r w:rsidRPr="00900D29">
        <w:rPr>
          <w:rFonts w:ascii="Times New Roman" w:eastAsia="Times New Roman" w:hAnsi="Times New Roman" w:cs="Times New Roman"/>
          <w:color w:val="000000" w:themeColor="text1"/>
          <w:shd w:val="clear" w:color="auto" w:fill="FFFFFF"/>
          <w:lang w:eastAsia="es-VE"/>
        </w:rPr>
        <w:t xml:space="preserve"> dirigido a la integ</w:t>
      </w:r>
      <w:r w:rsidR="00AD482F" w:rsidRPr="00900D29">
        <w:rPr>
          <w:rFonts w:ascii="Times New Roman" w:eastAsia="Times New Roman" w:hAnsi="Times New Roman" w:cs="Times New Roman"/>
          <w:color w:val="000000" w:themeColor="text1"/>
          <w:shd w:val="clear" w:color="auto" w:fill="FFFFFF"/>
          <w:lang w:eastAsia="es-VE"/>
        </w:rPr>
        <w:t xml:space="preserve">ración de </w:t>
      </w:r>
      <w:r w:rsidR="00871CA7" w:rsidRPr="00900D29">
        <w:rPr>
          <w:rFonts w:ascii="Times New Roman" w:eastAsia="Times New Roman" w:hAnsi="Times New Roman" w:cs="Times New Roman"/>
          <w:color w:val="000000" w:themeColor="text1"/>
          <w:shd w:val="clear" w:color="auto" w:fill="FFFFFF"/>
          <w:lang w:eastAsia="es-VE"/>
        </w:rPr>
        <w:t>nuevos conocimientos</w:t>
      </w:r>
      <w:r w:rsidR="0077695A" w:rsidRPr="00900D29">
        <w:rPr>
          <w:rFonts w:ascii="Times New Roman" w:eastAsia="Times New Roman" w:hAnsi="Times New Roman" w:cs="Times New Roman"/>
          <w:color w:val="000000" w:themeColor="text1"/>
          <w:shd w:val="clear" w:color="auto" w:fill="FFFFFF"/>
          <w:lang w:eastAsia="es-VE"/>
        </w:rPr>
        <w:t>,</w:t>
      </w:r>
      <w:r w:rsidR="008765AC">
        <w:rPr>
          <w:rFonts w:ascii="Times New Roman" w:eastAsia="Times New Roman" w:hAnsi="Times New Roman" w:cs="Times New Roman"/>
          <w:color w:val="000000" w:themeColor="text1"/>
          <w:shd w:val="clear" w:color="auto" w:fill="FFFFFF"/>
          <w:lang w:eastAsia="es-VE"/>
        </w:rPr>
        <w:t xml:space="preserve"> </w:t>
      </w:r>
      <w:r w:rsidR="00A26A8E">
        <w:rPr>
          <w:rFonts w:ascii="Times New Roman" w:eastAsia="Times New Roman" w:hAnsi="Times New Roman" w:cs="Times New Roman"/>
          <w:color w:val="000000" w:themeColor="text1"/>
          <w:shd w:val="clear" w:color="auto" w:fill="FFFFFF"/>
          <w:lang w:eastAsia="es-VE"/>
        </w:rPr>
        <w:t>permitiendo</w:t>
      </w:r>
      <w:r w:rsidRPr="00900D29">
        <w:rPr>
          <w:rFonts w:ascii="Times New Roman" w:eastAsia="Times New Roman" w:hAnsi="Times New Roman" w:cs="Times New Roman"/>
          <w:color w:val="000000" w:themeColor="text1"/>
          <w:shd w:val="clear" w:color="auto" w:fill="FFFFFF"/>
          <w:lang w:eastAsia="es-VE"/>
        </w:rPr>
        <w:t xml:space="preserve"> a </w:t>
      </w:r>
      <w:r w:rsidR="002F1CFB">
        <w:rPr>
          <w:rFonts w:ascii="Times New Roman" w:eastAsia="Times New Roman" w:hAnsi="Times New Roman" w:cs="Times New Roman"/>
          <w:color w:val="000000" w:themeColor="text1"/>
          <w:shd w:val="clear" w:color="auto" w:fill="FFFFFF"/>
          <w:lang w:eastAsia="es-VE"/>
        </w:rPr>
        <w:t xml:space="preserve">los planteles </w:t>
      </w:r>
      <w:r w:rsidRPr="00900D29">
        <w:rPr>
          <w:rFonts w:ascii="Times New Roman" w:eastAsia="Times New Roman" w:hAnsi="Times New Roman" w:cs="Times New Roman"/>
          <w:color w:val="000000" w:themeColor="text1"/>
          <w:shd w:val="clear" w:color="auto" w:fill="FFFFFF"/>
          <w:lang w:eastAsia="es-VE"/>
        </w:rPr>
        <w:t>explorar</w:t>
      </w:r>
      <w:r w:rsidR="008765AC">
        <w:rPr>
          <w:rFonts w:ascii="Times New Roman" w:eastAsia="Times New Roman" w:hAnsi="Times New Roman" w:cs="Times New Roman"/>
          <w:color w:val="000000" w:themeColor="text1"/>
          <w:shd w:val="clear" w:color="auto" w:fill="FFFFFF"/>
          <w:lang w:eastAsia="es-VE"/>
        </w:rPr>
        <w:t xml:space="preserve"> </w:t>
      </w:r>
      <w:r w:rsidR="002F1CFB">
        <w:rPr>
          <w:rFonts w:ascii="Times New Roman" w:eastAsia="Times New Roman" w:hAnsi="Times New Roman" w:cs="Times New Roman"/>
          <w:color w:val="000000" w:themeColor="text1"/>
          <w:shd w:val="clear" w:color="auto" w:fill="FFFFFF"/>
          <w:lang w:eastAsia="es-VE"/>
        </w:rPr>
        <w:t>otros actores</w:t>
      </w:r>
      <w:r w:rsidR="00AF227E" w:rsidRPr="00900D29">
        <w:rPr>
          <w:rFonts w:ascii="Times New Roman" w:eastAsia="Times New Roman" w:hAnsi="Times New Roman" w:cs="Times New Roman"/>
          <w:color w:val="000000" w:themeColor="text1"/>
          <w:shd w:val="clear" w:color="auto" w:fill="FFFFFF"/>
          <w:lang w:eastAsia="es-VE"/>
        </w:rPr>
        <w:t xml:space="preserve"> como la familia,</w:t>
      </w:r>
      <w:r w:rsidR="003E6877">
        <w:rPr>
          <w:rFonts w:ascii="Times New Roman" w:eastAsia="Times New Roman" w:hAnsi="Times New Roman" w:cs="Times New Roman"/>
          <w:color w:val="000000" w:themeColor="text1"/>
          <w:shd w:val="clear" w:color="auto" w:fill="FFFFFF"/>
          <w:lang w:eastAsia="es-VE"/>
        </w:rPr>
        <w:t xml:space="preserve"> y</w:t>
      </w:r>
      <w:r w:rsidR="008765AC">
        <w:rPr>
          <w:rFonts w:ascii="Times New Roman" w:eastAsia="Times New Roman" w:hAnsi="Times New Roman" w:cs="Times New Roman"/>
          <w:color w:val="000000" w:themeColor="text1"/>
          <w:shd w:val="clear" w:color="auto" w:fill="FFFFFF"/>
          <w:lang w:eastAsia="es-VE"/>
        </w:rPr>
        <w:t xml:space="preserve"> </w:t>
      </w:r>
      <w:r w:rsidRPr="00900D29">
        <w:rPr>
          <w:rFonts w:ascii="Times New Roman" w:eastAsia="Times New Roman" w:hAnsi="Times New Roman" w:cs="Times New Roman"/>
          <w:color w:val="000000" w:themeColor="text1"/>
          <w:shd w:val="clear" w:color="auto" w:fill="FFFFFF"/>
          <w:lang w:eastAsia="es-VE"/>
        </w:rPr>
        <w:t>el entorno que rodea la formación del estudiante</w:t>
      </w:r>
      <w:r w:rsidR="00AF227E" w:rsidRPr="00900D29">
        <w:rPr>
          <w:rFonts w:ascii="Times New Roman" w:eastAsia="Times New Roman" w:hAnsi="Times New Roman" w:cs="Times New Roman"/>
          <w:color w:val="000000" w:themeColor="text1"/>
          <w:shd w:val="clear" w:color="auto" w:fill="FFFFFF"/>
          <w:lang w:eastAsia="es-VE"/>
        </w:rPr>
        <w:t>,</w:t>
      </w:r>
      <w:r w:rsidRPr="00900D29">
        <w:rPr>
          <w:rFonts w:ascii="Times New Roman" w:eastAsia="Times New Roman" w:hAnsi="Times New Roman" w:cs="Times New Roman"/>
          <w:color w:val="000000" w:themeColor="text1"/>
          <w:shd w:val="clear" w:color="auto" w:fill="FFFFFF"/>
          <w:lang w:eastAsia="es-VE"/>
        </w:rPr>
        <w:t xml:space="preserve"> y la planificación de</w:t>
      </w:r>
      <w:r w:rsidR="000469FD">
        <w:rPr>
          <w:rFonts w:ascii="Times New Roman" w:eastAsia="Times New Roman" w:hAnsi="Times New Roman" w:cs="Times New Roman"/>
          <w:color w:val="000000" w:themeColor="text1"/>
          <w:shd w:val="clear" w:color="auto" w:fill="FFFFFF"/>
          <w:lang w:eastAsia="es-VE"/>
        </w:rPr>
        <w:t xml:space="preserve"> la escuela</w:t>
      </w:r>
      <w:r w:rsidR="003E6877">
        <w:rPr>
          <w:rFonts w:ascii="Times New Roman" w:eastAsia="Times New Roman" w:hAnsi="Times New Roman" w:cs="Times New Roman"/>
          <w:color w:val="000000" w:themeColor="text1"/>
          <w:shd w:val="clear" w:color="auto" w:fill="FFFFFF"/>
          <w:lang w:eastAsia="es-VE"/>
        </w:rPr>
        <w:t>.</w:t>
      </w:r>
      <w:r w:rsidR="008765AC">
        <w:rPr>
          <w:rFonts w:ascii="Times New Roman" w:eastAsia="Times New Roman" w:hAnsi="Times New Roman" w:cs="Times New Roman"/>
          <w:color w:val="000000" w:themeColor="text1"/>
          <w:shd w:val="clear" w:color="auto" w:fill="FFFFFF"/>
          <w:lang w:eastAsia="es-VE"/>
        </w:rPr>
        <w:t xml:space="preserve"> </w:t>
      </w:r>
      <w:r w:rsidR="003E6877" w:rsidRPr="00900D29">
        <w:rPr>
          <w:rFonts w:ascii="Times New Roman" w:eastAsia="Times New Roman" w:hAnsi="Times New Roman" w:cs="Times New Roman"/>
          <w:color w:val="000000" w:themeColor="text1"/>
          <w:shd w:val="clear" w:color="auto" w:fill="FFFFFF"/>
          <w:lang w:eastAsia="es-VE"/>
        </w:rPr>
        <w:t>Un</w:t>
      </w:r>
      <w:r w:rsidR="003E6877">
        <w:rPr>
          <w:rFonts w:ascii="Times New Roman" w:eastAsia="Times New Roman" w:hAnsi="Times New Roman" w:cs="Times New Roman"/>
          <w:color w:val="000000" w:themeColor="text1"/>
          <w:shd w:val="clear" w:color="auto" w:fill="FFFFFF"/>
          <w:lang w:eastAsia="es-VE"/>
        </w:rPr>
        <w:t xml:space="preserve"> producto</w:t>
      </w:r>
      <w:r w:rsidR="004269C9" w:rsidRPr="00900D29">
        <w:rPr>
          <w:rFonts w:ascii="Times New Roman" w:eastAsia="Times New Roman" w:hAnsi="Times New Roman" w:cs="Times New Roman"/>
          <w:color w:val="000000" w:themeColor="text1"/>
          <w:shd w:val="clear" w:color="auto" w:fill="FFFFFF"/>
          <w:lang w:eastAsia="es-VE"/>
        </w:rPr>
        <w:t xml:space="preserve"> de esta innovación es </w:t>
      </w:r>
      <w:r w:rsidR="004269C9" w:rsidRPr="00430C1E">
        <w:rPr>
          <w:rFonts w:ascii="Times New Roman" w:eastAsia="Times New Roman" w:hAnsi="Times New Roman" w:cs="Times New Roman"/>
          <w:color w:val="000000" w:themeColor="text1"/>
          <w:shd w:val="clear" w:color="auto" w:fill="FFFFFF"/>
          <w:lang w:eastAsia="es-VE"/>
        </w:rPr>
        <w:t>el Proyecto Educativo Integral Comunitario (PEIC).</w:t>
      </w:r>
      <w:r w:rsidR="008765AC">
        <w:rPr>
          <w:rFonts w:ascii="Times New Roman" w:eastAsia="Times New Roman" w:hAnsi="Times New Roman" w:cs="Times New Roman"/>
          <w:color w:val="000000" w:themeColor="text1"/>
          <w:shd w:val="clear" w:color="auto" w:fill="FFFFFF"/>
          <w:lang w:eastAsia="es-VE"/>
        </w:rPr>
        <w:t xml:space="preserve"> </w:t>
      </w:r>
      <w:r w:rsidR="007A6FB7" w:rsidRPr="00430C1E">
        <w:rPr>
          <w:rFonts w:ascii="Times New Roman" w:eastAsia="Times New Roman" w:hAnsi="Times New Roman" w:cs="Times New Roman"/>
          <w:color w:val="000000" w:themeColor="text1"/>
          <w:shd w:val="clear" w:color="auto" w:fill="FFFFFF"/>
          <w:lang w:eastAsia="es-VE"/>
        </w:rPr>
        <w:t>Dentro de este contexto, el Ministerio del Poder Popular p</w:t>
      </w:r>
      <w:r w:rsidR="008313FC" w:rsidRPr="00430C1E">
        <w:rPr>
          <w:rFonts w:ascii="Times New Roman" w:eastAsia="Times New Roman" w:hAnsi="Times New Roman" w:cs="Times New Roman"/>
          <w:color w:val="000000" w:themeColor="text1"/>
          <w:shd w:val="clear" w:color="auto" w:fill="FFFFFF"/>
          <w:lang w:eastAsia="es-VE"/>
        </w:rPr>
        <w:t xml:space="preserve">ara la Educación (MPPE) define </w:t>
      </w:r>
      <w:r w:rsidR="002D7164" w:rsidRPr="00430C1E">
        <w:rPr>
          <w:rFonts w:ascii="Times New Roman" w:eastAsia="Times New Roman" w:hAnsi="Times New Roman" w:cs="Times New Roman"/>
          <w:color w:val="000000" w:themeColor="text1"/>
          <w:shd w:val="clear" w:color="auto" w:fill="FFFFFF"/>
          <w:lang w:eastAsia="es-VE"/>
        </w:rPr>
        <w:t xml:space="preserve">en </w:t>
      </w:r>
      <w:r w:rsidR="008313FC" w:rsidRPr="00430C1E">
        <w:rPr>
          <w:rFonts w:ascii="Times New Roman" w:eastAsia="Times New Roman" w:hAnsi="Times New Roman" w:cs="Times New Roman"/>
          <w:color w:val="000000" w:themeColor="text1"/>
          <w:shd w:val="clear" w:color="auto" w:fill="FFFFFF"/>
          <w:lang w:eastAsia="es-VE"/>
        </w:rPr>
        <w:t>el documento</w:t>
      </w:r>
      <w:r w:rsidR="00C93824" w:rsidRPr="00430C1E">
        <w:rPr>
          <w:rFonts w:ascii="Times New Roman" w:eastAsia="Times New Roman" w:hAnsi="Times New Roman" w:cs="Times New Roman"/>
          <w:color w:val="000000" w:themeColor="text1"/>
          <w:shd w:val="clear" w:color="auto" w:fill="FFFFFF"/>
          <w:lang w:eastAsia="es-VE"/>
        </w:rPr>
        <w:t>,</w:t>
      </w:r>
      <w:r w:rsidR="008765AC">
        <w:rPr>
          <w:rFonts w:ascii="Times New Roman" w:eastAsia="Times New Roman" w:hAnsi="Times New Roman" w:cs="Times New Roman"/>
          <w:color w:val="000000" w:themeColor="text1"/>
          <w:shd w:val="clear" w:color="auto" w:fill="FFFFFF"/>
          <w:lang w:eastAsia="es-VE"/>
        </w:rPr>
        <w:t xml:space="preserve"> </w:t>
      </w:r>
      <w:r w:rsidR="003E6877">
        <w:rPr>
          <w:rFonts w:ascii="Times New Roman" w:eastAsia="Times New Roman" w:hAnsi="Times New Roman" w:cs="Times New Roman"/>
          <w:color w:val="000000" w:themeColor="text1"/>
          <w:shd w:val="clear" w:color="auto" w:fill="FFFFFF"/>
          <w:lang w:eastAsia="es-VE"/>
        </w:rPr>
        <w:t>“</w:t>
      </w:r>
      <w:r w:rsidR="003E6877" w:rsidRPr="00430C1E">
        <w:rPr>
          <w:rFonts w:ascii="Times New Roman" w:hAnsi="Times New Roman" w:cs="Times New Roman"/>
          <w:color w:val="000000" w:themeColor="text1"/>
          <w:shd w:val="clear" w:color="auto" w:fill="FFFFFF"/>
        </w:rPr>
        <w:t>Planificación</w:t>
      </w:r>
      <w:r w:rsidR="007A6FB7" w:rsidRPr="00430C1E">
        <w:rPr>
          <w:rFonts w:ascii="Times New Roman" w:hAnsi="Times New Roman" w:cs="Times New Roman"/>
          <w:color w:val="000000" w:themeColor="text1"/>
          <w:shd w:val="clear" w:color="auto" w:fill="FFFFFF"/>
        </w:rPr>
        <w:t xml:space="preserve"> Educativa del Subsistema de Educación Básica</w:t>
      </w:r>
      <w:r w:rsidR="00E131DF">
        <w:rPr>
          <w:rFonts w:ascii="Times New Roman" w:hAnsi="Times New Roman" w:cs="Times New Roman"/>
          <w:color w:val="000000" w:themeColor="text1"/>
          <w:shd w:val="clear" w:color="auto" w:fill="FFFFFF"/>
        </w:rPr>
        <w:t>”</w:t>
      </w:r>
      <w:r w:rsidR="007A6FB7" w:rsidRPr="00430C1E">
        <w:rPr>
          <w:rFonts w:ascii="Times New Roman" w:hAnsi="Times New Roman" w:cs="Times New Roman"/>
          <w:color w:val="000000" w:themeColor="text1"/>
          <w:shd w:val="clear" w:color="auto" w:fill="FFFFFF"/>
        </w:rPr>
        <w:t xml:space="preserve"> (PESEB, 2012), que</w:t>
      </w:r>
      <w:r w:rsidR="008765AC">
        <w:rPr>
          <w:rFonts w:ascii="Times New Roman" w:hAnsi="Times New Roman" w:cs="Times New Roman"/>
          <w:color w:val="000000" w:themeColor="text1"/>
          <w:shd w:val="clear" w:color="auto" w:fill="FFFFFF"/>
        </w:rPr>
        <w:t xml:space="preserve"> </w:t>
      </w:r>
      <w:r w:rsidR="00AD0AA7" w:rsidRPr="00900D29">
        <w:rPr>
          <w:rFonts w:ascii="Times New Roman" w:hAnsi="Times New Roman" w:cs="Times New Roman"/>
          <w:color w:val="000000" w:themeColor="text1"/>
          <w:shd w:val="clear" w:color="auto" w:fill="FFFFFF"/>
        </w:rPr>
        <w:t>él</w:t>
      </w:r>
      <w:r w:rsidR="008765AC">
        <w:rPr>
          <w:rFonts w:ascii="Times New Roman" w:hAnsi="Times New Roman" w:cs="Times New Roman"/>
          <w:color w:val="000000" w:themeColor="text1"/>
          <w:shd w:val="clear" w:color="auto" w:fill="FFFFFF"/>
        </w:rPr>
        <w:t xml:space="preserve"> </w:t>
      </w:r>
      <w:r w:rsidR="003E6877">
        <w:rPr>
          <w:rFonts w:ascii="Times New Roman" w:eastAsia="Times New Roman" w:hAnsi="Times New Roman" w:cs="Times New Roman"/>
          <w:color w:val="000000" w:themeColor="text1"/>
          <w:shd w:val="clear" w:color="auto" w:fill="FFFFFF"/>
          <w:lang w:eastAsia="es-VE"/>
        </w:rPr>
        <w:t>PEIC</w:t>
      </w:r>
      <w:r w:rsidR="008E675E">
        <w:rPr>
          <w:rFonts w:ascii="Times New Roman" w:eastAsia="Times New Roman" w:hAnsi="Times New Roman" w:cs="Times New Roman"/>
          <w:color w:val="000000" w:themeColor="text1"/>
          <w:shd w:val="clear" w:color="auto" w:fill="FFFFFF"/>
          <w:lang w:eastAsia="es-VE"/>
        </w:rPr>
        <w:t>. “</w:t>
      </w:r>
      <w:r w:rsidR="007A6FB7" w:rsidRPr="00900D29">
        <w:rPr>
          <w:rFonts w:ascii="Times New Roman" w:eastAsia="Times New Roman" w:hAnsi="Times New Roman" w:cs="Times New Roman"/>
          <w:color w:val="000000" w:themeColor="text1"/>
          <w:shd w:val="clear" w:color="auto" w:fill="FFFFFF"/>
          <w:lang w:eastAsia="es-VE"/>
        </w:rPr>
        <w:t>es un</w:t>
      </w:r>
      <w:r w:rsidR="007A6FB7" w:rsidRPr="00900D29">
        <w:rPr>
          <w:rFonts w:ascii="Times New Roman" w:hAnsi="Times New Roman" w:cs="Times New Roman"/>
          <w:color w:val="000000" w:themeColor="text1"/>
          <w:shd w:val="clear" w:color="auto" w:fill="FFFFFF"/>
        </w:rPr>
        <w:t xml:space="preserve"> proyecto elaborado a partir de estrategias de gestión escolar, integrando los principios: pedagógicos, políticos, socio-culturales y comunitarios. Se concibe en permanente construcción colectiva, estableciéndose como un medio de investigación del contexto, para planear el trabajo pedagógico-curricular de la institución educativa y su vinculación con la comunidad</w:t>
      </w:r>
      <w:r w:rsidR="008E675E">
        <w:rPr>
          <w:rFonts w:ascii="Times New Roman" w:hAnsi="Times New Roman" w:cs="Times New Roman"/>
          <w:color w:val="000000" w:themeColor="text1"/>
          <w:shd w:val="clear" w:color="auto" w:fill="FFFFFF"/>
        </w:rPr>
        <w:t>.” (p.45)</w:t>
      </w:r>
      <w:r w:rsidR="007A6FB7" w:rsidRPr="00900D29">
        <w:rPr>
          <w:rFonts w:ascii="Times New Roman" w:hAnsi="Times New Roman" w:cs="Times New Roman"/>
          <w:color w:val="000000" w:themeColor="text1"/>
          <w:shd w:val="clear" w:color="auto" w:fill="FFFFFF"/>
        </w:rPr>
        <w:t>.</w:t>
      </w:r>
      <w:r w:rsidR="00430C1E">
        <w:rPr>
          <w:rFonts w:ascii="Times New Roman" w:hAnsi="Times New Roman" w:cs="Times New Roman"/>
          <w:color w:val="000000" w:themeColor="text1"/>
          <w:shd w:val="clear" w:color="auto" w:fill="FFFFFF"/>
        </w:rPr>
        <w:t xml:space="preserve"> En</w:t>
      </w:r>
      <w:r w:rsidR="00C93824">
        <w:rPr>
          <w:rFonts w:ascii="Times New Roman" w:hAnsi="Times New Roman" w:cs="Times New Roman"/>
          <w:color w:val="000000" w:themeColor="text1"/>
          <w:shd w:val="clear" w:color="auto" w:fill="FFFFFF"/>
        </w:rPr>
        <w:t xml:space="preserve"> efecto este proyecto va dirigido a la vinculación del</w:t>
      </w:r>
      <w:r w:rsidR="000469FD">
        <w:rPr>
          <w:rFonts w:ascii="Times New Roman" w:hAnsi="Times New Roman" w:cs="Times New Roman"/>
          <w:color w:val="000000" w:themeColor="text1"/>
          <w:shd w:val="clear" w:color="auto" w:fill="FFFFFF"/>
        </w:rPr>
        <w:t xml:space="preserve"> plantel</w:t>
      </w:r>
      <w:r w:rsidR="008765AC">
        <w:rPr>
          <w:rFonts w:ascii="Times New Roman" w:hAnsi="Times New Roman" w:cs="Times New Roman"/>
          <w:color w:val="000000" w:themeColor="text1"/>
          <w:shd w:val="clear" w:color="auto" w:fill="FFFFFF"/>
        </w:rPr>
        <w:t xml:space="preserve"> </w:t>
      </w:r>
      <w:r w:rsidR="00510005">
        <w:rPr>
          <w:rFonts w:ascii="Times New Roman" w:hAnsi="Times New Roman" w:cs="Times New Roman"/>
          <w:color w:val="000000" w:themeColor="text1"/>
          <w:shd w:val="clear" w:color="auto" w:fill="FFFFFF"/>
        </w:rPr>
        <w:t xml:space="preserve">con el </w:t>
      </w:r>
      <w:r w:rsidR="00C93824">
        <w:rPr>
          <w:rFonts w:ascii="Times New Roman" w:hAnsi="Times New Roman" w:cs="Times New Roman"/>
          <w:color w:val="000000" w:themeColor="text1"/>
          <w:shd w:val="clear" w:color="auto" w:fill="FFFFFF"/>
        </w:rPr>
        <w:t>ámbito</w:t>
      </w:r>
      <w:r w:rsidR="00B62071">
        <w:rPr>
          <w:rFonts w:ascii="Times New Roman" w:hAnsi="Times New Roman" w:cs="Times New Roman"/>
          <w:color w:val="000000" w:themeColor="text1"/>
          <w:shd w:val="clear" w:color="auto" w:fill="FFFFFF"/>
        </w:rPr>
        <w:t>,</w:t>
      </w:r>
      <w:r w:rsidR="00C93824">
        <w:rPr>
          <w:rFonts w:ascii="Times New Roman" w:hAnsi="Times New Roman" w:cs="Times New Roman"/>
          <w:color w:val="000000" w:themeColor="text1"/>
          <w:shd w:val="clear" w:color="auto" w:fill="FFFFFF"/>
        </w:rPr>
        <w:t xml:space="preserve"> famili</w:t>
      </w:r>
      <w:r w:rsidR="00510005">
        <w:rPr>
          <w:rFonts w:ascii="Times New Roman" w:hAnsi="Times New Roman" w:cs="Times New Roman"/>
          <w:color w:val="000000" w:themeColor="text1"/>
          <w:shd w:val="clear" w:color="auto" w:fill="FFFFFF"/>
        </w:rPr>
        <w:t>ar</w:t>
      </w:r>
      <w:r w:rsidR="00C93824">
        <w:rPr>
          <w:rFonts w:ascii="Times New Roman" w:hAnsi="Times New Roman" w:cs="Times New Roman"/>
          <w:color w:val="000000" w:themeColor="text1"/>
          <w:shd w:val="clear" w:color="auto" w:fill="FFFFFF"/>
        </w:rPr>
        <w:t xml:space="preserve"> y  comuni</w:t>
      </w:r>
      <w:r w:rsidR="00510005">
        <w:rPr>
          <w:rFonts w:ascii="Times New Roman" w:hAnsi="Times New Roman" w:cs="Times New Roman"/>
          <w:color w:val="000000" w:themeColor="text1"/>
          <w:shd w:val="clear" w:color="auto" w:fill="FFFFFF"/>
        </w:rPr>
        <w:t>tario</w:t>
      </w:r>
      <w:r w:rsidR="00C93824">
        <w:rPr>
          <w:rFonts w:ascii="Times New Roman" w:hAnsi="Times New Roman" w:cs="Times New Roman"/>
          <w:color w:val="000000" w:themeColor="text1"/>
          <w:shd w:val="clear" w:color="auto" w:fill="FFFFFF"/>
        </w:rPr>
        <w:t xml:space="preserve">, </w:t>
      </w:r>
      <w:r w:rsidR="00E131DF">
        <w:rPr>
          <w:rFonts w:ascii="Times New Roman" w:hAnsi="Times New Roman" w:cs="Times New Roman"/>
          <w:color w:val="000000" w:themeColor="text1"/>
          <w:shd w:val="clear" w:color="auto" w:fill="FFFFFF"/>
        </w:rPr>
        <w:t xml:space="preserve">donde  deberían ser </w:t>
      </w:r>
      <w:r w:rsidR="003E6877">
        <w:rPr>
          <w:rFonts w:ascii="Times New Roman" w:hAnsi="Times New Roman" w:cs="Times New Roman"/>
          <w:color w:val="000000" w:themeColor="text1"/>
          <w:shd w:val="clear" w:color="auto" w:fill="FFFFFF"/>
        </w:rPr>
        <w:t>considerados</w:t>
      </w:r>
      <w:r w:rsidR="000469FD">
        <w:rPr>
          <w:rFonts w:ascii="Times New Roman" w:hAnsi="Times New Roman" w:cs="Times New Roman"/>
          <w:color w:val="000000" w:themeColor="text1"/>
          <w:shd w:val="clear" w:color="auto" w:fill="FFFFFF"/>
        </w:rPr>
        <w:t xml:space="preserve"> los </w:t>
      </w:r>
      <w:r w:rsidR="00C93824">
        <w:rPr>
          <w:rFonts w:ascii="Times New Roman" w:hAnsi="Times New Roman" w:cs="Times New Roman"/>
          <w:color w:val="000000" w:themeColor="text1"/>
          <w:shd w:val="clear" w:color="auto" w:fill="FFFFFF"/>
        </w:rPr>
        <w:t xml:space="preserve"> factores</w:t>
      </w:r>
      <w:r w:rsidR="000469FD">
        <w:rPr>
          <w:rFonts w:ascii="Times New Roman" w:hAnsi="Times New Roman" w:cs="Times New Roman"/>
          <w:color w:val="000000" w:themeColor="text1"/>
          <w:shd w:val="clear" w:color="auto" w:fill="FFFFFF"/>
        </w:rPr>
        <w:t xml:space="preserve"> internos y externos más</w:t>
      </w:r>
      <w:r w:rsidR="00C93824">
        <w:rPr>
          <w:rFonts w:ascii="Times New Roman" w:hAnsi="Times New Roman" w:cs="Times New Roman"/>
          <w:color w:val="000000" w:themeColor="text1"/>
          <w:shd w:val="clear" w:color="auto" w:fill="FFFFFF"/>
        </w:rPr>
        <w:t xml:space="preserve"> importantes en la </w:t>
      </w:r>
      <w:r w:rsidR="000469FD">
        <w:rPr>
          <w:rFonts w:ascii="Times New Roman" w:hAnsi="Times New Roman" w:cs="Times New Roman"/>
          <w:color w:val="000000" w:themeColor="text1"/>
          <w:shd w:val="clear" w:color="auto" w:fill="FFFFFF"/>
        </w:rPr>
        <w:t>formulación del mismo</w:t>
      </w:r>
    </w:p>
    <w:p w:rsidR="00D4234D" w:rsidRDefault="00A1356B" w:rsidP="00263C96">
      <w:pPr>
        <w:pStyle w:val="Standard"/>
        <w:spacing w:line="360" w:lineRule="auto"/>
        <w:ind w:firstLine="708"/>
        <w:jc w:val="both"/>
      </w:pPr>
      <w:r>
        <w:t>Por lo antes planteado, se hace necesario que el gerente educativo</w:t>
      </w:r>
      <w:r w:rsidR="003E6877">
        <w:t xml:space="preserve"> identifique</w:t>
      </w:r>
      <w:r w:rsidR="00A064DD">
        <w:t xml:space="preserve"> </w:t>
      </w:r>
      <w:r w:rsidR="003E6877">
        <w:t xml:space="preserve">los factores internos (fortalezas y debilidades) y externos (oportunidades y amenazas) </w:t>
      </w:r>
      <w:r>
        <w:lastRenderedPageBreak/>
        <w:t xml:space="preserve">de vinculación de la escuela hacia el entorno social y facilitar, </w:t>
      </w:r>
      <w:r w:rsidR="00263C96">
        <w:t xml:space="preserve">el desarrollo del  </w:t>
      </w:r>
      <w:r w:rsidR="00263C96" w:rsidRPr="00900D29">
        <w:rPr>
          <w:rFonts w:ascii="Times New Roman" w:eastAsia="Times New Roman" w:hAnsi="Times New Roman" w:cs="Times New Roman"/>
          <w:color w:val="000000" w:themeColor="text1"/>
          <w:shd w:val="clear" w:color="auto" w:fill="FFFFFF"/>
          <w:lang w:eastAsia="es-VE"/>
        </w:rPr>
        <w:t>Proyecto Educativo Integral Comunitario (PEIC)</w:t>
      </w:r>
      <w:r w:rsidR="00263C96">
        <w:t xml:space="preserve">, </w:t>
      </w:r>
      <w:r>
        <w:t xml:space="preserve">como </w:t>
      </w:r>
      <w:r w:rsidR="00263C96">
        <w:t xml:space="preserve">integrador del </w:t>
      </w:r>
      <w:r>
        <w:t>desar</w:t>
      </w:r>
      <w:r w:rsidR="00263C96">
        <w:t xml:space="preserve">rollo curricular, los recursos </w:t>
      </w:r>
      <w:r w:rsidR="003B2DD1">
        <w:t>y las</w:t>
      </w:r>
      <w:r w:rsidR="00A064DD">
        <w:t xml:space="preserve"> </w:t>
      </w:r>
      <w:r w:rsidR="000469FD">
        <w:t>estructuras materiales adecuadas</w:t>
      </w:r>
      <w:r>
        <w:t xml:space="preserve"> para el desarrollo del proceso educativo.</w:t>
      </w:r>
    </w:p>
    <w:p w:rsidR="002E77F3" w:rsidRPr="00B77A9D" w:rsidRDefault="005C4A30" w:rsidP="008A3CC2">
      <w:pPr>
        <w:pStyle w:val="Standard"/>
        <w:spacing w:line="360" w:lineRule="auto"/>
        <w:jc w:val="both"/>
      </w:pPr>
      <w:r>
        <w:tab/>
      </w:r>
      <w:r w:rsidR="00124BA4">
        <w:t xml:space="preserve">Desde esta perspectiva </w:t>
      </w:r>
      <w:r w:rsidR="003156DA">
        <w:t xml:space="preserve">la ejecución del </w:t>
      </w:r>
      <w:r w:rsidR="000469FD">
        <w:rPr>
          <w:rFonts w:ascii="Times New Roman" w:eastAsia="Times New Roman" w:hAnsi="Times New Roman" w:cs="Times New Roman"/>
          <w:color w:val="000000" w:themeColor="text1"/>
          <w:shd w:val="clear" w:color="auto" w:fill="FFFFFF"/>
          <w:lang w:eastAsia="es-VE"/>
        </w:rPr>
        <w:t>PEIC</w:t>
      </w:r>
      <w:r w:rsidR="003156DA">
        <w:t xml:space="preserve">, </w:t>
      </w:r>
      <w:r w:rsidR="006E47A7">
        <w:t>solo</w:t>
      </w:r>
      <w:r>
        <w:t xml:space="preserve"> </w:t>
      </w:r>
      <w:r w:rsidR="009F08F2">
        <w:t>se podrá lograr</w:t>
      </w:r>
      <w:r w:rsidR="000469FD">
        <w:t xml:space="preserve"> si para su formulación se determinan los factores externos e internos que </w:t>
      </w:r>
      <w:r w:rsidR="00105846">
        <w:t xml:space="preserve">caracterizan </w:t>
      </w:r>
      <w:r w:rsidR="000469FD">
        <w:t xml:space="preserve">el </w:t>
      </w:r>
      <w:r w:rsidR="00E979DB">
        <w:t xml:space="preserve">plantel. </w:t>
      </w:r>
      <w:r w:rsidR="00310B8C">
        <w:rPr>
          <w:rFonts w:ascii="Times New Roman" w:eastAsia="Times New Roman" w:hAnsi="Times New Roman" w:cs="Times New Roman"/>
          <w:color w:val="000000" w:themeColor="text1"/>
          <w:shd w:val="clear" w:color="auto" w:fill="FFFFFF"/>
          <w:lang w:eastAsia="es-VE"/>
        </w:rPr>
        <w:t xml:space="preserve">En tal sentido, </w:t>
      </w:r>
      <w:r w:rsidR="00FD5BC2" w:rsidRPr="00900D29">
        <w:rPr>
          <w:rFonts w:ascii="Times New Roman" w:eastAsia="Times New Roman" w:hAnsi="Times New Roman" w:cs="Times New Roman"/>
          <w:color w:val="000000" w:themeColor="text1"/>
          <w:shd w:val="clear" w:color="auto" w:fill="FFFFFF"/>
          <w:lang w:eastAsia="es-VE"/>
        </w:rPr>
        <w:t>Alves (1975</w:t>
      </w:r>
      <w:r w:rsidR="00300732">
        <w:rPr>
          <w:rFonts w:ascii="Times New Roman" w:eastAsia="Times New Roman" w:hAnsi="Times New Roman" w:cs="Times New Roman"/>
          <w:color w:val="000000" w:themeColor="text1"/>
          <w:shd w:val="clear" w:color="auto" w:fill="FFFFFF"/>
          <w:lang w:eastAsia="es-VE"/>
        </w:rPr>
        <w:t>), plantea”</w:t>
      </w:r>
      <w:r w:rsidR="002E77F3" w:rsidRPr="00900D29">
        <w:rPr>
          <w:rFonts w:ascii="Times New Roman" w:eastAsia="Times New Roman" w:hAnsi="Times New Roman" w:cs="Times New Roman"/>
          <w:color w:val="000000" w:themeColor="text1"/>
          <w:shd w:val="clear" w:color="auto" w:fill="FFFFFF"/>
          <w:lang w:eastAsia="es-VE"/>
        </w:rPr>
        <w:t xml:space="preserve"> la planificación es la precisión de actividades y recursos, tanto humanos como materiales para el logro de los objetivos que se desean alcanzar, en un proceso para determinar a donde ir</w:t>
      </w:r>
      <w:r w:rsidR="00743415" w:rsidRPr="00900D29">
        <w:rPr>
          <w:rFonts w:ascii="Times New Roman" w:eastAsia="Times New Roman" w:hAnsi="Times New Roman" w:cs="Times New Roman"/>
          <w:color w:val="000000" w:themeColor="text1"/>
          <w:shd w:val="clear" w:color="auto" w:fill="FFFFFF"/>
          <w:lang w:eastAsia="es-VE"/>
        </w:rPr>
        <w:t>,</w:t>
      </w:r>
      <w:r w:rsidR="002E77F3" w:rsidRPr="00900D29">
        <w:rPr>
          <w:rFonts w:ascii="Times New Roman" w:eastAsia="Times New Roman" w:hAnsi="Times New Roman" w:cs="Times New Roman"/>
          <w:color w:val="000000" w:themeColor="text1"/>
          <w:shd w:val="clear" w:color="auto" w:fill="FFFFFF"/>
          <w:lang w:eastAsia="es-VE"/>
        </w:rPr>
        <w:t xml:space="preserve"> de la manera </w:t>
      </w:r>
      <w:r w:rsidR="00DC0063" w:rsidRPr="00900D29">
        <w:rPr>
          <w:rFonts w:ascii="Times New Roman" w:eastAsia="Times New Roman" w:hAnsi="Times New Roman" w:cs="Times New Roman"/>
          <w:color w:val="000000" w:themeColor="text1"/>
          <w:shd w:val="clear" w:color="auto" w:fill="FFFFFF"/>
          <w:lang w:eastAsia="es-VE"/>
        </w:rPr>
        <w:t>más</w:t>
      </w:r>
      <w:r w:rsidR="002E77F3" w:rsidRPr="00900D29">
        <w:rPr>
          <w:rFonts w:ascii="Times New Roman" w:eastAsia="Times New Roman" w:hAnsi="Times New Roman" w:cs="Times New Roman"/>
          <w:color w:val="000000" w:themeColor="text1"/>
          <w:shd w:val="clear" w:color="auto" w:fill="FFFFFF"/>
          <w:lang w:eastAsia="es-VE"/>
        </w:rPr>
        <w:t xml:space="preserve"> eficiente y </w:t>
      </w:r>
      <w:r w:rsidR="002E77F3" w:rsidRPr="00B77A9D">
        <w:rPr>
          <w:rFonts w:ascii="Times New Roman" w:eastAsia="Times New Roman" w:hAnsi="Times New Roman" w:cs="Times New Roman"/>
          <w:color w:val="000000" w:themeColor="text1"/>
          <w:shd w:val="clear" w:color="auto" w:fill="FFFFFF"/>
          <w:lang w:eastAsia="es-VE"/>
        </w:rPr>
        <w:t xml:space="preserve">económica”  (p.67). </w:t>
      </w:r>
    </w:p>
    <w:p w:rsidR="00DD6ED7" w:rsidRPr="00DC0063" w:rsidRDefault="005C4A30" w:rsidP="005C61FF">
      <w:pPr>
        <w:spacing w:line="360" w:lineRule="auto"/>
        <w:ind w:firstLine="708"/>
        <w:jc w:val="both"/>
        <w:rPr>
          <w:rFonts w:ascii="Times New Roman" w:hAnsi="Times New Roman" w:cs="Times New Roman"/>
        </w:rPr>
      </w:pPr>
      <w:r w:rsidRPr="00B77A9D">
        <w:rPr>
          <w:rFonts w:ascii="Times New Roman" w:eastAsia="Times New Roman" w:hAnsi="Times New Roman" w:cs="Times New Roman"/>
          <w:color w:val="000000" w:themeColor="text1"/>
          <w:shd w:val="clear" w:color="auto" w:fill="FFFFFF"/>
          <w:lang w:eastAsia="es-VE"/>
        </w:rPr>
        <w:t>En función</w:t>
      </w:r>
      <w:r w:rsidR="00DD6ED7" w:rsidRPr="00B77A9D">
        <w:rPr>
          <w:rFonts w:ascii="Times New Roman" w:eastAsia="Times New Roman" w:hAnsi="Times New Roman" w:cs="Times New Roman"/>
          <w:color w:val="000000" w:themeColor="text1"/>
          <w:shd w:val="clear" w:color="auto" w:fill="FFFFFF"/>
          <w:lang w:eastAsia="es-VE"/>
        </w:rPr>
        <w:t xml:space="preserve"> de estas observaciones</w:t>
      </w:r>
      <w:r w:rsidR="00105846" w:rsidRPr="00B77A9D">
        <w:rPr>
          <w:rFonts w:ascii="Times New Roman" w:eastAsia="Times New Roman" w:hAnsi="Times New Roman" w:cs="Times New Roman"/>
          <w:color w:val="000000" w:themeColor="text1"/>
          <w:shd w:val="clear" w:color="auto" w:fill="FFFFFF"/>
          <w:lang w:eastAsia="es-VE"/>
        </w:rPr>
        <w:t xml:space="preserve"> </w:t>
      </w:r>
      <w:r w:rsidR="00DD6ED7" w:rsidRPr="00B77A9D">
        <w:rPr>
          <w:rFonts w:ascii="Times New Roman" w:eastAsia="Times New Roman" w:hAnsi="Times New Roman" w:cs="Times New Roman"/>
          <w:color w:val="000000" w:themeColor="text1"/>
          <w:shd w:val="clear" w:color="auto" w:fill="FFFFFF"/>
          <w:lang w:eastAsia="es-VE"/>
        </w:rPr>
        <w:t>la Sala de Gestión y Seguimiento</w:t>
      </w:r>
      <w:r w:rsidR="00B35E9D" w:rsidRPr="00B77A9D">
        <w:rPr>
          <w:rFonts w:ascii="Times New Roman" w:eastAsia="Times New Roman" w:hAnsi="Times New Roman" w:cs="Times New Roman"/>
          <w:color w:val="000000" w:themeColor="text1"/>
          <w:shd w:val="clear" w:color="auto" w:fill="FFFFFF"/>
          <w:lang w:eastAsia="es-VE"/>
        </w:rPr>
        <w:t xml:space="preserve"> (SGS, 2016), </w:t>
      </w:r>
      <w:r w:rsidR="00DD6ED7" w:rsidRPr="00B77A9D">
        <w:rPr>
          <w:rFonts w:ascii="Times New Roman" w:eastAsia="Times New Roman" w:hAnsi="Times New Roman" w:cs="Times New Roman"/>
          <w:color w:val="000000" w:themeColor="text1"/>
          <w:shd w:val="clear" w:color="auto" w:fill="FFFFFF"/>
          <w:lang w:eastAsia="es-VE"/>
        </w:rPr>
        <w:t xml:space="preserve"> del Viceministerio de Educación Ini</w:t>
      </w:r>
      <w:r w:rsidR="00F8576A" w:rsidRPr="00B77A9D">
        <w:rPr>
          <w:rFonts w:ascii="Times New Roman" w:eastAsia="Times New Roman" w:hAnsi="Times New Roman" w:cs="Times New Roman"/>
          <w:color w:val="000000" w:themeColor="text1"/>
          <w:shd w:val="clear" w:color="auto" w:fill="FFFFFF"/>
          <w:lang w:eastAsia="es-VE"/>
        </w:rPr>
        <w:t>cial, Primaria y Especial,</w:t>
      </w:r>
      <w:r w:rsidR="00F8576A" w:rsidRPr="00B77A9D">
        <w:rPr>
          <w:rFonts w:ascii="Times New Roman" w:eastAsia="Times New Roman" w:hAnsi="Times New Roman" w:cs="Times New Roman"/>
          <w:color w:val="FF0000"/>
          <w:shd w:val="clear" w:color="auto" w:fill="FFFFFF"/>
          <w:lang w:eastAsia="es-VE"/>
        </w:rPr>
        <w:t xml:space="preserve"> </w:t>
      </w:r>
      <w:r w:rsidR="00DD7382" w:rsidRPr="00B77A9D">
        <w:rPr>
          <w:rFonts w:ascii="Times New Roman" w:eastAsia="Times New Roman" w:hAnsi="Times New Roman" w:cs="Times New Roman"/>
          <w:color w:val="000000" w:themeColor="text1"/>
          <w:shd w:val="clear" w:color="auto" w:fill="FFFFFF"/>
          <w:lang w:eastAsia="es-VE"/>
        </w:rPr>
        <w:t xml:space="preserve">describe </w:t>
      </w:r>
      <w:r w:rsidR="00EC6A86" w:rsidRPr="00B77A9D">
        <w:rPr>
          <w:rFonts w:ascii="Times New Roman" w:eastAsia="Times New Roman" w:hAnsi="Times New Roman" w:cs="Times New Roman"/>
          <w:color w:val="000000" w:themeColor="text1"/>
          <w:shd w:val="clear" w:color="auto" w:fill="FFFFFF"/>
          <w:lang w:eastAsia="es-VE"/>
        </w:rPr>
        <w:t xml:space="preserve">que, la </w:t>
      </w:r>
      <w:r w:rsidR="00DD6ED7" w:rsidRPr="00B77A9D">
        <w:rPr>
          <w:rFonts w:ascii="Times New Roman" w:eastAsia="Times New Roman" w:hAnsi="Times New Roman" w:cs="Times New Roman"/>
          <w:color w:val="000000" w:themeColor="text1"/>
          <w:shd w:val="clear" w:color="auto" w:fill="FFFFFF"/>
          <w:lang w:eastAsia="es-VE"/>
        </w:rPr>
        <w:t xml:space="preserve">sala de Gestión y Seguimiento, como su nombre lo indica, se encarga de recibir, solicitudes y quejas de las instituciones a nivel nacional, generando un seguimiento a las mismas, con la finalidad de dar respuestas que resuelvan problemas a corto plazo. </w:t>
      </w:r>
      <w:r w:rsidR="00771424" w:rsidRPr="00B77A9D">
        <w:rPr>
          <w:rFonts w:ascii="Times New Roman" w:eastAsia="Times New Roman" w:hAnsi="Times New Roman" w:cs="Times New Roman"/>
          <w:color w:val="000000" w:themeColor="text1"/>
          <w:shd w:val="clear" w:color="auto" w:fill="FFFFFF"/>
          <w:lang w:eastAsia="es-VE"/>
        </w:rPr>
        <w:t xml:space="preserve">Plantea lo </w:t>
      </w:r>
      <w:r w:rsidR="00DD6ED7" w:rsidRPr="00B77A9D">
        <w:rPr>
          <w:rFonts w:ascii="Times New Roman" w:eastAsia="Times New Roman" w:hAnsi="Times New Roman" w:cs="Times New Roman"/>
          <w:color w:val="000000" w:themeColor="text1"/>
          <w:shd w:val="clear" w:color="auto" w:fill="FFFFFF"/>
          <w:lang w:eastAsia="es-VE"/>
        </w:rPr>
        <w:t xml:space="preserve">preocupante, que es ver que, para este año escolar </w:t>
      </w:r>
      <w:r w:rsidR="00C85674" w:rsidRPr="00B77A9D">
        <w:rPr>
          <w:rFonts w:ascii="Times New Roman" w:eastAsia="Times New Roman" w:hAnsi="Times New Roman" w:cs="Times New Roman"/>
          <w:color w:val="000000" w:themeColor="text1"/>
          <w:shd w:val="clear" w:color="auto" w:fill="FFFFFF"/>
          <w:lang w:eastAsia="es-VE"/>
        </w:rPr>
        <w:t>(</w:t>
      </w:r>
      <w:r w:rsidR="00DD6ED7" w:rsidRPr="00B77A9D">
        <w:rPr>
          <w:rFonts w:ascii="Times New Roman" w:eastAsia="Times New Roman" w:hAnsi="Times New Roman" w:cs="Times New Roman"/>
          <w:color w:val="000000" w:themeColor="text1"/>
          <w:shd w:val="clear" w:color="auto" w:fill="FFFFFF"/>
          <w:lang w:eastAsia="es-VE"/>
        </w:rPr>
        <w:t>2014-2015</w:t>
      </w:r>
      <w:r w:rsidR="00C85674" w:rsidRPr="00B77A9D">
        <w:rPr>
          <w:rFonts w:ascii="Times New Roman" w:eastAsia="Times New Roman" w:hAnsi="Times New Roman" w:cs="Times New Roman"/>
          <w:color w:val="000000" w:themeColor="text1"/>
          <w:shd w:val="clear" w:color="auto" w:fill="FFFFFF"/>
          <w:lang w:eastAsia="es-VE"/>
        </w:rPr>
        <w:t>)</w:t>
      </w:r>
      <w:r w:rsidR="00DD6ED7" w:rsidRPr="00B77A9D">
        <w:rPr>
          <w:rFonts w:ascii="Times New Roman" w:eastAsia="Times New Roman" w:hAnsi="Times New Roman" w:cs="Times New Roman"/>
          <w:color w:val="000000" w:themeColor="text1"/>
          <w:shd w:val="clear" w:color="auto" w:fill="FFFFFF"/>
          <w:lang w:eastAsia="es-VE"/>
        </w:rPr>
        <w:t xml:space="preserve">, solo se han registrado cinco (5), solicitudes aproximadamente, </w:t>
      </w:r>
      <w:r w:rsidR="00E979DB" w:rsidRPr="00B77A9D">
        <w:rPr>
          <w:rFonts w:ascii="Times New Roman" w:eastAsia="Times New Roman" w:hAnsi="Times New Roman" w:cs="Times New Roman"/>
          <w:color w:val="000000" w:themeColor="text1"/>
          <w:shd w:val="clear" w:color="auto" w:fill="FFFFFF"/>
          <w:lang w:eastAsia="es-VE"/>
        </w:rPr>
        <w:t xml:space="preserve">dirigidas a solicitar </w:t>
      </w:r>
      <w:r w:rsidR="00DD6ED7" w:rsidRPr="00B77A9D">
        <w:rPr>
          <w:rFonts w:ascii="Times New Roman" w:eastAsia="Times New Roman" w:hAnsi="Times New Roman" w:cs="Times New Roman"/>
          <w:color w:val="000000" w:themeColor="text1"/>
          <w:shd w:val="clear" w:color="auto" w:fill="FFFFFF"/>
          <w:lang w:eastAsia="es-VE"/>
        </w:rPr>
        <w:t>cursos o</w:t>
      </w:r>
      <w:r w:rsidR="00E96B5B" w:rsidRPr="00B77A9D">
        <w:rPr>
          <w:rFonts w:ascii="Times New Roman" w:eastAsia="Times New Roman" w:hAnsi="Times New Roman" w:cs="Times New Roman"/>
          <w:color w:val="000000" w:themeColor="text1"/>
          <w:shd w:val="clear" w:color="auto" w:fill="FFFFFF"/>
          <w:lang w:eastAsia="es-VE"/>
        </w:rPr>
        <w:t xml:space="preserve"> apoyo en formulación de</w:t>
      </w:r>
      <w:r w:rsidR="00DD6ED7" w:rsidRPr="00B77A9D">
        <w:rPr>
          <w:rFonts w:ascii="Times New Roman" w:eastAsia="Times New Roman" w:hAnsi="Times New Roman" w:cs="Times New Roman"/>
          <w:color w:val="000000" w:themeColor="text1"/>
          <w:shd w:val="clear" w:color="auto" w:fill="FFFFFF"/>
          <w:lang w:eastAsia="es-VE"/>
        </w:rPr>
        <w:t xml:space="preserve"> estrategias</w:t>
      </w:r>
      <w:r w:rsidR="00B157CB" w:rsidRPr="00B77A9D">
        <w:rPr>
          <w:rFonts w:ascii="Times New Roman" w:eastAsia="Times New Roman" w:hAnsi="Times New Roman" w:cs="Times New Roman"/>
          <w:color w:val="000000" w:themeColor="text1"/>
          <w:shd w:val="clear" w:color="auto" w:fill="FFFFFF"/>
          <w:lang w:eastAsia="es-VE"/>
        </w:rPr>
        <w:t xml:space="preserve"> gerenciales</w:t>
      </w:r>
      <w:r w:rsidR="00DD6ED7" w:rsidRPr="00B77A9D">
        <w:rPr>
          <w:rFonts w:ascii="Times New Roman" w:eastAsia="Times New Roman" w:hAnsi="Times New Roman" w:cs="Times New Roman"/>
          <w:color w:val="000000" w:themeColor="text1"/>
          <w:shd w:val="clear" w:color="auto" w:fill="FFFFFF"/>
          <w:lang w:eastAsia="es-VE"/>
        </w:rPr>
        <w:t>, que permitan el manejo y cono</w:t>
      </w:r>
      <w:r w:rsidR="006E47A7" w:rsidRPr="00B77A9D">
        <w:rPr>
          <w:rFonts w:ascii="Times New Roman" w:eastAsia="Times New Roman" w:hAnsi="Times New Roman" w:cs="Times New Roman"/>
          <w:color w:val="000000" w:themeColor="text1"/>
          <w:shd w:val="clear" w:color="auto" w:fill="FFFFFF"/>
          <w:lang w:eastAsia="es-VE"/>
        </w:rPr>
        <w:t>cimiento del PEIC</w:t>
      </w:r>
      <w:r w:rsidR="00DD6ED7" w:rsidRPr="00B77A9D">
        <w:rPr>
          <w:rFonts w:ascii="Times New Roman" w:eastAsia="Times New Roman" w:hAnsi="Times New Roman" w:cs="Times New Roman"/>
          <w:color w:val="000000" w:themeColor="text1"/>
          <w:shd w:val="clear" w:color="auto" w:fill="FFFFFF"/>
          <w:lang w:eastAsia="es-VE"/>
        </w:rPr>
        <w:t xml:space="preserve"> a las Instituciones solicitantes.</w:t>
      </w:r>
    </w:p>
    <w:p w:rsidR="001C2E34" w:rsidRDefault="00B905B5" w:rsidP="00AF4B27">
      <w:pPr>
        <w:pStyle w:val="Standard"/>
        <w:spacing w:line="360" w:lineRule="auto"/>
        <w:ind w:firstLine="708"/>
        <w:jc w:val="both"/>
        <w:rPr>
          <w:rFonts w:ascii="Times New Roman" w:eastAsia="Times New Roman" w:hAnsi="Times New Roman" w:cs="Times New Roman"/>
          <w:color w:val="000000" w:themeColor="text1"/>
          <w:shd w:val="clear" w:color="auto" w:fill="FFFFFF"/>
          <w:lang w:eastAsia="es-VE"/>
        </w:rPr>
      </w:pPr>
      <w:r>
        <w:rPr>
          <w:rFonts w:ascii="Times New Roman" w:eastAsia="Times New Roman" w:hAnsi="Times New Roman" w:cs="Times New Roman"/>
          <w:color w:val="000000" w:themeColor="text1"/>
          <w:shd w:val="clear" w:color="auto" w:fill="FFFFFF"/>
          <w:lang w:eastAsia="es-VE"/>
        </w:rPr>
        <w:t>Establecen</w:t>
      </w:r>
      <w:r w:rsidR="00DD6ED7" w:rsidRPr="00DC0063">
        <w:rPr>
          <w:rFonts w:ascii="Times New Roman" w:eastAsia="Times New Roman" w:hAnsi="Times New Roman" w:cs="Times New Roman"/>
          <w:color w:val="000000" w:themeColor="text1"/>
          <w:shd w:val="clear" w:color="auto" w:fill="FFFFFF"/>
          <w:lang w:eastAsia="es-VE"/>
        </w:rPr>
        <w:t>, que la comunicación, es un eje importante para el buen funcionamiento de</w:t>
      </w:r>
      <w:r w:rsidR="00965601">
        <w:rPr>
          <w:rFonts w:ascii="Times New Roman" w:eastAsia="Times New Roman" w:hAnsi="Times New Roman" w:cs="Times New Roman"/>
          <w:color w:val="000000" w:themeColor="text1"/>
          <w:shd w:val="clear" w:color="auto" w:fill="FFFFFF"/>
          <w:lang w:eastAsia="es-VE"/>
        </w:rPr>
        <w:t xml:space="preserve"> </w:t>
      </w:r>
      <w:r w:rsidR="00B157CB">
        <w:rPr>
          <w:rFonts w:ascii="Times New Roman" w:eastAsia="Times New Roman" w:hAnsi="Times New Roman" w:cs="Times New Roman"/>
          <w:color w:val="000000" w:themeColor="text1"/>
          <w:shd w:val="clear" w:color="auto" w:fill="FFFFFF"/>
          <w:lang w:eastAsia="es-VE"/>
        </w:rPr>
        <w:t>los proyectos</w:t>
      </w:r>
      <w:r w:rsidR="00965601">
        <w:rPr>
          <w:rFonts w:ascii="Times New Roman" w:eastAsia="Times New Roman" w:hAnsi="Times New Roman" w:cs="Times New Roman"/>
          <w:color w:val="000000" w:themeColor="text1"/>
          <w:shd w:val="clear" w:color="auto" w:fill="FFFFFF"/>
          <w:lang w:eastAsia="es-VE"/>
        </w:rPr>
        <w:t xml:space="preserve"> pedagógicos, retomando que,</w:t>
      </w:r>
      <w:r w:rsidR="00DD6ED7" w:rsidRPr="00DC0063">
        <w:rPr>
          <w:rFonts w:ascii="Times New Roman" w:eastAsia="Times New Roman" w:hAnsi="Times New Roman" w:cs="Times New Roman"/>
          <w:color w:val="000000" w:themeColor="text1"/>
          <w:shd w:val="clear" w:color="auto" w:fill="FFFFFF"/>
          <w:lang w:eastAsia="es-VE"/>
        </w:rPr>
        <w:t xml:space="preserve"> si no llega información de manera constante y eficiente con respecto a estas solici</w:t>
      </w:r>
      <w:r w:rsidR="00965601">
        <w:rPr>
          <w:rFonts w:ascii="Times New Roman" w:eastAsia="Times New Roman" w:hAnsi="Times New Roman" w:cs="Times New Roman"/>
          <w:color w:val="000000" w:themeColor="text1"/>
          <w:shd w:val="clear" w:color="auto" w:fill="FFFFFF"/>
          <w:lang w:eastAsia="es-VE"/>
        </w:rPr>
        <w:t>tudes,</w:t>
      </w:r>
      <w:r w:rsidR="00DD6ED7" w:rsidRPr="00DC0063">
        <w:rPr>
          <w:rFonts w:ascii="Times New Roman" w:eastAsia="Times New Roman" w:hAnsi="Times New Roman" w:cs="Times New Roman"/>
          <w:color w:val="000000" w:themeColor="text1"/>
          <w:shd w:val="clear" w:color="auto" w:fill="FFFFFF"/>
          <w:lang w:eastAsia="es-VE"/>
        </w:rPr>
        <w:t xml:space="preserve"> se asume que no hay necesidad en esta área de conocimiento que implica</w:t>
      </w:r>
      <w:r w:rsidR="006E47A7">
        <w:rPr>
          <w:rFonts w:ascii="Times New Roman" w:eastAsia="Times New Roman" w:hAnsi="Times New Roman" w:cs="Times New Roman"/>
          <w:color w:val="000000" w:themeColor="text1"/>
          <w:shd w:val="clear" w:color="auto" w:fill="FFFFFF"/>
          <w:lang w:eastAsia="es-VE"/>
        </w:rPr>
        <w:t xml:space="preserve"> la aplicación de un buen PEIC</w:t>
      </w:r>
      <w:r w:rsidR="00DD6ED7" w:rsidRPr="00DC0063">
        <w:rPr>
          <w:rFonts w:ascii="Times New Roman" w:eastAsia="Times New Roman" w:hAnsi="Times New Roman" w:cs="Times New Roman"/>
          <w:color w:val="000000" w:themeColor="text1"/>
          <w:shd w:val="clear" w:color="auto" w:fill="FFFFFF"/>
          <w:lang w:eastAsia="es-VE"/>
        </w:rPr>
        <w:t xml:space="preserve">. </w:t>
      </w:r>
      <w:r w:rsidR="006E47A7">
        <w:rPr>
          <w:rFonts w:ascii="Times New Roman" w:eastAsia="Times New Roman" w:hAnsi="Times New Roman" w:cs="Times New Roman"/>
          <w:color w:val="000000" w:themeColor="text1"/>
          <w:shd w:val="clear" w:color="auto" w:fill="FFFFFF"/>
          <w:lang w:eastAsia="es-VE"/>
        </w:rPr>
        <w:t xml:space="preserve">En </w:t>
      </w:r>
      <w:r w:rsidR="00AF4B27" w:rsidRPr="00900D29">
        <w:rPr>
          <w:rFonts w:ascii="Times New Roman" w:eastAsia="Times New Roman" w:hAnsi="Times New Roman" w:cs="Times New Roman"/>
          <w:color w:val="000000" w:themeColor="text1"/>
          <w:shd w:val="clear" w:color="auto" w:fill="FFFFFF"/>
          <w:lang w:eastAsia="es-VE"/>
        </w:rPr>
        <w:t>este contexto y en función de</w:t>
      </w:r>
      <w:r w:rsidR="00CB125C">
        <w:rPr>
          <w:rFonts w:ascii="Times New Roman" w:eastAsia="Times New Roman" w:hAnsi="Times New Roman" w:cs="Times New Roman"/>
          <w:color w:val="000000" w:themeColor="text1"/>
          <w:shd w:val="clear" w:color="auto" w:fill="FFFFFF"/>
          <w:lang w:eastAsia="es-VE"/>
        </w:rPr>
        <w:t xml:space="preserve"> </w:t>
      </w:r>
      <w:r w:rsidR="00AF4B27" w:rsidRPr="00900D29">
        <w:rPr>
          <w:rFonts w:ascii="Times New Roman" w:eastAsia="Times New Roman" w:hAnsi="Times New Roman" w:cs="Times New Roman"/>
          <w:color w:val="000000" w:themeColor="text1"/>
          <w:shd w:val="clear" w:color="auto" w:fill="FFFFFF"/>
          <w:lang w:eastAsia="es-VE"/>
        </w:rPr>
        <w:t>la vivencia, del Liceo Ecológico Nacional Bolivariano G/J. Alberto Muller Rojas (LENB),</w:t>
      </w:r>
      <w:r w:rsidR="006E47A7">
        <w:rPr>
          <w:rFonts w:ascii="Times New Roman" w:eastAsia="Times New Roman" w:hAnsi="Times New Roman" w:cs="Times New Roman"/>
          <w:color w:val="000000" w:themeColor="text1"/>
          <w:shd w:val="clear" w:color="auto" w:fill="FFFFFF"/>
          <w:lang w:eastAsia="es-VE"/>
        </w:rPr>
        <w:t xml:space="preserve"> por cuanto labora en el mismo,</w:t>
      </w:r>
      <w:r w:rsidR="001C2E34">
        <w:rPr>
          <w:rFonts w:ascii="Times New Roman" w:eastAsia="Times New Roman" w:hAnsi="Times New Roman" w:cs="Times New Roman"/>
          <w:color w:val="000000" w:themeColor="text1"/>
          <w:shd w:val="clear" w:color="auto" w:fill="FFFFFF"/>
          <w:lang w:eastAsia="es-VE"/>
        </w:rPr>
        <w:t xml:space="preserve"> la</w:t>
      </w:r>
      <w:r w:rsidR="00AF4B27" w:rsidRPr="00900D29">
        <w:rPr>
          <w:rFonts w:ascii="Times New Roman" w:eastAsia="Times New Roman" w:hAnsi="Times New Roman" w:cs="Times New Roman"/>
          <w:color w:val="000000" w:themeColor="text1"/>
          <w:shd w:val="clear" w:color="auto" w:fill="FFFFFF"/>
          <w:lang w:eastAsia="es-VE"/>
        </w:rPr>
        <w:t xml:space="preserve"> </w:t>
      </w:r>
      <w:r w:rsidR="00AF4B27" w:rsidRPr="00B77A9D">
        <w:rPr>
          <w:rFonts w:ascii="Times New Roman" w:eastAsia="Times New Roman" w:hAnsi="Times New Roman" w:cs="Times New Roman"/>
          <w:color w:val="000000" w:themeColor="text1"/>
          <w:shd w:val="clear" w:color="auto" w:fill="FFFFFF"/>
          <w:lang w:eastAsia="es-VE"/>
        </w:rPr>
        <w:t>investigador</w:t>
      </w:r>
      <w:r w:rsidR="001C2E34" w:rsidRPr="00B77A9D">
        <w:rPr>
          <w:rFonts w:ascii="Times New Roman" w:eastAsia="Times New Roman" w:hAnsi="Times New Roman" w:cs="Times New Roman"/>
          <w:color w:val="000000" w:themeColor="text1"/>
          <w:shd w:val="clear" w:color="auto" w:fill="FFFFFF"/>
          <w:lang w:eastAsia="es-VE"/>
        </w:rPr>
        <w:t>a</w:t>
      </w:r>
      <w:r w:rsidR="00AF4B27" w:rsidRPr="00B77A9D">
        <w:rPr>
          <w:rFonts w:ascii="Times New Roman" w:eastAsia="Times New Roman" w:hAnsi="Times New Roman" w:cs="Times New Roman"/>
          <w:color w:val="000000" w:themeColor="text1"/>
          <w:shd w:val="clear" w:color="auto" w:fill="FFFFFF"/>
          <w:lang w:eastAsia="es-VE"/>
        </w:rPr>
        <w:t xml:space="preserve"> aplicó una entrevista,</w:t>
      </w:r>
      <w:r w:rsidR="002C61C5" w:rsidRPr="00B77A9D">
        <w:rPr>
          <w:rFonts w:ascii="Times New Roman" w:eastAsia="Times New Roman" w:hAnsi="Times New Roman" w:cs="Times New Roman"/>
          <w:color w:val="000000" w:themeColor="text1"/>
          <w:shd w:val="clear" w:color="auto" w:fill="FFFFFF"/>
          <w:lang w:eastAsia="es-VE"/>
        </w:rPr>
        <w:t xml:space="preserve"> </w:t>
      </w:r>
      <w:r w:rsidR="00AF4B27" w:rsidRPr="00B77A9D">
        <w:rPr>
          <w:rFonts w:ascii="Times New Roman" w:eastAsia="Times New Roman" w:hAnsi="Times New Roman" w:cs="Times New Roman"/>
          <w:color w:val="000000" w:themeColor="text1"/>
          <w:shd w:val="clear" w:color="auto" w:fill="FFFFFF"/>
          <w:lang w:eastAsia="es-VE"/>
        </w:rPr>
        <w:t>al personal directivo y docente de la institución antes mencionada, el día Jueves 23 de Abril del año dos mil quince</w:t>
      </w:r>
      <w:r w:rsidR="00AF4B27" w:rsidRPr="00900D29">
        <w:rPr>
          <w:rFonts w:ascii="Times New Roman" w:eastAsia="Times New Roman" w:hAnsi="Times New Roman" w:cs="Times New Roman"/>
          <w:color w:val="000000" w:themeColor="text1"/>
          <w:shd w:val="clear" w:color="auto" w:fill="FFFFFF"/>
          <w:lang w:eastAsia="es-VE"/>
        </w:rPr>
        <w:t xml:space="preserve"> (2015), con la finalidad de obtener </w:t>
      </w:r>
      <w:r w:rsidR="00AF4B27" w:rsidRPr="00945B10">
        <w:rPr>
          <w:rFonts w:ascii="Times New Roman" w:eastAsia="Times New Roman" w:hAnsi="Times New Roman" w:cs="Times New Roman"/>
          <w:color w:val="000000" w:themeColor="text1"/>
          <w:shd w:val="clear" w:color="auto" w:fill="FFFFFF"/>
          <w:lang w:eastAsia="es-VE"/>
        </w:rPr>
        <w:t>información sobre el Proyecto</w:t>
      </w:r>
      <w:r w:rsidR="00AF4B27" w:rsidRPr="00900D29">
        <w:rPr>
          <w:rFonts w:ascii="Times New Roman" w:eastAsia="Times New Roman" w:hAnsi="Times New Roman" w:cs="Times New Roman"/>
          <w:color w:val="000000" w:themeColor="text1"/>
          <w:shd w:val="clear" w:color="auto" w:fill="FFFFFF"/>
          <w:lang w:eastAsia="es-VE"/>
        </w:rPr>
        <w:t xml:space="preserve"> Educativo Integral Comunitario (PEIC), de éste</w:t>
      </w:r>
      <w:r w:rsidR="00B157CB">
        <w:rPr>
          <w:rFonts w:ascii="Times New Roman" w:eastAsia="Times New Roman" w:hAnsi="Times New Roman" w:cs="Times New Roman"/>
          <w:color w:val="000000" w:themeColor="text1"/>
          <w:shd w:val="clear" w:color="auto" w:fill="FFFFFF"/>
          <w:lang w:eastAsia="es-VE"/>
        </w:rPr>
        <w:t xml:space="preserve"> plantel y conocer la realidad del</w:t>
      </w:r>
      <w:r w:rsidR="006E47A7">
        <w:rPr>
          <w:rFonts w:ascii="Times New Roman" w:eastAsia="Times New Roman" w:hAnsi="Times New Roman" w:cs="Times New Roman"/>
          <w:color w:val="000000" w:themeColor="text1"/>
          <w:shd w:val="clear" w:color="auto" w:fill="FFFFFF"/>
          <w:lang w:eastAsia="es-VE"/>
        </w:rPr>
        <w:t xml:space="preserve"> mismo en el plantel</w:t>
      </w:r>
      <w:r w:rsidR="00B157CB">
        <w:rPr>
          <w:rFonts w:ascii="Times New Roman" w:eastAsia="Times New Roman" w:hAnsi="Times New Roman" w:cs="Times New Roman"/>
          <w:color w:val="000000" w:themeColor="text1"/>
          <w:shd w:val="clear" w:color="auto" w:fill="FFFFFF"/>
          <w:lang w:eastAsia="es-VE"/>
        </w:rPr>
        <w:t xml:space="preserve"> que será objeto de estudio</w:t>
      </w:r>
      <w:r w:rsidR="00AF4B27" w:rsidRPr="00900D29">
        <w:rPr>
          <w:rFonts w:ascii="Times New Roman" w:eastAsia="Times New Roman" w:hAnsi="Times New Roman" w:cs="Times New Roman"/>
          <w:color w:val="000000" w:themeColor="text1"/>
          <w:shd w:val="clear" w:color="auto" w:fill="FFFFFF"/>
          <w:lang w:eastAsia="es-VE"/>
        </w:rPr>
        <w:t>.</w:t>
      </w:r>
    </w:p>
    <w:p w:rsidR="00AF4B27" w:rsidRPr="00900D29" w:rsidRDefault="00AF4B27" w:rsidP="00AF4B27">
      <w:pPr>
        <w:pStyle w:val="Standard"/>
        <w:spacing w:line="360" w:lineRule="auto"/>
        <w:ind w:firstLine="708"/>
        <w:jc w:val="both"/>
        <w:rPr>
          <w:rFonts w:ascii="Times New Roman" w:eastAsia="Times New Roman" w:hAnsi="Times New Roman" w:cs="Times New Roman"/>
          <w:color w:val="000000" w:themeColor="text1"/>
          <w:shd w:val="clear" w:color="auto" w:fill="FFFFFF"/>
          <w:lang w:eastAsia="es-VE"/>
        </w:rPr>
      </w:pPr>
      <w:r w:rsidRPr="00B77A9D">
        <w:rPr>
          <w:rFonts w:ascii="Times New Roman" w:eastAsia="Times New Roman" w:hAnsi="Times New Roman" w:cs="Times New Roman"/>
          <w:color w:val="000000" w:themeColor="text1"/>
          <w:shd w:val="clear" w:color="auto" w:fill="FFFFFF"/>
          <w:lang w:eastAsia="es-VE"/>
        </w:rPr>
        <w:lastRenderedPageBreak/>
        <w:t xml:space="preserve">Por medio de la entrevista </w:t>
      </w:r>
      <w:r w:rsidR="001C2E34" w:rsidRPr="00B77A9D">
        <w:rPr>
          <w:rFonts w:ascii="Times New Roman" w:eastAsia="Times New Roman" w:hAnsi="Times New Roman" w:cs="Times New Roman"/>
          <w:color w:val="000000" w:themeColor="text1"/>
          <w:shd w:val="clear" w:color="auto" w:fill="FFFFFF"/>
          <w:lang w:eastAsia="es-VE"/>
        </w:rPr>
        <w:t>realizada por la</w:t>
      </w:r>
      <w:r w:rsidR="000E4294" w:rsidRPr="00B77A9D">
        <w:rPr>
          <w:rFonts w:ascii="Times New Roman" w:eastAsia="Times New Roman" w:hAnsi="Times New Roman" w:cs="Times New Roman"/>
          <w:color w:val="000000" w:themeColor="text1"/>
          <w:shd w:val="clear" w:color="auto" w:fill="FFFFFF"/>
          <w:lang w:eastAsia="es-VE"/>
        </w:rPr>
        <w:t xml:space="preserve"> investigador</w:t>
      </w:r>
      <w:r w:rsidR="001C2E34" w:rsidRPr="00B77A9D">
        <w:rPr>
          <w:rFonts w:ascii="Times New Roman" w:eastAsia="Times New Roman" w:hAnsi="Times New Roman" w:cs="Times New Roman"/>
          <w:color w:val="000000" w:themeColor="text1"/>
          <w:shd w:val="clear" w:color="auto" w:fill="FFFFFF"/>
          <w:lang w:eastAsia="es-VE"/>
        </w:rPr>
        <w:t>a</w:t>
      </w:r>
      <w:r w:rsidR="000E4294" w:rsidRPr="00B77A9D">
        <w:rPr>
          <w:rFonts w:ascii="Times New Roman" w:eastAsia="Times New Roman" w:hAnsi="Times New Roman" w:cs="Times New Roman"/>
          <w:color w:val="000000" w:themeColor="text1"/>
          <w:shd w:val="clear" w:color="auto" w:fill="FFFFFF"/>
          <w:lang w:eastAsia="es-VE"/>
        </w:rPr>
        <w:t xml:space="preserve">,  </w:t>
      </w:r>
      <w:r w:rsidRPr="00B77A9D">
        <w:rPr>
          <w:rFonts w:ascii="Times New Roman" w:eastAsia="Times New Roman" w:hAnsi="Times New Roman" w:cs="Times New Roman"/>
          <w:color w:val="000000" w:themeColor="text1"/>
          <w:shd w:val="clear" w:color="auto" w:fill="FFFFFF"/>
          <w:lang w:eastAsia="es-VE"/>
        </w:rPr>
        <w:t xml:space="preserve">se pudo </w:t>
      </w:r>
      <w:r w:rsidR="000E4294" w:rsidRPr="00B77A9D">
        <w:rPr>
          <w:rFonts w:ascii="Times New Roman" w:eastAsia="Times New Roman" w:hAnsi="Times New Roman" w:cs="Times New Roman"/>
          <w:color w:val="000000" w:themeColor="text1"/>
          <w:shd w:val="clear" w:color="auto" w:fill="FFFFFF"/>
          <w:lang w:eastAsia="es-VE"/>
        </w:rPr>
        <w:t xml:space="preserve">evidenciar </w:t>
      </w:r>
      <w:r w:rsidRPr="00B77A9D">
        <w:rPr>
          <w:rFonts w:ascii="Times New Roman" w:eastAsia="Times New Roman" w:hAnsi="Times New Roman" w:cs="Times New Roman"/>
          <w:color w:val="000000" w:themeColor="text1"/>
          <w:shd w:val="clear" w:color="auto" w:fill="FFFFFF"/>
          <w:lang w:eastAsia="es-VE"/>
        </w:rPr>
        <w:t>la falta de información</w:t>
      </w:r>
      <w:r w:rsidR="009C49D7" w:rsidRPr="00B77A9D">
        <w:rPr>
          <w:rFonts w:ascii="Times New Roman" w:eastAsia="Times New Roman" w:hAnsi="Times New Roman" w:cs="Times New Roman"/>
          <w:color w:val="000000" w:themeColor="text1"/>
          <w:shd w:val="clear" w:color="auto" w:fill="FFFFFF"/>
          <w:lang w:eastAsia="es-VE"/>
        </w:rPr>
        <w:t xml:space="preserve"> sobre los proyectos educativos como estrategias de gerencia educativa</w:t>
      </w:r>
      <w:r w:rsidRPr="00B77A9D">
        <w:rPr>
          <w:rFonts w:ascii="Times New Roman" w:eastAsia="Times New Roman" w:hAnsi="Times New Roman" w:cs="Times New Roman"/>
          <w:color w:val="000000" w:themeColor="text1"/>
          <w:shd w:val="clear" w:color="auto" w:fill="FFFFFF"/>
          <w:lang w:eastAsia="es-VE"/>
        </w:rPr>
        <w:t xml:space="preserve">, </w:t>
      </w:r>
      <w:r w:rsidR="0050483E" w:rsidRPr="00B77A9D">
        <w:rPr>
          <w:rFonts w:ascii="Times New Roman" w:eastAsia="Times New Roman" w:hAnsi="Times New Roman" w:cs="Times New Roman"/>
          <w:color w:val="000000" w:themeColor="text1"/>
          <w:shd w:val="clear" w:color="auto" w:fill="FFFFFF"/>
          <w:lang w:eastAsia="es-VE"/>
        </w:rPr>
        <w:t>y</w:t>
      </w:r>
      <w:r w:rsidR="009C49D7" w:rsidRPr="00B77A9D">
        <w:rPr>
          <w:rFonts w:ascii="Times New Roman" w:eastAsia="Times New Roman" w:hAnsi="Times New Roman" w:cs="Times New Roman"/>
          <w:color w:val="000000" w:themeColor="text1"/>
          <w:shd w:val="clear" w:color="auto" w:fill="FFFFFF"/>
          <w:lang w:eastAsia="es-VE"/>
        </w:rPr>
        <w:t xml:space="preserve"> sobre las estrategias gerenciales</w:t>
      </w:r>
      <w:r w:rsidR="0096733C" w:rsidRPr="00B77A9D">
        <w:rPr>
          <w:rFonts w:ascii="Times New Roman" w:eastAsia="Times New Roman" w:hAnsi="Times New Roman" w:cs="Times New Roman"/>
          <w:color w:val="000000" w:themeColor="text1"/>
          <w:shd w:val="clear" w:color="auto" w:fill="FFFFFF"/>
          <w:lang w:eastAsia="es-VE"/>
        </w:rPr>
        <w:t xml:space="preserve"> </w:t>
      </w:r>
      <w:r w:rsidR="009C49D7" w:rsidRPr="00B77A9D">
        <w:rPr>
          <w:rFonts w:ascii="Times New Roman" w:eastAsia="Times New Roman" w:hAnsi="Times New Roman" w:cs="Times New Roman"/>
          <w:color w:val="000000" w:themeColor="text1"/>
          <w:shd w:val="clear" w:color="auto" w:fill="FFFFFF"/>
          <w:lang w:eastAsia="es-VE"/>
        </w:rPr>
        <w:t xml:space="preserve">susceptibles a ser </w:t>
      </w:r>
      <w:r w:rsidR="0050483E" w:rsidRPr="00B77A9D">
        <w:rPr>
          <w:rFonts w:ascii="Times New Roman" w:eastAsia="Times New Roman" w:hAnsi="Times New Roman" w:cs="Times New Roman"/>
          <w:color w:val="000000" w:themeColor="text1"/>
          <w:shd w:val="clear" w:color="auto" w:fill="FFFFFF"/>
          <w:lang w:eastAsia="es-VE"/>
        </w:rPr>
        <w:t>desarrolladas por el personal directivo y doce</w:t>
      </w:r>
      <w:r w:rsidR="009C49D7" w:rsidRPr="00B77A9D">
        <w:rPr>
          <w:rFonts w:ascii="Times New Roman" w:eastAsia="Times New Roman" w:hAnsi="Times New Roman" w:cs="Times New Roman"/>
          <w:color w:val="000000" w:themeColor="text1"/>
          <w:shd w:val="clear" w:color="auto" w:fill="FFFFFF"/>
          <w:lang w:eastAsia="es-VE"/>
        </w:rPr>
        <w:t>nte para la ejecución del PEIC</w:t>
      </w:r>
      <w:r w:rsidRPr="00B77A9D">
        <w:rPr>
          <w:rFonts w:ascii="Times New Roman" w:eastAsia="Times New Roman" w:hAnsi="Times New Roman" w:cs="Times New Roman"/>
          <w:color w:val="000000" w:themeColor="text1"/>
          <w:shd w:val="clear" w:color="auto" w:fill="FFFFFF"/>
          <w:lang w:eastAsia="es-VE"/>
        </w:rPr>
        <w:t>. Es importante mencionar que este proyecto es aplica</w:t>
      </w:r>
      <w:r w:rsidR="0050483E" w:rsidRPr="00B77A9D">
        <w:rPr>
          <w:rFonts w:ascii="Times New Roman" w:eastAsia="Times New Roman" w:hAnsi="Times New Roman" w:cs="Times New Roman"/>
          <w:color w:val="000000" w:themeColor="text1"/>
          <w:shd w:val="clear" w:color="auto" w:fill="FFFFFF"/>
          <w:lang w:eastAsia="es-VE"/>
        </w:rPr>
        <w:t xml:space="preserve">do, </w:t>
      </w:r>
      <w:r w:rsidRPr="00B77A9D">
        <w:rPr>
          <w:rFonts w:ascii="Times New Roman" w:eastAsia="Times New Roman" w:hAnsi="Times New Roman" w:cs="Times New Roman"/>
          <w:color w:val="000000" w:themeColor="text1"/>
          <w:shd w:val="clear" w:color="auto" w:fill="FFFFFF"/>
          <w:lang w:eastAsia="es-VE"/>
        </w:rPr>
        <w:t>bajo la observación y aportes que algunos docentes</w:t>
      </w:r>
      <w:r w:rsidR="0096733C" w:rsidRPr="00B77A9D">
        <w:rPr>
          <w:rFonts w:ascii="Times New Roman" w:eastAsia="Times New Roman" w:hAnsi="Times New Roman" w:cs="Times New Roman"/>
          <w:color w:val="000000" w:themeColor="text1"/>
          <w:shd w:val="clear" w:color="auto" w:fill="FFFFFF"/>
          <w:lang w:eastAsia="es-VE"/>
        </w:rPr>
        <w:t xml:space="preserve"> </w:t>
      </w:r>
      <w:r w:rsidR="009C49D7" w:rsidRPr="00B77A9D">
        <w:rPr>
          <w:rFonts w:ascii="Times New Roman" w:eastAsia="Times New Roman" w:hAnsi="Times New Roman" w:cs="Times New Roman"/>
          <w:color w:val="000000" w:themeColor="text1"/>
          <w:shd w:val="clear" w:color="auto" w:fill="FFFFFF"/>
          <w:lang w:eastAsia="es-VE"/>
        </w:rPr>
        <w:t>de man</w:t>
      </w:r>
      <w:r w:rsidR="0096733C" w:rsidRPr="00B77A9D">
        <w:rPr>
          <w:rFonts w:ascii="Times New Roman" w:eastAsia="Times New Roman" w:hAnsi="Times New Roman" w:cs="Times New Roman"/>
          <w:color w:val="000000" w:themeColor="text1"/>
          <w:shd w:val="clear" w:color="auto" w:fill="FFFFFF"/>
          <w:lang w:eastAsia="es-VE"/>
        </w:rPr>
        <w:t xml:space="preserve">era voluntaria y desinteresada </w:t>
      </w:r>
      <w:r w:rsidRPr="00B77A9D">
        <w:rPr>
          <w:rFonts w:ascii="Times New Roman" w:eastAsia="Times New Roman" w:hAnsi="Times New Roman" w:cs="Times New Roman"/>
          <w:color w:val="000000" w:themeColor="text1"/>
          <w:shd w:val="clear" w:color="auto" w:fill="FFFFFF"/>
          <w:lang w:eastAsia="es-VE"/>
        </w:rPr>
        <w:t>plantean al personal directivo,</w:t>
      </w:r>
      <w:r w:rsidR="0096733C" w:rsidRPr="00B77A9D">
        <w:rPr>
          <w:rFonts w:ascii="Times New Roman" w:eastAsia="Times New Roman" w:hAnsi="Times New Roman" w:cs="Times New Roman"/>
          <w:color w:val="000000" w:themeColor="text1"/>
          <w:shd w:val="clear" w:color="auto" w:fill="FFFFFF"/>
          <w:lang w:eastAsia="es-VE"/>
        </w:rPr>
        <w:t xml:space="preserve"> </w:t>
      </w:r>
      <w:r w:rsidRPr="00B77A9D">
        <w:rPr>
          <w:rFonts w:ascii="Times New Roman" w:eastAsia="Times New Roman" w:hAnsi="Times New Roman" w:cs="Times New Roman"/>
          <w:color w:val="000000" w:themeColor="text1"/>
          <w:shd w:val="clear" w:color="auto" w:fill="FFFFFF"/>
          <w:lang w:eastAsia="es-VE"/>
        </w:rPr>
        <w:t>sin ejecutar un di</w:t>
      </w:r>
      <w:r w:rsidR="009C49D7" w:rsidRPr="00B77A9D">
        <w:rPr>
          <w:rFonts w:ascii="Times New Roman" w:eastAsia="Times New Roman" w:hAnsi="Times New Roman" w:cs="Times New Roman"/>
          <w:color w:val="000000" w:themeColor="text1"/>
          <w:shd w:val="clear" w:color="auto" w:fill="FFFFFF"/>
          <w:lang w:eastAsia="es-VE"/>
        </w:rPr>
        <w:t>agnostico o análisis previo de lo</w:t>
      </w:r>
      <w:r w:rsidRPr="00B77A9D">
        <w:rPr>
          <w:rFonts w:ascii="Times New Roman" w:eastAsia="Times New Roman" w:hAnsi="Times New Roman" w:cs="Times New Roman"/>
          <w:color w:val="000000" w:themeColor="text1"/>
          <w:shd w:val="clear" w:color="auto" w:fill="FFFFFF"/>
          <w:lang w:eastAsia="es-VE"/>
        </w:rPr>
        <w:t xml:space="preserve">s </w:t>
      </w:r>
      <w:r w:rsidR="009C49D7" w:rsidRPr="00B77A9D">
        <w:rPr>
          <w:rFonts w:ascii="Times New Roman" w:eastAsia="Times New Roman" w:hAnsi="Times New Roman" w:cs="Times New Roman"/>
          <w:color w:val="000000" w:themeColor="text1"/>
          <w:shd w:val="clear" w:color="auto" w:fill="FFFFFF"/>
          <w:lang w:eastAsia="es-VE"/>
        </w:rPr>
        <w:t xml:space="preserve">factores internos y externos </w:t>
      </w:r>
      <w:r w:rsidRPr="00B77A9D">
        <w:rPr>
          <w:rFonts w:ascii="Times New Roman" w:eastAsia="Times New Roman" w:hAnsi="Times New Roman" w:cs="Times New Roman"/>
          <w:color w:val="000000" w:themeColor="text1"/>
          <w:shd w:val="clear" w:color="auto" w:fill="FFFFFF"/>
          <w:lang w:eastAsia="es-VE"/>
        </w:rPr>
        <w:t>del Liceo Ecológico Nacional Bolivariano G/J. Alberto Muller Rojas (LENB). Considerando qu</w:t>
      </w:r>
      <w:r w:rsidR="00B157CB" w:rsidRPr="00B77A9D">
        <w:rPr>
          <w:rFonts w:ascii="Times New Roman" w:eastAsia="Times New Roman" w:hAnsi="Times New Roman" w:cs="Times New Roman"/>
          <w:color w:val="000000" w:themeColor="text1"/>
          <w:shd w:val="clear" w:color="auto" w:fill="FFFFFF"/>
          <w:lang w:eastAsia="es-VE"/>
        </w:rPr>
        <w:t>e la base fundamental del PEIC, es la ejecución</w:t>
      </w:r>
      <w:r w:rsidRPr="00B77A9D">
        <w:rPr>
          <w:rFonts w:ascii="Times New Roman" w:eastAsia="Times New Roman" w:hAnsi="Times New Roman" w:cs="Times New Roman"/>
          <w:color w:val="000000" w:themeColor="text1"/>
          <w:shd w:val="clear" w:color="auto" w:fill="FFFFFF"/>
          <w:lang w:eastAsia="es-VE"/>
        </w:rPr>
        <w:t xml:space="preserve"> de un </w:t>
      </w:r>
      <w:r w:rsidR="00B157CB" w:rsidRPr="00B77A9D">
        <w:rPr>
          <w:rFonts w:ascii="Times New Roman" w:eastAsia="Times New Roman" w:hAnsi="Times New Roman" w:cs="Times New Roman"/>
          <w:color w:val="000000" w:themeColor="text1"/>
          <w:shd w:val="clear" w:color="auto" w:fill="FFFFFF"/>
          <w:lang w:eastAsia="es-VE"/>
        </w:rPr>
        <w:t>diagnóstico</w:t>
      </w:r>
      <w:r w:rsidRPr="00B77A9D">
        <w:rPr>
          <w:rFonts w:ascii="Times New Roman" w:eastAsia="Times New Roman" w:hAnsi="Times New Roman" w:cs="Times New Roman"/>
          <w:color w:val="000000" w:themeColor="text1"/>
          <w:shd w:val="clear" w:color="auto" w:fill="FFFFFF"/>
          <w:lang w:eastAsia="es-VE"/>
        </w:rPr>
        <w:t xml:space="preserve"> previo</w:t>
      </w:r>
      <w:r w:rsidR="00B157CB" w:rsidRPr="00B77A9D">
        <w:rPr>
          <w:rFonts w:ascii="Times New Roman" w:eastAsia="Times New Roman" w:hAnsi="Times New Roman" w:cs="Times New Roman"/>
          <w:color w:val="000000" w:themeColor="text1"/>
          <w:shd w:val="clear" w:color="auto" w:fill="FFFFFF"/>
          <w:lang w:eastAsia="es-VE"/>
        </w:rPr>
        <w:t xml:space="preserve"> y la aplicación de herramientas de análisis situacional</w:t>
      </w:r>
      <w:r w:rsidR="00C1252E" w:rsidRPr="00B77A9D">
        <w:rPr>
          <w:rFonts w:ascii="Times New Roman" w:eastAsia="Times New Roman" w:hAnsi="Times New Roman" w:cs="Times New Roman"/>
          <w:color w:val="000000" w:themeColor="text1"/>
          <w:shd w:val="clear" w:color="auto" w:fill="FFFFFF"/>
          <w:lang w:eastAsia="es-VE"/>
        </w:rPr>
        <w:t xml:space="preserve"> </w:t>
      </w:r>
      <w:r w:rsidR="0050483E" w:rsidRPr="00B77A9D">
        <w:rPr>
          <w:rFonts w:ascii="Times New Roman" w:eastAsia="Times New Roman" w:hAnsi="Times New Roman" w:cs="Times New Roman"/>
          <w:color w:val="000000" w:themeColor="text1"/>
          <w:shd w:val="clear" w:color="auto" w:fill="FFFFFF"/>
          <w:lang w:eastAsia="es-VE"/>
        </w:rPr>
        <w:t xml:space="preserve">para la </w:t>
      </w:r>
      <w:r w:rsidR="00B157CB" w:rsidRPr="00B77A9D">
        <w:rPr>
          <w:rFonts w:ascii="Times New Roman" w:eastAsia="Times New Roman" w:hAnsi="Times New Roman" w:cs="Times New Roman"/>
          <w:color w:val="000000" w:themeColor="text1"/>
          <w:shd w:val="clear" w:color="auto" w:fill="FFFFFF"/>
          <w:lang w:eastAsia="es-VE"/>
        </w:rPr>
        <w:t xml:space="preserve">identificación </w:t>
      </w:r>
      <w:r w:rsidR="0050483E" w:rsidRPr="00B77A9D">
        <w:rPr>
          <w:rFonts w:ascii="Times New Roman" w:eastAsia="Times New Roman" w:hAnsi="Times New Roman" w:cs="Times New Roman"/>
          <w:color w:val="000000" w:themeColor="text1"/>
          <w:shd w:val="clear" w:color="auto" w:fill="FFFFFF"/>
          <w:lang w:eastAsia="es-VE"/>
        </w:rPr>
        <w:t xml:space="preserve">y formulación </w:t>
      </w:r>
      <w:r w:rsidRPr="00B77A9D">
        <w:rPr>
          <w:rFonts w:ascii="Times New Roman" w:eastAsia="Times New Roman" w:hAnsi="Times New Roman" w:cs="Times New Roman"/>
          <w:color w:val="000000" w:themeColor="text1"/>
          <w:shd w:val="clear" w:color="auto" w:fill="FFFFFF"/>
          <w:lang w:eastAsia="es-VE"/>
        </w:rPr>
        <w:t xml:space="preserve">de </w:t>
      </w:r>
      <w:r w:rsidR="00F76C2A" w:rsidRPr="00B77A9D">
        <w:rPr>
          <w:rFonts w:ascii="Times New Roman" w:eastAsia="Times New Roman" w:hAnsi="Times New Roman" w:cs="Times New Roman"/>
          <w:color w:val="000000" w:themeColor="text1"/>
          <w:shd w:val="clear" w:color="auto" w:fill="FFFFFF"/>
          <w:lang w:eastAsia="es-VE"/>
        </w:rPr>
        <w:t xml:space="preserve">posibles soluciones </w:t>
      </w:r>
      <w:r w:rsidR="009C49D7" w:rsidRPr="00B77A9D">
        <w:rPr>
          <w:rFonts w:ascii="Times New Roman" w:eastAsia="Times New Roman" w:hAnsi="Times New Roman" w:cs="Times New Roman"/>
          <w:color w:val="000000" w:themeColor="text1"/>
          <w:shd w:val="clear" w:color="auto" w:fill="FFFFFF"/>
          <w:lang w:eastAsia="es-VE"/>
        </w:rPr>
        <w:t>al</w:t>
      </w:r>
      <w:r w:rsidRPr="00B77A9D">
        <w:rPr>
          <w:rFonts w:ascii="Times New Roman" w:eastAsia="Times New Roman" w:hAnsi="Times New Roman" w:cs="Times New Roman"/>
          <w:color w:val="000000" w:themeColor="text1"/>
          <w:shd w:val="clear" w:color="auto" w:fill="FFFFFF"/>
          <w:lang w:eastAsia="es-VE"/>
        </w:rPr>
        <w:t xml:space="preserve"> problema</w:t>
      </w:r>
      <w:r w:rsidR="009C49D7" w:rsidRPr="00B77A9D">
        <w:rPr>
          <w:rFonts w:ascii="Times New Roman" w:eastAsia="Times New Roman" w:hAnsi="Times New Roman" w:cs="Times New Roman"/>
          <w:color w:val="000000" w:themeColor="text1"/>
          <w:shd w:val="clear" w:color="auto" w:fill="FFFFFF"/>
          <w:lang w:eastAsia="es-VE"/>
        </w:rPr>
        <w:t xml:space="preserve"> detectado</w:t>
      </w:r>
      <w:r w:rsidR="009F6BE4" w:rsidRPr="00B77A9D">
        <w:rPr>
          <w:rFonts w:ascii="Times New Roman" w:eastAsia="Times New Roman" w:hAnsi="Times New Roman" w:cs="Times New Roman"/>
          <w:color w:val="000000" w:themeColor="text1"/>
          <w:shd w:val="clear" w:color="auto" w:fill="FFFFFF"/>
          <w:lang w:eastAsia="es-VE"/>
        </w:rPr>
        <w:t>.</w:t>
      </w:r>
    </w:p>
    <w:p w:rsidR="001732F5" w:rsidRDefault="00CB27DD" w:rsidP="00CB27DD">
      <w:pPr>
        <w:pStyle w:val="Standard"/>
        <w:spacing w:line="360" w:lineRule="auto"/>
        <w:ind w:firstLine="708"/>
        <w:jc w:val="both"/>
        <w:rPr>
          <w:rFonts w:ascii="Times New Roman" w:eastAsia="Times New Roman" w:hAnsi="Times New Roman" w:cs="Times New Roman"/>
          <w:color w:val="000000" w:themeColor="text1"/>
          <w:shd w:val="clear" w:color="auto" w:fill="FFFFFF"/>
          <w:lang w:eastAsia="es-VE"/>
        </w:rPr>
      </w:pPr>
      <w:r w:rsidRPr="003163D0">
        <w:rPr>
          <w:rFonts w:ascii="Times New Roman" w:hAnsi="Times New Roman" w:cs="Times New Roman"/>
          <w:color w:val="000000" w:themeColor="text1"/>
          <w:shd w:val="clear" w:color="auto" w:fill="FFFFFF"/>
        </w:rPr>
        <w:t>En virtud de lo antes descrito, surge la necesi</w:t>
      </w:r>
      <w:r w:rsidR="00B157CB">
        <w:rPr>
          <w:rFonts w:ascii="Times New Roman" w:hAnsi="Times New Roman" w:cs="Times New Roman"/>
          <w:color w:val="000000" w:themeColor="text1"/>
          <w:shd w:val="clear" w:color="auto" w:fill="FFFFFF"/>
        </w:rPr>
        <w:t>dad de investigar sobre las</w:t>
      </w:r>
      <w:r w:rsidRPr="003163D0">
        <w:rPr>
          <w:rFonts w:ascii="Times New Roman" w:hAnsi="Times New Roman" w:cs="Times New Roman"/>
          <w:color w:val="000000" w:themeColor="text1"/>
          <w:shd w:val="clear" w:color="auto" w:fill="FFFFFF"/>
        </w:rPr>
        <w:t xml:space="preserve"> estrategias gerenciales</w:t>
      </w:r>
      <w:r w:rsidR="00B157CB">
        <w:rPr>
          <w:rFonts w:ascii="Times New Roman" w:hAnsi="Times New Roman" w:cs="Times New Roman"/>
          <w:color w:val="000000" w:themeColor="text1"/>
          <w:shd w:val="clear" w:color="auto" w:fill="FFFFFF"/>
        </w:rPr>
        <w:t xml:space="preserve"> desarrolladas por</w:t>
      </w:r>
      <w:r w:rsidR="00185CF5">
        <w:rPr>
          <w:rFonts w:ascii="Times New Roman" w:hAnsi="Times New Roman" w:cs="Times New Roman"/>
          <w:color w:val="000000" w:themeColor="text1"/>
          <w:shd w:val="clear" w:color="auto" w:fill="FFFFFF"/>
        </w:rPr>
        <w:t xml:space="preserve"> el</w:t>
      </w:r>
      <w:r w:rsidR="00C1252E">
        <w:rPr>
          <w:rFonts w:ascii="Times New Roman" w:hAnsi="Times New Roman" w:cs="Times New Roman"/>
          <w:color w:val="000000" w:themeColor="text1"/>
          <w:shd w:val="clear" w:color="auto" w:fill="FFFFFF"/>
        </w:rPr>
        <w:t xml:space="preserve"> </w:t>
      </w:r>
      <w:r w:rsidRPr="003163D0">
        <w:rPr>
          <w:rFonts w:ascii="Times New Roman" w:eastAsia="Times New Roman" w:hAnsi="Times New Roman" w:cs="Times New Roman"/>
          <w:color w:val="000000" w:themeColor="text1"/>
          <w:shd w:val="clear" w:color="auto" w:fill="FFFFFF"/>
          <w:lang w:eastAsia="es-VE"/>
        </w:rPr>
        <w:t>personal directivo y docente,</w:t>
      </w:r>
      <w:r w:rsidR="00C1252E">
        <w:rPr>
          <w:rFonts w:ascii="Times New Roman" w:eastAsia="Times New Roman" w:hAnsi="Times New Roman" w:cs="Times New Roman"/>
          <w:color w:val="000000" w:themeColor="text1"/>
          <w:shd w:val="clear" w:color="auto" w:fill="FFFFFF"/>
          <w:lang w:eastAsia="es-VE"/>
        </w:rPr>
        <w:t xml:space="preserve"> </w:t>
      </w:r>
      <w:r w:rsidRPr="003163D0">
        <w:rPr>
          <w:rFonts w:ascii="Times New Roman" w:eastAsia="Times New Roman" w:hAnsi="Times New Roman" w:cs="Times New Roman"/>
          <w:color w:val="000000" w:themeColor="text1"/>
          <w:shd w:val="clear" w:color="auto" w:fill="FFFFFF"/>
          <w:lang w:eastAsia="es-VE"/>
        </w:rPr>
        <w:t>del Liceo Ecológico Nacional Bolivariano G/J. Alberto Muller Roja</w:t>
      </w:r>
      <w:r w:rsidRPr="003163D0">
        <w:rPr>
          <w:rFonts w:ascii="Times New Roman" w:eastAsia="Times New Roman" w:hAnsi="Times New Roman" w:cs="Times New Roman"/>
          <w:b/>
          <w:color w:val="000000" w:themeColor="text1"/>
          <w:shd w:val="clear" w:color="auto" w:fill="FFFFFF"/>
          <w:lang w:eastAsia="es-VE"/>
        </w:rPr>
        <w:t>s</w:t>
      </w:r>
      <w:r w:rsidRPr="003163D0">
        <w:rPr>
          <w:rFonts w:ascii="Times New Roman" w:eastAsia="Times New Roman" w:hAnsi="Times New Roman" w:cs="Times New Roman"/>
          <w:color w:val="000000" w:themeColor="text1"/>
          <w:shd w:val="clear" w:color="auto" w:fill="FFFFFF"/>
          <w:lang w:eastAsia="es-VE"/>
        </w:rPr>
        <w:t>, en rel</w:t>
      </w:r>
      <w:r w:rsidR="00C1252E">
        <w:rPr>
          <w:rFonts w:ascii="Times New Roman" w:eastAsia="Times New Roman" w:hAnsi="Times New Roman" w:cs="Times New Roman"/>
          <w:color w:val="000000" w:themeColor="text1"/>
          <w:shd w:val="clear" w:color="auto" w:fill="FFFFFF"/>
          <w:lang w:eastAsia="es-VE"/>
        </w:rPr>
        <w:t>ación</w:t>
      </w:r>
      <w:r w:rsidR="00185CF5">
        <w:rPr>
          <w:rFonts w:ascii="Times New Roman" w:eastAsia="Times New Roman" w:hAnsi="Times New Roman" w:cs="Times New Roman"/>
          <w:color w:val="000000" w:themeColor="text1"/>
          <w:shd w:val="clear" w:color="auto" w:fill="FFFFFF"/>
          <w:lang w:eastAsia="es-VE"/>
        </w:rPr>
        <w:t xml:space="preserve"> a la formulación del PEIC del plantel</w:t>
      </w:r>
      <w:r w:rsidRPr="003163D0">
        <w:rPr>
          <w:rFonts w:ascii="Times New Roman" w:hAnsi="Times New Roman" w:cs="Times New Roman"/>
          <w:color w:val="000000" w:themeColor="text1"/>
          <w:shd w:val="clear" w:color="auto" w:fill="FFFFFF"/>
        </w:rPr>
        <w:t xml:space="preserve">, </w:t>
      </w:r>
      <w:r w:rsidR="00185CF5">
        <w:rPr>
          <w:rFonts w:ascii="Times New Roman" w:hAnsi="Times New Roman" w:cs="Times New Roman"/>
          <w:color w:val="000000" w:themeColor="text1"/>
          <w:shd w:val="clear" w:color="auto" w:fill="FFFFFF"/>
        </w:rPr>
        <w:t xml:space="preserve"> así como también se hace necesario determinar los factores internos y externos considerados en  la formulación del PEIC </w:t>
      </w:r>
      <w:r w:rsidRPr="003163D0">
        <w:rPr>
          <w:rFonts w:ascii="Times New Roman" w:hAnsi="Times New Roman" w:cs="Times New Roman"/>
          <w:color w:val="000000" w:themeColor="text1"/>
          <w:shd w:val="clear" w:color="auto" w:fill="FFFFFF"/>
        </w:rPr>
        <w:t xml:space="preserve">considerando que </w:t>
      </w:r>
      <w:r w:rsidR="001A2695" w:rsidRPr="003163D0">
        <w:rPr>
          <w:rFonts w:ascii="Times New Roman" w:hAnsi="Times New Roman" w:cs="Times New Roman"/>
          <w:color w:val="000000" w:themeColor="text1"/>
          <w:shd w:val="clear" w:color="auto" w:fill="FFFFFF"/>
        </w:rPr>
        <w:t xml:space="preserve">se observan deficiencias en el </w:t>
      </w:r>
      <w:r w:rsidR="00185CF5">
        <w:rPr>
          <w:rFonts w:ascii="Times New Roman" w:hAnsi="Times New Roman" w:cs="Times New Roman"/>
          <w:color w:val="000000" w:themeColor="text1"/>
          <w:shd w:val="clear" w:color="auto" w:fill="FFFFFF"/>
        </w:rPr>
        <w:t xml:space="preserve"> desarrollo del mismo</w:t>
      </w:r>
      <w:r w:rsidR="00C1252E">
        <w:rPr>
          <w:rFonts w:ascii="Times New Roman" w:hAnsi="Times New Roman" w:cs="Times New Roman"/>
          <w:color w:val="000000" w:themeColor="text1"/>
          <w:shd w:val="clear" w:color="auto" w:fill="FFFFFF"/>
        </w:rPr>
        <w:t xml:space="preserve">. </w:t>
      </w:r>
      <w:r w:rsidR="00185CF5">
        <w:rPr>
          <w:rFonts w:ascii="Times New Roman" w:eastAsia="Times New Roman" w:hAnsi="Times New Roman" w:cs="Times New Roman"/>
          <w:color w:val="000000" w:themeColor="text1"/>
          <w:shd w:val="clear" w:color="auto" w:fill="FFFFFF"/>
          <w:lang w:eastAsia="es-VE"/>
        </w:rPr>
        <w:t>Toda vez  que se recogieron evidencias</w:t>
      </w:r>
      <w:r w:rsidR="00B42D36">
        <w:rPr>
          <w:rFonts w:ascii="Times New Roman" w:eastAsia="Times New Roman" w:hAnsi="Times New Roman" w:cs="Times New Roman"/>
          <w:color w:val="000000" w:themeColor="text1"/>
          <w:shd w:val="clear" w:color="auto" w:fill="FFFFFF"/>
          <w:lang w:eastAsia="es-VE"/>
        </w:rPr>
        <w:t xml:space="preserve"> que</w:t>
      </w:r>
      <w:r w:rsidR="00185CF5">
        <w:rPr>
          <w:rFonts w:ascii="Times New Roman" w:eastAsia="Times New Roman" w:hAnsi="Times New Roman" w:cs="Times New Roman"/>
          <w:color w:val="000000" w:themeColor="text1"/>
          <w:shd w:val="clear" w:color="auto" w:fill="FFFFFF"/>
          <w:lang w:eastAsia="es-VE"/>
        </w:rPr>
        <w:t xml:space="preserve"> señalan una desorientación o </w:t>
      </w:r>
      <w:r w:rsidR="00247CAA">
        <w:rPr>
          <w:rFonts w:ascii="Times New Roman" w:eastAsia="Times New Roman" w:hAnsi="Times New Roman" w:cs="Times New Roman"/>
          <w:color w:val="000000" w:themeColor="text1"/>
          <w:shd w:val="clear" w:color="auto" w:fill="FFFFFF"/>
          <w:lang w:eastAsia="es-VE"/>
        </w:rPr>
        <w:t>desconocimiento</w:t>
      </w:r>
      <w:r w:rsidR="00185CF5">
        <w:rPr>
          <w:rFonts w:ascii="Times New Roman" w:eastAsia="Times New Roman" w:hAnsi="Times New Roman" w:cs="Times New Roman"/>
          <w:color w:val="000000" w:themeColor="text1"/>
          <w:shd w:val="clear" w:color="auto" w:fill="FFFFFF"/>
          <w:lang w:eastAsia="es-VE"/>
        </w:rPr>
        <w:t xml:space="preserve"> sobre </w:t>
      </w:r>
      <w:r w:rsidR="00247CAA">
        <w:rPr>
          <w:rFonts w:ascii="Times New Roman" w:eastAsia="Times New Roman" w:hAnsi="Times New Roman" w:cs="Times New Roman"/>
          <w:color w:val="000000" w:themeColor="text1"/>
          <w:shd w:val="clear" w:color="auto" w:fill="FFFFFF"/>
          <w:lang w:eastAsia="es-VE"/>
        </w:rPr>
        <w:t xml:space="preserve">las estrategias </w:t>
      </w:r>
      <w:r w:rsidR="00BF5382">
        <w:rPr>
          <w:rFonts w:ascii="Times New Roman" w:eastAsia="Times New Roman" w:hAnsi="Times New Roman" w:cs="Times New Roman"/>
          <w:color w:val="000000" w:themeColor="text1"/>
          <w:shd w:val="clear" w:color="auto" w:fill="FFFFFF"/>
          <w:lang w:eastAsia="es-VE"/>
        </w:rPr>
        <w:t>que s</w:t>
      </w:r>
      <w:r w:rsidR="000A4248">
        <w:rPr>
          <w:rFonts w:ascii="Times New Roman" w:eastAsia="Times New Roman" w:hAnsi="Times New Roman" w:cs="Times New Roman"/>
          <w:color w:val="000000" w:themeColor="text1"/>
          <w:shd w:val="clear" w:color="auto" w:fill="FFFFFF"/>
          <w:lang w:eastAsia="es-VE"/>
        </w:rPr>
        <w:t>e requiere</w:t>
      </w:r>
      <w:r w:rsidR="00247CAA">
        <w:rPr>
          <w:rFonts w:ascii="Times New Roman" w:eastAsia="Times New Roman" w:hAnsi="Times New Roman" w:cs="Times New Roman"/>
          <w:color w:val="000000" w:themeColor="text1"/>
          <w:shd w:val="clear" w:color="auto" w:fill="FFFFFF"/>
          <w:lang w:eastAsia="es-VE"/>
        </w:rPr>
        <w:t>n</w:t>
      </w:r>
      <w:r w:rsidR="000A4248">
        <w:rPr>
          <w:rFonts w:ascii="Times New Roman" w:eastAsia="Times New Roman" w:hAnsi="Times New Roman" w:cs="Times New Roman"/>
          <w:color w:val="000000" w:themeColor="text1"/>
          <w:shd w:val="clear" w:color="auto" w:fill="FFFFFF"/>
          <w:lang w:eastAsia="es-VE"/>
        </w:rPr>
        <w:t xml:space="preserve"> para aplicar el</w:t>
      </w:r>
      <w:r w:rsidR="00185CF5">
        <w:rPr>
          <w:rFonts w:ascii="Times New Roman" w:eastAsia="Times New Roman" w:hAnsi="Times New Roman" w:cs="Times New Roman"/>
          <w:color w:val="000000" w:themeColor="text1"/>
          <w:shd w:val="clear" w:color="auto" w:fill="FFFFFF"/>
          <w:lang w:eastAsia="es-VE"/>
        </w:rPr>
        <w:t xml:space="preserve">  PEIC</w:t>
      </w:r>
      <w:r w:rsidR="00BF5382" w:rsidRPr="00900D29">
        <w:rPr>
          <w:rFonts w:ascii="Times New Roman" w:eastAsia="Times New Roman" w:hAnsi="Times New Roman" w:cs="Times New Roman"/>
          <w:color w:val="000000" w:themeColor="text1"/>
          <w:shd w:val="clear" w:color="auto" w:fill="FFFFFF"/>
          <w:lang w:eastAsia="es-VE"/>
        </w:rPr>
        <w:t>.</w:t>
      </w:r>
      <w:r w:rsidR="00E15882">
        <w:rPr>
          <w:rFonts w:ascii="Times New Roman" w:eastAsia="Times New Roman" w:hAnsi="Times New Roman" w:cs="Times New Roman"/>
          <w:color w:val="000000" w:themeColor="text1"/>
          <w:shd w:val="clear" w:color="auto" w:fill="FFFFFF"/>
          <w:lang w:eastAsia="es-VE"/>
        </w:rPr>
        <w:t xml:space="preserve"> </w:t>
      </w:r>
      <w:r w:rsidRPr="00900D29">
        <w:rPr>
          <w:rFonts w:ascii="Times New Roman" w:eastAsia="Times New Roman" w:hAnsi="Times New Roman" w:cs="Times New Roman"/>
          <w:color w:val="000000" w:themeColor="text1"/>
          <w:shd w:val="clear" w:color="auto" w:fill="FFFFFF"/>
          <w:lang w:eastAsia="es-VE"/>
        </w:rPr>
        <w:t>De los anteriores planteamientos</w:t>
      </w:r>
      <w:r w:rsidR="00FB426B">
        <w:rPr>
          <w:rFonts w:ascii="Times New Roman" w:eastAsia="Times New Roman" w:hAnsi="Times New Roman" w:cs="Times New Roman"/>
          <w:color w:val="000000" w:themeColor="text1"/>
          <w:shd w:val="clear" w:color="auto" w:fill="FFFFFF"/>
          <w:lang w:eastAsia="es-VE"/>
        </w:rPr>
        <w:t xml:space="preserve"> </w:t>
      </w:r>
      <w:r w:rsidRPr="00900D29">
        <w:rPr>
          <w:rFonts w:ascii="Times New Roman" w:eastAsia="Times New Roman" w:hAnsi="Times New Roman" w:cs="Times New Roman"/>
          <w:color w:val="000000" w:themeColor="text1"/>
          <w:shd w:val="clear" w:color="auto" w:fill="FFFFFF"/>
          <w:lang w:eastAsia="es-VE"/>
        </w:rPr>
        <w:t>surgen en la investigadora las siguientes interrogantes:</w:t>
      </w:r>
    </w:p>
    <w:p w:rsidR="00A12562" w:rsidRPr="00060E09" w:rsidRDefault="00CB27DD" w:rsidP="00CB27DD">
      <w:pPr>
        <w:pStyle w:val="Standard"/>
        <w:spacing w:line="360" w:lineRule="auto"/>
        <w:ind w:firstLine="708"/>
        <w:jc w:val="both"/>
        <w:rPr>
          <w:rFonts w:ascii="Times New Roman" w:hAnsi="Times New Roman" w:cs="Times New Roman"/>
        </w:rPr>
      </w:pPr>
      <w:r w:rsidRPr="00B77A9D">
        <w:rPr>
          <w:rFonts w:ascii="Times New Roman" w:eastAsia="Times New Roman" w:hAnsi="Times New Roman" w:cs="Times New Roman"/>
          <w:color w:val="000000" w:themeColor="text1"/>
          <w:shd w:val="clear" w:color="auto" w:fill="FFFFFF"/>
          <w:lang w:eastAsia="es-VE"/>
        </w:rPr>
        <w:t>¿Cuáles</w:t>
      </w:r>
      <w:r w:rsidR="0054550A" w:rsidRPr="00B77A9D">
        <w:rPr>
          <w:rFonts w:ascii="Times New Roman" w:eastAsia="Times New Roman" w:hAnsi="Times New Roman" w:cs="Times New Roman"/>
          <w:color w:val="000000" w:themeColor="text1"/>
          <w:shd w:val="clear" w:color="auto" w:fill="FFFFFF"/>
          <w:lang w:eastAsia="es-VE"/>
        </w:rPr>
        <w:t xml:space="preserve"> son</w:t>
      </w:r>
      <w:r w:rsidR="00247CAA" w:rsidRPr="00B77A9D">
        <w:rPr>
          <w:rFonts w:ascii="Times New Roman" w:eastAsia="Times New Roman" w:hAnsi="Times New Roman" w:cs="Times New Roman"/>
          <w:color w:val="000000" w:themeColor="text1"/>
          <w:shd w:val="clear" w:color="auto" w:fill="FFFFFF"/>
          <w:lang w:eastAsia="es-VE"/>
        </w:rPr>
        <w:t xml:space="preserve"> las estrategias</w:t>
      </w:r>
      <w:r w:rsidR="00247CAA">
        <w:rPr>
          <w:rFonts w:ascii="Times New Roman" w:eastAsia="Times New Roman" w:hAnsi="Times New Roman" w:cs="Times New Roman"/>
          <w:shd w:val="clear" w:color="auto" w:fill="FFFFFF"/>
          <w:lang w:eastAsia="es-VE"/>
        </w:rPr>
        <w:t xml:space="preserve"> gerenciales ejecutada</w:t>
      </w:r>
      <w:r w:rsidR="006E7326" w:rsidRPr="006D2C1D">
        <w:rPr>
          <w:rFonts w:ascii="Times New Roman" w:eastAsia="Times New Roman" w:hAnsi="Times New Roman" w:cs="Times New Roman"/>
          <w:shd w:val="clear" w:color="auto" w:fill="FFFFFF"/>
          <w:lang w:eastAsia="es-VE"/>
        </w:rPr>
        <w:t xml:space="preserve">s por el </w:t>
      </w:r>
      <w:r w:rsidRPr="006D2C1D">
        <w:rPr>
          <w:rFonts w:ascii="Times New Roman" w:eastAsia="Times New Roman" w:hAnsi="Times New Roman" w:cs="Times New Roman"/>
          <w:shd w:val="clear" w:color="auto" w:fill="FFFFFF"/>
          <w:lang w:eastAsia="es-VE"/>
        </w:rPr>
        <w:t>personal directivo y docente para</w:t>
      </w:r>
      <w:r w:rsidR="001B355C" w:rsidRPr="006D2C1D">
        <w:rPr>
          <w:rFonts w:ascii="Times New Roman" w:eastAsia="Times New Roman" w:hAnsi="Times New Roman" w:cs="Times New Roman"/>
          <w:shd w:val="clear" w:color="auto" w:fill="FFFFFF"/>
          <w:lang w:eastAsia="es-VE"/>
        </w:rPr>
        <w:t xml:space="preserve"> la formulación </w:t>
      </w:r>
      <w:r w:rsidRPr="006D2C1D">
        <w:rPr>
          <w:rFonts w:ascii="Times New Roman" w:eastAsia="Times New Roman" w:hAnsi="Times New Roman" w:cs="Times New Roman"/>
          <w:shd w:val="clear" w:color="auto" w:fill="FFFFFF"/>
          <w:lang w:eastAsia="es-VE"/>
        </w:rPr>
        <w:t xml:space="preserve">del Proyecto </w:t>
      </w:r>
      <w:r w:rsidRPr="006D2C1D">
        <w:rPr>
          <w:rFonts w:ascii="Times New Roman" w:eastAsia="Times New Roman" w:hAnsi="Times New Roman" w:cs="Times New Roman"/>
          <w:lang w:val="es-ES" w:eastAsia="es-VE"/>
        </w:rPr>
        <w:t>Educativo Integral Comunitario (PEIC), del Liceo</w:t>
      </w:r>
      <w:r w:rsidRPr="006D2C1D">
        <w:rPr>
          <w:rFonts w:ascii="Times New Roman" w:eastAsia="Times New Roman" w:hAnsi="Times New Roman" w:cs="Times New Roman"/>
          <w:shd w:val="clear" w:color="auto" w:fill="FFFFFF"/>
          <w:lang w:eastAsia="es-VE"/>
        </w:rPr>
        <w:t xml:space="preserve"> Ecológico Nacional Bolivariano G/J. Alberto Muller Rojas</w:t>
      </w:r>
      <w:r w:rsidRPr="006D2C1D">
        <w:rPr>
          <w:rFonts w:ascii="Times New Roman" w:hAnsi="Times New Roman" w:cs="Times New Roman"/>
        </w:rPr>
        <w:t>?</w:t>
      </w:r>
    </w:p>
    <w:p w:rsidR="00A12562" w:rsidRPr="00060E09" w:rsidRDefault="006511D7" w:rsidP="00DF4947">
      <w:pPr>
        <w:pStyle w:val="Standard"/>
        <w:spacing w:line="360" w:lineRule="auto"/>
        <w:ind w:firstLine="708"/>
        <w:jc w:val="both"/>
        <w:rPr>
          <w:rFonts w:ascii="Times New Roman" w:hAnsi="Times New Roman" w:cs="Times New Roman"/>
        </w:rPr>
      </w:pPr>
      <w:r w:rsidRPr="00060E09">
        <w:rPr>
          <w:rFonts w:ascii="Times New Roman" w:eastAsia="Times New Roman" w:hAnsi="Times New Roman" w:cs="Times New Roman"/>
          <w:shd w:val="clear" w:color="auto" w:fill="FFFFFF"/>
          <w:lang w:eastAsia="es-VE"/>
        </w:rPr>
        <w:t>¿</w:t>
      </w:r>
      <w:r w:rsidR="00A72E0A" w:rsidRPr="00060E09">
        <w:rPr>
          <w:rFonts w:ascii="Times New Roman" w:eastAsia="Times New Roman" w:hAnsi="Times New Roman" w:cs="Times New Roman"/>
          <w:shd w:val="clear" w:color="auto" w:fill="FFFFFF"/>
          <w:lang w:eastAsia="es-VE"/>
        </w:rPr>
        <w:t>Qué</w:t>
      </w:r>
      <w:r w:rsidR="00AC16BC" w:rsidRPr="00060E09">
        <w:rPr>
          <w:rFonts w:ascii="Times New Roman" w:eastAsia="Times New Roman" w:hAnsi="Times New Roman" w:cs="Times New Roman"/>
          <w:shd w:val="clear" w:color="auto" w:fill="FFFFFF"/>
          <w:lang w:eastAsia="es-VE"/>
        </w:rPr>
        <w:t xml:space="preserve"> factores internos y externos son considerados por el personal directivo y docente del </w:t>
      </w:r>
      <w:r w:rsidR="00AC16BC" w:rsidRPr="00060E09">
        <w:rPr>
          <w:rFonts w:ascii="Times New Roman" w:eastAsia="Times New Roman" w:hAnsi="Times New Roman" w:cs="Times New Roman"/>
          <w:lang w:val="es-ES" w:eastAsia="es-VE"/>
        </w:rPr>
        <w:t>Liceo</w:t>
      </w:r>
      <w:r w:rsidR="00AC16BC" w:rsidRPr="00060E09">
        <w:rPr>
          <w:rFonts w:ascii="Times New Roman" w:eastAsia="Times New Roman" w:hAnsi="Times New Roman" w:cs="Times New Roman"/>
          <w:shd w:val="clear" w:color="auto" w:fill="FFFFFF"/>
          <w:lang w:eastAsia="es-VE"/>
        </w:rPr>
        <w:t xml:space="preserve"> Ecológico Nacional Bolivariano G/J. Alberto Muller Rojas</w:t>
      </w:r>
      <w:r w:rsidR="00135F2A" w:rsidRPr="00060E09">
        <w:rPr>
          <w:rFonts w:ascii="Times New Roman" w:eastAsia="Times New Roman" w:hAnsi="Times New Roman" w:cs="Times New Roman"/>
          <w:shd w:val="clear" w:color="auto" w:fill="FFFFFF"/>
          <w:lang w:eastAsia="es-VE"/>
        </w:rPr>
        <w:t xml:space="preserve">, </w:t>
      </w:r>
      <w:r w:rsidR="00AC16BC" w:rsidRPr="00060E09">
        <w:rPr>
          <w:rFonts w:ascii="Times New Roman" w:eastAsia="Times New Roman" w:hAnsi="Times New Roman" w:cs="Times New Roman"/>
          <w:shd w:val="clear" w:color="auto" w:fill="FFFFFF"/>
          <w:lang w:eastAsia="es-VE"/>
        </w:rPr>
        <w:t xml:space="preserve"> para </w:t>
      </w:r>
      <w:r w:rsidR="00332835">
        <w:rPr>
          <w:rFonts w:ascii="Times New Roman" w:eastAsia="Times New Roman" w:hAnsi="Times New Roman" w:cs="Times New Roman"/>
          <w:shd w:val="clear" w:color="auto" w:fill="FFFFFF"/>
          <w:lang w:eastAsia="es-VE"/>
        </w:rPr>
        <w:t xml:space="preserve"> la formulación</w:t>
      </w:r>
      <w:r w:rsidR="00ED71A8">
        <w:rPr>
          <w:rFonts w:ascii="Times New Roman" w:eastAsia="Times New Roman" w:hAnsi="Times New Roman" w:cs="Times New Roman"/>
          <w:shd w:val="clear" w:color="auto" w:fill="FFFFFF"/>
          <w:lang w:eastAsia="es-VE"/>
        </w:rPr>
        <w:t xml:space="preserve"> </w:t>
      </w:r>
      <w:r w:rsidRPr="00060E09">
        <w:rPr>
          <w:rFonts w:ascii="Times New Roman" w:eastAsia="Times New Roman" w:hAnsi="Times New Roman" w:cs="Times New Roman"/>
          <w:shd w:val="clear" w:color="auto" w:fill="FFFFFF"/>
          <w:lang w:eastAsia="es-VE"/>
        </w:rPr>
        <w:t xml:space="preserve">del Proyecto </w:t>
      </w:r>
      <w:r w:rsidRPr="00060E09">
        <w:rPr>
          <w:rFonts w:ascii="Times New Roman" w:eastAsia="Times New Roman" w:hAnsi="Times New Roman" w:cs="Times New Roman"/>
          <w:lang w:val="es-ES" w:eastAsia="es-VE"/>
        </w:rPr>
        <w:t>Educativo Integral Comunitario (PEIC)</w:t>
      </w:r>
      <w:r w:rsidRPr="00060E09">
        <w:rPr>
          <w:rFonts w:ascii="Times New Roman" w:hAnsi="Times New Roman" w:cs="Times New Roman"/>
        </w:rPr>
        <w:t xml:space="preserve">? </w:t>
      </w:r>
    </w:p>
    <w:p w:rsidR="00182740" w:rsidRDefault="009F72B7" w:rsidP="00182740">
      <w:pPr>
        <w:pStyle w:val="Standard"/>
        <w:spacing w:line="360" w:lineRule="auto"/>
        <w:ind w:firstLine="708"/>
        <w:jc w:val="both"/>
        <w:rPr>
          <w:rFonts w:ascii="Times New Roman" w:eastAsia="Times New Roman" w:hAnsi="Times New Roman" w:cs="Times New Roman"/>
          <w:b/>
          <w:bCs/>
          <w:color w:val="000000" w:themeColor="text1"/>
          <w:shd w:val="clear" w:color="auto" w:fill="FFFFFF"/>
          <w:lang w:eastAsia="es-VE"/>
        </w:rPr>
      </w:pPr>
      <w:r>
        <w:rPr>
          <w:rFonts w:ascii="Times New Roman" w:eastAsia="Times New Roman" w:hAnsi="Times New Roman" w:cs="Times New Roman"/>
          <w:kern w:val="0"/>
          <w:lang w:eastAsia="es-VE" w:bidi="ar-SA"/>
        </w:rPr>
        <w:t>¿Qué estrategias gerenciales</w:t>
      </w:r>
      <w:r w:rsidR="00247CAA">
        <w:rPr>
          <w:rFonts w:ascii="Times New Roman" w:eastAsia="Times New Roman" w:hAnsi="Times New Roman" w:cs="Times New Roman"/>
          <w:kern w:val="0"/>
          <w:lang w:eastAsia="es-VE" w:bidi="ar-SA"/>
        </w:rPr>
        <w:t xml:space="preserve"> en función de la identificación de los factores internos y externos</w:t>
      </w:r>
      <w:r w:rsidR="009C5E70">
        <w:rPr>
          <w:rFonts w:ascii="Times New Roman" w:eastAsia="Times New Roman" w:hAnsi="Times New Roman" w:cs="Times New Roman"/>
          <w:kern w:val="0"/>
          <w:lang w:eastAsia="es-VE" w:bidi="ar-SA"/>
        </w:rPr>
        <w:t xml:space="preserve"> que afectan al plantel</w:t>
      </w:r>
      <w:r w:rsidR="00135F2A" w:rsidRPr="00060E09">
        <w:rPr>
          <w:rFonts w:ascii="Times New Roman" w:eastAsia="Times New Roman" w:hAnsi="Times New Roman" w:cs="Times New Roman"/>
          <w:kern w:val="0"/>
          <w:lang w:eastAsia="es-VE" w:bidi="ar-SA"/>
        </w:rPr>
        <w:t xml:space="preserve"> pueden</w:t>
      </w:r>
      <w:r w:rsidR="00060E09" w:rsidRPr="00060E09">
        <w:rPr>
          <w:rFonts w:ascii="Times New Roman" w:eastAsia="Times New Roman" w:hAnsi="Times New Roman" w:cs="Times New Roman"/>
          <w:kern w:val="0"/>
          <w:lang w:eastAsia="es-VE" w:bidi="ar-SA"/>
        </w:rPr>
        <w:t xml:space="preserve"> ser</w:t>
      </w:r>
      <w:r w:rsidR="009C5E70">
        <w:rPr>
          <w:rFonts w:ascii="Times New Roman" w:eastAsia="Times New Roman" w:hAnsi="Times New Roman" w:cs="Times New Roman"/>
          <w:kern w:val="0"/>
          <w:lang w:eastAsia="es-VE" w:bidi="ar-SA"/>
        </w:rPr>
        <w:t xml:space="preserve"> desarrolladas por</w:t>
      </w:r>
      <w:r w:rsidR="00135F2A" w:rsidRPr="00060E09">
        <w:rPr>
          <w:rFonts w:ascii="Times New Roman" w:eastAsia="Times New Roman" w:hAnsi="Times New Roman" w:cs="Times New Roman"/>
          <w:kern w:val="0"/>
          <w:lang w:eastAsia="es-VE" w:bidi="ar-SA"/>
        </w:rPr>
        <w:t xml:space="preserve"> el personal </w:t>
      </w:r>
      <w:r w:rsidR="00060E09" w:rsidRPr="00060E09">
        <w:rPr>
          <w:rFonts w:ascii="Times New Roman" w:eastAsia="Times New Roman" w:hAnsi="Times New Roman" w:cs="Times New Roman"/>
          <w:kern w:val="0"/>
          <w:lang w:eastAsia="es-VE" w:bidi="ar-SA"/>
        </w:rPr>
        <w:t>directivo</w:t>
      </w:r>
      <w:r w:rsidR="00135F2A" w:rsidRPr="00060E09">
        <w:rPr>
          <w:rFonts w:ascii="Times New Roman" w:eastAsia="Times New Roman" w:hAnsi="Times New Roman" w:cs="Times New Roman"/>
          <w:kern w:val="0"/>
          <w:lang w:eastAsia="es-VE" w:bidi="ar-SA"/>
        </w:rPr>
        <w:t xml:space="preserve"> y d</w:t>
      </w:r>
      <w:r w:rsidR="00060E09" w:rsidRPr="00060E09">
        <w:rPr>
          <w:rFonts w:ascii="Times New Roman" w:eastAsia="Times New Roman" w:hAnsi="Times New Roman" w:cs="Times New Roman"/>
          <w:kern w:val="0"/>
          <w:lang w:eastAsia="es-VE" w:bidi="ar-SA"/>
        </w:rPr>
        <w:t>ocente</w:t>
      </w:r>
      <w:r w:rsidR="00135F2A" w:rsidRPr="00060E09">
        <w:rPr>
          <w:rFonts w:ascii="Times New Roman" w:eastAsia="Times New Roman" w:hAnsi="Times New Roman" w:cs="Times New Roman"/>
          <w:kern w:val="0"/>
          <w:lang w:eastAsia="es-VE" w:bidi="ar-SA"/>
        </w:rPr>
        <w:t xml:space="preserve"> del </w:t>
      </w:r>
      <w:r w:rsidR="00135F2A" w:rsidRPr="00060E09">
        <w:rPr>
          <w:rFonts w:ascii="Times New Roman" w:eastAsia="Times New Roman" w:hAnsi="Times New Roman" w:cs="Times New Roman"/>
          <w:lang w:val="es-ES" w:eastAsia="es-VE"/>
        </w:rPr>
        <w:t>Liceo</w:t>
      </w:r>
      <w:r w:rsidR="00135F2A" w:rsidRPr="00060E09">
        <w:rPr>
          <w:rFonts w:ascii="Times New Roman" w:eastAsia="Times New Roman" w:hAnsi="Times New Roman" w:cs="Times New Roman"/>
          <w:shd w:val="clear" w:color="auto" w:fill="FFFFFF"/>
          <w:lang w:eastAsia="es-VE"/>
        </w:rPr>
        <w:t xml:space="preserve"> Ecológico Nacional Bolivariano G/J. Alberto Muller Rojas</w:t>
      </w:r>
      <w:r w:rsidR="00332835">
        <w:rPr>
          <w:rFonts w:ascii="Times New Roman" w:eastAsia="Times New Roman" w:hAnsi="Times New Roman" w:cs="Times New Roman"/>
          <w:shd w:val="clear" w:color="auto" w:fill="FFFFFF"/>
          <w:lang w:eastAsia="es-VE"/>
        </w:rPr>
        <w:t>, en la formulación</w:t>
      </w:r>
      <w:r w:rsidR="00060E09" w:rsidRPr="00060E09">
        <w:rPr>
          <w:rFonts w:ascii="Times New Roman" w:eastAsia="Times New Roman" w:hAnsi="Times New Roman" w:cs="Times New Roman"/>
          <w:shd w:val="clear" w:color="auto" w:fill="FFFFFF"/>
          <w:lang w:eastAsia="es-VE"/>
        </w:rPr>
        <w:t xml:space="preserve"> del </w:t>
      </w:r>
      <w:r w:rsidR="005353BD" w:rsidRPr="00060E09">
        <w:rPr>
          <w:rFonts w:ascii="Times New Roman" w:eastAsia="Times New Roman" w:hAnsi="Times New Roman" w:cs="Times New Roman"/>
          <w:shd w:val="clear" w:color="auto" w:fill="FFFFFF"/>
          <w:lang w:eastAsia="es-VE"/>
        </w:rPr>
        <w:t xml:space="preserve">Proyecto </w:t>
      </w:r>
      <w:r w:rsidR="005353BD" w:rsidRPr="00060E09">
        <w:rPr>
          <w:rFonts w:ascii="Times New Roman" w:eastAsia="Times New Roman" w:hAnsi="Times New Roman" w:cs="Times New Roman"/>
          <w:lang w:val="es-ES" w:eastAsia="es-VE"/>
        </w:rPr>
        <w:t>Educativo Integral Comunitario (PEIC)</w:t>
      </w:r>
      <w:r w:rsidR="005F7350" w:rsidRPr="00060E09">
        <w:rPr>
          <w:rFonts w:ascii="Times New Roman" w:hAnsi="Times New Roman" w:cs="Times New Roman"/>
        </w:rPr>
        <w:t>?</w:t>
      </w:r>
    </w:p>
    <w:p w:rsidR="006A4530" w:rsidRDefault="00A12562" w:rsidP="00182740">
      <w:pPr>
        <w:pStyle w:val="Standard"/>
        <w:spacing w:line="360" w:lineRule="auto"/>
        <w:ind w:firstLine="708"/>
        <w:jc w:val="center"/>
        <w:rPr>
          <w:rFonts w:ascii="Times New Roman" w:eastAsia="Times New Roman" w:hAnsi="Times New Roman" w:cs="Times New Roman"/>
          <w:b/>
          <w:bCs/>
          <w:color w:val="000000" w:themeColor="text1"/>
          <w:shd w:val="clear" w:color="auto" w:fill="FFFFFF"/>
          <w:lang w:eastAsia="es-VE"/>
        </w:rPr>
      </w:pPr>
      <w:r>
        <w:rPr>
          <w:rFonts w:ascii="Times New Roman" w:eastAsia="Times New Roman" w:hAnsi="Times New Roman" w:cs="Times New Roman"/>
          <w:b/>
          <w:bCs/>
          <w:color w:val="000000" w:themeColor="text1"/>
          <w:shd w:val="clear" w:color="auto" w:fill="FFFFFF"/>
          <w:lang w:eastAsia="es-VE"/>
        </w:rPr>
        <w:lastRenderedPageBreak/>
        <w:t>Objetivos de la Investigación</w:t>
      </w:r>
    </w:p>
    <w:p w:rsidR="00BD1C44" w:rsidRDefault="00BD1C44" w:rsidP="00314E83">
      <w:pPr>
        <w:pStyle w:val="Standard"/>
        <w:tabs>
          <w:tab w:val="left" w:pos="709"/>
          <w:tab w:val="left" w:pos="851"/>
        </w:tabs>
        <w:spacing w:line="360" w:lineRule="auto"/>
        <w:jc w:val="center"/>
        <w:rPr>
          <w:rFonts w:ascii="Times New Roman" w:eastAsia="Times New Roman" w:hAnsi="Times New Roman" w:cs="Times New Roman"/>
          <w:b/>
          <w:bCs/>
          <w:color w:val="000000" w:themeColor="text1"/>
          <w:shd w:val="clear" w:color="auto" w:fill="FFFFFF"/>
          <w:lang w:eastAsia="es-VE"/>
        </w:rPr>
      </w:pPr>
    </w:p>
    <w:p w:rsidR="006561AC" w:rsidRPr="006A4530" w:rsidRDefault="00902402" w:rsidP="00314E83">
      <w:pPr>
        <w:pStyle w:val="Standard"/>
        <w:tabs>
          <w:tab w:val="left" w:pos="709"/>
          <w:tab w:val="left" w:pos="851"/>
        </w:tabs>
        <w:spacing w:line="360" w:lineRule="auto"/>
        <w:jc w:val="center"/>
        <w:rPr>
          <w:rFonts w:ascii="Times New Roman" w:eastAsia="Times New Roman" w:hAnsi="Times New Roman" w:cs="Times New Roman"/>
          <w:b/>
          <w:bCs/>
          <w:color w:val="000000" w:themeColor="text1"/>
          <w:shd w:val="clear" w:color="auto" w:fill="FFFFFF"/>
          <w:lang w:eastAsia="es-VE"/>
        </w:rPr>
      </w:pPr>
      <w:r>
        <w:rPr>
          <w:rFonts w:ascii="Times New Roman" w:eastAsia="Times New Roman" w:hAnsi="Times New Roman" w:cs="Times New Roman"/>
          <w:b/>
          <w:bCs/>
          <w:i/>
          <w:color w:val="000000" w:themeColor="text1"/>
          <w:shd w:val="clear" w:color="auto" w:fill="FFFFFF"/>
          <w:lang w:eastAsia="es-VE"/>
        </w:rPr>
        <w:t xml:space="preserve">        </w:t>
      </w:r>
      <w:r w:rsidR="00A12562" w:rsidRPr="00314E83">
        <w:rPr>
          <w:rFonts w:ascii="Times New Roman" w:eastAsia="Times New Roman" w:hAnsi="Times New Roman" w:cs="Times New Roman"/>
          <w:b/>
          <w:bCs/>
          <w:i/>
          <w:color w:val="000000" w:themeColor="text1"/>
          <w:shd w:val="clear" w:color="auto" w:fill="FFFFFF"/>
          <w:lang w:eastAsia="es-VE"/>
        </w:rPr>
        <w:t>Objetivo General</w:t>
      </w:r>
    </w:p>
    <w:p w:rsidR="00480873" w:rsidRPr="00E7383A" w:rsidRDefault="00C85674" w:rsidP="009979EF">
      <w:pPr>
        <w:pStyle w:val="Standard"/>
        <w:spacing w:line="360" w:lineRule="auto"/>
        <w:ind w:firstLine="708"/>
        <w:jc w:val="both"/>
        <w:rPr>
          <w:rFonts w:ascii="Times New Roman" w:eastAsia="Times New Roman" w:hAnsi="Times New Roman" w:cs="Times New Roman"/>
          <w:color w:val="000000" w:themeColor="text1"/>
          <w:shd w:val="clear" w:color="auto" w:fill="FFFFFF"/>
          <w:lang w:eastAsia="es-VE"/>
        </w:rPr>
      </w:pPr>
      <w:r>
        <w:rPr>
          <w:rFonts w:ascii="Times New Roman" w:eastAsia="Times New Roman" w:hAnsi="Times New Roman" w:cs="Times New Roman"/>
          <w:color w:val="000000" w:themeColor="text1"/>
          <w:shd w:val="clear" w:color="auto" w:fill="FFFFFF"/>
          <w:lang w:eastAsia="es-VE"/>
        </w:rPr>
        <w:t>Proponer</w:t>
      </w:r>
      <w:r w:rsidR="00F44433">
        <w:rPr>
          <w:rFonts w:ascii="Times New Roman" w:eastAsia="Times New Roman" w:hAnsi="Times New Roman" w:cs="Times New Roman"/>
          <w:color w:val="000000" w:themeColor="text1"/>
          <w:shd w:val="clear" w:color="auto" w:fill="FFFFFF"/>
          <w:lang w:eastAsia="es-VE"/>
        </w:rPr>
        <w:t xml:space="preserve"> </w:t>
      </w:r>
      <w:r w:rsidR="00247CAA" w:rsidRPr="00247CAA">
        <w:rPr>
          <w:rFonts w:ascii="Times New Roman" w:eastAsia="Times New Roman" w:hAnsi="Times New Roman" w:cs="Times New Roman"/>
          <w:color w:val="000000" w:themeColor="text1"/>
          <w:shd w:val="clear" w:color="auto" w:fill="FFFFFF"/>
          <w:lang w:eastAsia="es-VE"/>
        </w:rPr>
        <w:t>al personal directivo y docente</w:t>
      </w:r>
      <w:r w:rsidR="00F44433">
        <w:rPr>
          <w:rFonts w:ascii="Times New Roman" w:eastAsia="Times New Roman" w:hAnsi="Times New Roman" w:cs="Times New Roman"/>
          <w:color w:val="000000" w:themeColor="text1"/>
          <w:shd w:val="clear" w:color="auto" w:fill="FFFFFF"/>
          <w:lang w:eastAsia="es-VE"/>
        </w:rPr>
        <w:t xml:space="preserve"> </w:t>
      </w:r>
      <w:r w:rsidR="009C49D7" w:rsidRPr="009C49D7">
        <w:rPr>
          <w:rFonts w:ascii="Times New Roman" w:eastAsia="Times New Roman" w:hAnsi="Times New Roman" w:cs="Times New Roman"/>
          <w:color w:val="000000" w:themeColor="text1"/>
          <w:shd w:val="clear" w:color="auto" w:fill="FFFFFF"/>
          <w:lang w:eastAsia="es-VE"/>
        </w:rPr>
        <w:t>del Liceo Ecológico Nacional Bolivariano G/J. Alberto Muller Rojas: Caracas-Fuerte Tiuna</w:t>
      </w:r>
      <w:r w:rsidR="00F44433">
        <w:rPr>
          <w:rFonts w:ascii="Times New Roman" w:eastAsia="Times New Roman" w:hAnsi="Times New Roman" w:cs="Times New Roman"/>
          <w:color w:val="000000" w:themeColor="text1"/>
          <w:shd w:val="clear" w:color="auto" w:fill="FFFFFF"/>
          <w:lang w:eastAsia="es-VE"/>
        </w:rPr>
        <w:t xml:space="preserve">, </w:t>
      </w:r>
      <w:r w:rsidR="00E0562B" w:rsidRPr="00900D29">
        <w:rPr>
          <w:rFonts w:ascii="Times New Roman" w:eastAsia="Times New Roman" w:hAnsi="Times New Roman" w:cs="Times New Roman"/>
          <w:color w:val="000000" w:themeColor="text1"/>
          <w:shd w:val="clear" w:color="auto" w:fill="FFFFFF"/>
          <w:lang w:eastAsia="es-VE"/>
        </w:rPr>
        <w:t xml:space="preserve">estrategias gerenciales </w:t>
      </w:r>
      <w:r w:rsidR="00F61BE8">
        <w:rPr>
          <w:rFonts w:ascii="Times New Roman" w:eastAsia="Times New Roman" w:hAnsi="Times New Roman" w:cs="Times New Roman"/>
          <w:color w:val="000000" w:themeColor="text1"/>
          <w:shd w:val="clear" w:color="auto" w:fill="FFFFFF"/>
          <w:lang w:eastAsia="es-VE"/>
        </w:rPr>
        <w:t xml:space="preserve">para </w:t>
      </w:r>
      <w:r w:rsidR="00F61BE8" w:rsidRPr="004C47FE">
        <w:rPr>
          <w:rFonts w:ascii="Times New Roman" w:eastAsia="Times New Roman" w:hAnsi="Times New Roman" w:cs="Times New Roman"/>
          <w:color w:val="000000" w:themeColor="text1"/>
          <w:shd w:val="clear" w:color="auto" w:fill="FFFFFF"/>
          <w:lang w:eastAsia="es-VE"/>
        </w:rPr>
        <w:t>la formulación</w:t>
      </w:r>
      <w:r w:rsidR="007E0077">
        <w:rPr>
          <w:rFonts w:ascii="Times New Roman" w:eastAsia="Times New Roman" w:hAnsi="Times New Roman" w:cs="Times New Roman"/>
          <w:color w:val="000000" w:themeColor="text1"/>
          <w:shd w:val="clear" w:color="auto" w:fill="FFFFFF"/>
          <w:lang w:eastAsia="es-VE"/>
        </w:rPr>
        <w:t xml:space="preserve"> </w:t>
      </w:r>
      <w:r w:rsidR="00C86F14" w:rsidRPr="00900D29">
        <w:rPr>
          <w:rFonts w:ascii="Times New Roman" w:hAnsi="Times New Roman" w:cs="Times New Roman"/>
          <w:color w:val="000000" w:themeColor="text1"/>
          <w:lang w:val="es-ES"/>
        </w:rPr>
        <w:t>del Proyecto</w:t>
      </w:r>
      <w:r w:rsidR="00C86F14" w:rsidRPr="00900D29">
        <w:rPr>
          <w:rFonts w:ascii="Times New Roman" w:eastAsia="Times New Roman" w:hAnsi="Times New Roman" w:cs="Times New Roman"/>
          <w:color w:val="000000" w:themeColor="text1"/>
          <w:lang w:val="es-ES" w:eastAsia="es-VE"/>
        </w:rPr>
        <w:t xml:space="preserve"> Educativo Integral Comunitario (PEIC)</w:t>
      </w:r>
      <w:r w:rsidR="006D2C1D">
        <w:rPr>
          <w:rFonts w:ascii="Times New Roman" w:eastAsia="Times New Roman" w:hAnsi="Times New Roman" w:cs="Times New Roman"/>
          <w:color w:val="000000" w:themeColor="text1"/>
          <w:lang w:val="es-ES" w:eastAsia="es-VE"/>
        </w:rPr>
        <w:t>,</w:t>
      </w:r>
      <w:r w:rsidR="00247CAA">
        <w:rPr>
          <w:rFonts w:ascii="Times New Roman" w:eastAsia="Times New Roman" w:hAnsi="Times New Roman" w:cs="Times New Roman"/>
          <w:color w:val="000000" w:themeColor="text1"/>
          <w:lang w:val="es-ES" w:eastAsia="es-VE"/>
        </w:rPr>
        <w:t xml:space="preserve"> sustentadas en los factores internos y externos</w:t>
      </w:r>
      <w:r w:rsidR="00F44433">
        <w:rPr>
          <w:rFonts w:ascii="Times New Roman" w:eastAsia="Times New Roman" w:hAnsi="Times New Roman" w:cs="Times New Roman"/>
          <w:color w:val="000000" w:themeColor="text1"/>
          <w:lang w:val="es-ES" w:eastAsia="es-VE"/>
        </w:rPr>
        <w:t>.</w:t>
      </w:r>
    </w:p>
    <w:p w:rsidR="00D26624" w:rsidRDefault="00D26624" w:rsidP="009979EF">
      <w:pPr>
        <w:pStyle w:val="Standard"/>
        <w:spacing w:line="360" w:lineRule="auto"/>
        <w:ind w:firstLine="708"/>
        <w:jc w:val="both"/>
        <w:rPr>
          <w:rFonts w:ascii="Times New Roman" w:eastAsia="Times New Roman" w:hAnsi="Times New Roman" w:cs="Times New Roman"/>
          <w:color w:val="000000" w:themeColor="text1"/>
          <w:shd w:val="clear" w:color="auto" w:fill="FFFFFF"/>
          <w:lang w:eastAsia="es-VE"/>
        </w:rPr>
      </w:pPr>
    </w:p>
    <w:p w:rsidR="00A52B7B" w:rsidRPr="00310C3B" w:rsidRDefault="00A12562" w:rsidP="00480873">
      <w:pPr>
        <w:pStyle w:val="Standard"/>
        <w:spacing w:line="360" w:lineRule="auto"/>
        <w:jc w:val="center"/>
        <w:rPr>
          <w:rFonts w:ascii="Times New Roman" w:eastAsia="Times New Roman" w:hAnsi="Times New Roman" w:cs="Times New Roman"/>
          <w:b/>
          <w:bCs/>
          <w:i/>
          <w:color w:val="000000" w:themeColor="text1"/>
          <w:shd w:val="clear" w:color="auto" w:fill="FFFFFF"/>
          <w:lang w:eastAsia="es-VE"/>
        </w:rPr>
      </w:pPr>
      <w:r w:rsidRPr="00310C3B">
        <w:rPr>
          <w:rFonts w:ascii="Times New Roman" w:eastAsia="Times New Roman" w:hAnsi="Times New Roman" w:cs="Times New Roman"/>
          <w:b/>
          <w:bCs/>
          <w:i/>
          <w:color w:val="000000" w:themeColor="text1"/>
          <w:shd w:val="clear" w:color="auto" w:fill="FFFFFF"/>
          <w:lang w:eastAsia="es-VE"/>
        </w:rPr>
        <w:t>Objetivos Específicos</w:t>
      </w:r>
    </w:p>
    <w:p w:rsidR="00A52B7B" w:rsidRPr="00310C3B" w:rsidRDefault="00A52B7B" w:rsidP="00A3598D">
      <w:pPr>
        <w:pStyle w:val="Standard"/>
        <w:numPr>
          <w:ilvl w:val="0"/>
          <w:numId w:val="9"/>
        </w:numPr>
        <w:spacing w:line="360" w:lineRule="auto"/>
        <w:jc w:val="both"/>
        <w:rPr>
          <w:rFonts w:ascii="Times New Roman" w:eastAsia="Times New Roman" w:hAnsi="Times New Roman" w:cs="Times New Roman"/>
          <w:color w:val="000000" w:themeColor="text1"/>
          <w:shd w:val="clear" w:color="auto" w:fill="FFFFFF"/>
          <w:lang w:eastAsia="es-VE"/>
        </w:rPr>
      </w:pPr>
      <w:r w:rsidRPr="00310C3B">
        <w:rPr>
          <w:rFonts w:ascii="Times New Roman" w:eastAsia="Times New Roman" w:hAnsi="Times New Roman" w:cs="Times New Roman"/>
          <w:bCs/>
          <w:color w:val="000000" w:themeColor="text1"/>
          <w:shd w:val="clear" w:color="auto" w:fill="FFFFFF"/>
          <w:lang w:eastAsia="es-VE"/>
        </w:rPr>
        <w:t xml:space="preserve">Identificar las </w:t>
      </w:r>
      <w:r w:rsidRPr="00310C3B">
        <w:rPr>
          <w:rFonts w:ascii="Times New Roman" w:hAnsi="Times New Roman" w:cs="Times New Roman"/>
          <w:color w:val="000000" w:themeColor="text1"/>
          <w:lang w:val="es-ES"/>
        </w:rPr>
        <w:t xml:space="preserve">estrategias gerenciales desarrolladas por el personal Directivo y Docente para la Formulación </w:t>
      </w:r>
      <w:r w:rsidRPr="00310C3B">
        <w:rPr>
          <w:rFonts w:ascii="Times New Roman" w:eastAsia="Times New Roman" w:hAnsi="Times New Roman" w:cs="Times New Roman"/>
          <w:color w:val="000000" w:themeColor="text1"/>
          <w:shd w:val="clear" w:color="auto" w:fill="FFFFFF"/>
          <w:lang w:eastAsia="es-VE"/>
        </w:rPr>
        <w:t>del Proyecto Educativo Integral Comunitario (PEIC)</w:t>
      </w:r>
      <w:r w:rsidRPr="00310C3B">
        <w:rPr>
          <w:rFonts w:ascii="Times New Roman" w:hAnsi="Times New Roman" w:cs="Times New Roman"/>
          <w:color w:val="000000" w:themeColor="text1"/>
          <w:lang w:val="es-ES"/>
        </w:rPr>
        <w:t xml:space="preserve"> del </w:t>
      </w:r>
      <w:r w:rsidRPr="00310C3B">
        <w:rPr>
          <w:rFonts w:ascii="Times New Roman" w:eastAsia="Times New Roman" w:hAnsi="Times New Roman" w:cs="Times New Roman"/>
          <w:color w:val="000000" w:themeColor="text1"/>
          <w:lang w:val="es-ES" w:eastAsia="es-VE"/>
        </w:rPr>
        <w:t>Liceo</w:t>
      </w:r>
      <w:r w:rsidRPr="00310C3B">
        <w:rPr>
          <w:rFonts w:ascii="Times New Roman" w:eastAsia="Times New Roman" w:hAnsi="Times New Roman" w:cs="Times New Roman"/>
          <w:color w:val="000000" w:themeColor="text1"/>
          <w:shd w:val="clear" w:color="auto" w:fill="FFFFFF"/>
          <w:lang w:eastAsia="es-VE"/>
        </w:rPr>
        <w:t xml:space="preserve"> Ecológico Nacional Bolivariano G/J. Alberto Muller Rojas. Caracas-Fuerte Tiuna.</w:t>
      </w:r>
    </w:p>
    <w:p w:rsidR="00310C3B" w:rsidRPr="00310C3B" w:rsidRDefault="00247CAA" w:rsidP="00310C3B">
      <w:pPr>
        <w:pStyle w:val="Standard"/>
        <w:numPr>
          <w:ilvl w:val="0"/>
          <w:numId w:val="9"/>
        </w:numPr>
        <w:spacing w:line="360" w:lineRule="auto"/>
        <w:jc w:val="both"/>
        <w:rPr>
          <w:rFonts w:ascii="Times New Roman" w:eastAsia="Times New Roman" w:hAnsi="Times New Roman" w:cs="Times New Roman"/>
          <w:color w:val="000000" w:themeColor="text1"/>
          <w:kern w:val="0"/>
          <w:lang w:eastAsia="es-VE" w:bidi="ar-SA"/>
        </w:rPr>
      </w:pPr>
      <w:r>
        <w:rPr>
          <w:rFonts w:ascii="Times New Roman" w:eastAsia="Times New Roman" w:hAnsi="Times New Roman" w:cs="Times New Roman"/>
          <w:color w:val="000000" w:themeColor="text1"/>
          <w:kern w:val="0"/>
          <w:lang w:eastAsia="es-VE" w:bidi="ar-SA"/>
        </w:rPr>
        <w:t xml:space="preserve">Determinar </w:t>
      </w:r>
      <w:r w:rsidR="00A52B7B" w:rsidRPr="00310C3B">
        <w:rPr>
          <w:rFonts w:ascii="Times New Roman" w:eastAsia="Times New Roman" w:hAnsi="Times New Roman" w:cs="Times New Roman"/>
          <w:color w:val="000000" w:themeColor="text1"/>
          <w:kern w:val="0"/>
          <w:lang w:eastAsia="es-VE" w:bidi="ar-SA"/>
        </w:rPr>
        <w:t xml:space="preserve">los </w:t>
      </w:r>
      <w:r w:rsidR="00A52B7B" w:rsidRPr="00310C3B">
        <w:rPr>
          <w:rFonts w:ascii="Times New Roman" w:eastAsia="Times New Roman" w:hAnsi="Times New Roman" w:cs="Times New Roman"/>
          <w:color w:val="000000" w:themeColor="text1"/>
          <w:shd w:val="clear" w:color="auto" w:fill="FFFFFF"/>
          <w:lang w:eastAsia="es-VE"/>
        </w:rPr>
        <w:t xml:space="preserve">factores internos y externos considerados por el personal directivo y docente del </w:t>
      </w:r>
      <w:r w:rsidR="00A52B7B" w:rsidRPr="00310C3B">
        <w:rPr>
          <w:rFonts w:ascii="Times New Roman" w:eastAsia="Times New Roman" w:hAnsi="Times New Roman" w:cs="Times New Roman"/>
          <w:color w:val="000000" w:themeColor="text1"/>
          <w:lang w:val="es-ES" w:eastAsia="es-VE"/>
        </w:rPr>
        <w:t>Liceo</w:t>
      </w:r>
      <w:r w:rsidR="00A52B7B" w:rsidRPr="00310C3B">
        <w:rPr>
          <w:rFonts w:ascii="Times New Roman" w:eastAsia="Times New Roman" w:hAnsi="Times New Roman" w:cs="Times New Roman"/>
          <w:color w:val="000000" w:themeColor="text1"/>
          <w:shd w:val="clear" w:color="auto" w:fill="FFFFFF"/>
          <w:lang w:eastAsia="es-VE"/>
        </w:rPr>
        <w:t xml:space="preserve"> Ecológico Nacional Bolivariano G/J. Al</w:t>
      </w:r>
      <w:r w:rsidR="0008090C" w:rsidRPr="00310C3B">
        <w:rPr>
          <w:rFonts w:ascii="Times New Roman" w:eastAsia="Times New Roman" w:hAnsi="Times New Roman" w:cs="Times New Roman"/>
          <w:color w:val="000000" w:themeColor="text1"/>
          <w:shd w:val="clear" w:color="auto" w:fill="FFFFFF"/>
          <w:lang w:eastAsia="es-VE"/>
        </w:rPr>
        <w:t>berto Müller Rojas, que afectan</w:t>
      </w:r>
      <w:r w:rsidR="00A52B7B" w:rsidRPr="00310C3B">
        <w:rPr>
          <w:rFonts w:ascii="Times New Roman" w:eastAsia="Times New Roman" w:hAnsi="Times New Roman" w:cs="Times New Roman"/>
          <w:color w:val="000000" w:themeColor="text1"/>
          <w:shd w:val="clear" w:color="auto" w:fill="FFFFFF"/>
          <w:lang w:eastAsia="es-VE"/>
        </w:rPr>
        <w:t xml:space="preserve"> la ejecución del Proyecto </w:t>
      </w:r>
      <w:r w:rsidR="00A52B7B" w:rsidRPr="00310C3B">
        <w:rPr>
          <w:rFonts w:ascii="Times New Roman" w:eastAsia="Times New Roman" w:hAnsi="Times New Roman" w:cs="Times New Roman"/>
          <w:color w:val="000000" w:themeColor="text1"/>
          <w:lang w:val="es-ES" w:eastAsia="es-VE"/>
        </w:rPr>
        <w:t>Educativo Integral Comunitario (PEIC)</w:t>
      </w:r>
      <w:r w:rsidR="00A52B7B" w:rsidRPr="00310C3B">
        <w:rPr>
          <w:rFonts w:ascii="Times New Roman" w:hAnsi="Times New Roman" w:cs="Times New Roman"/>
          <w:color w:val="000000" w:themeColor="text1"/>
        </w:rPr>
        <w:t xml:space="preserve">. </w:t>
      </w:r>
    </w:p>
    <w:p w:rsidR="00A52B7B" w:rsidRPr="00310C3B" w:rsidRDefault="008378DD" w:rsidP="00310C3B">
      <w:pPr>
        <w:pStyle w:val="Standard"/>
        <w:numPr>
          <w:ilvl w:val="0"/>
          <w:numId w:val="9"/>
        </w:numPr>
        <w:spacing w:line="360" w:lineRule="auto"/>
        <w:jc w:val="both"/>
        <w:rPr>
          <w:rFonts w:ascii="Times New Roman" w:eastAsia="Times New Roman" w:hAnsi="Times New Roman" w:cs="Times New Roman"/>
          <w:color w:val="000000" w:themeColor="text1"/>
          <w:kern w:val="0"/>
          <w:lang w:eastAsia="es-VE" w:bidi="ar-SA"/>
        </w:rPr>
      </w:pPr>
      <w:r w:rsidRPr="00725291">
        <w:rPr>
          <w:rFonts w:ascii="Times New Roman" w:eastAsia="Times New Roman" w:hAnsi="Times New Roman" w:cs="Times New Roman"/>
          <w:color w:val="000000" w:themeColor="text1"/>
          <w:kern w:val="0"/>
          <w:lang w:eastAsia="es-VE" w:bidi="ar-SA"/>
        </w:rPr>
        <w:t>Diseñar</w:t>
      </w:r>
      <w:r w:rsidR="00A52B7B" w:rsidRPr="00725291">
        <w:rPr>
          <w:rFonts w:ascii="Times New Roman" w:eastAsia="Times New Roman" w:hAnsi="Times New Roman" w:cs="Times New Roman"/>
          <w:color w:val="000000" w:themeColor="text1"/>
          <w:kern w:val="0"/>
          <w:lang w:eastAsia="es-VE" w:bidi="ar-SA"/>
        </w:rPr>
        <w:t xml:space="preserve"> estrategias gerenciales</w:t>
      </w:r>
      <w:r w:rsidR="00247CAA">
        <w:rPr>
          <w:rFonts w:ascii="Times New Roman" w:eastAsia="Times New Roman" w:hAnsi="Times New Roman" w:cs="Times New Roman"/>
          <w:color w:val="000000" w:themeColor="text1"/>
          <w:kern w:val="0"/>
          <w:lang w:eastAsia="es-VE" w:bidi="ar-SA"/>
        </w:rPr>
        <w:t xml:space="preserve"> sustentadas en factores internos y externos</w:t>
      </w:r>
      <w:r w:rsidR="00A52B7B" w:rsidRPr="00310C3B">
        <w:rPr>
          <w:rFonts w:ascii="Times New Roman" w:eastAsia="Times New Roman" w:hAnsi="Times New Roman" w:cs="Times New Roman"/>
          <w:color w:val="000000" w:themeColor="text1"/>
          <w:kern w:val="0"/>
          <w:lang w:eastAsia="es-VE" w:bidi="ar-SA"/>
        </w:rPr>
        <w:t xml:space="preserve"> que puedan ser desarrolladas por el personal directivo y docente del </w:t>
      </w:r>
      <w:r w:rsidR="00A52B7B" w:rsidRPr="00310C3B">
        <w:rPr>
          <w:rFonts w:ascii="Times New Roman" w:eastAsia="Times New Roman" w:hAnsi="Times New Roman" w:cs="Times New Roman"/>
          <w:color w:val="000000" w:themeColor="text1"/>
          <w:lang w:val="es-ES" w:eastAsia="es-VE"/>
        </w:rPr>
        <w:t>Liceo</w:t>
      </w:r>
      <w:r w:rsidR="00A52B7B" w:rsidRPr="00310C3B">
        <w:rPr>
          <w:rFonts w:ascii="Times New Roman" w:eastAsia="Times New Roman" w:hAnsi="Times New Roman" w:cs="Times New Roman"/>
          <w:color w:val="000000" w:themeColor="text1"/>
          <w:shd w:val="clear" w:color="auto" w:fill="FFFFFF"/>
          <w:lang w:eastAsia="es-VE"/>
        </w:rPr>
        <w:t xml:space="preserve"> Ecológico Nacional Bolivariano G/J. Alberto M</w:t>
      </w:r>
      <w:r w:rsidR="00772AA6" w:rsidRPr="00310C3B">
        <w:rPr>
          <w:rFonts w:ascii="Times New Roman" w:eastAsia="Times New Roman" w:hAnsi="Times New Roman" w:cs="Times New Roman"/>
          <w:color w:val="000000" w:themeColor="text1"/>
          <w:shd w:val="clear" w:color="auto" w:fill="FFFFFF"/>
          <w:lang w:eastAsia="es-VE"/>
        </w:rPr>
        <w:t xml:space="preserve">üller Rojas, para </w:t>
      </w:r>
      <w:r w:rsidR="00DF65E8" w:rsidRPr="00310C3B">
        <w:rPr>
          <w:rFonts w:ascii="Times New Roman" w:eastAsia="Times New Roman" w:hAnsi="Times New Roman" w:cs="Times New Roman"/>
          <w:color w:val="000000" w:themeColor="text1"/>
          <w:shd w:val="clear" w:color="auto" w:fill="FFFFFF"/>
          <w:lang w:eastAsia="es-VE"/>
        </w:rPr>
        <w:t>la formulación</w:t>
      </w:r>
      <w:r w:rsidR="00A52B7B" w:rsidRPr="00310C3B">
        <w:rPr>
          <w:rFonts w:ascii="Times New Roman" w:eastAsia="Times New Roman" w:hAnsi="Times New Roman" w:cs="Times New Roman"/>
          <w:color w:val="000000" w:themeColor="text1"/>
          <w:shd w:val="clear" w:color="auto" w:fill="FFFFFF"/>
          <w:lang w:eastAsia="es-VE"/>
        </w:rPr>
        <w:t xml:space="preserve"> del Proyecto </w:t>
      </w:r>
      <w:r w:rsidR="00A52B7B" w:rsidRPr="00310C3B">
        <w:rPr>
          <w:rFonts w:ascii="Times New Roman" w:eastAsia="Times New Roman" w:hAnsi="Times New Roman" w:cs="Times New Roman"/>
          <w:color w:val="000000" w:themeColor="text1"/>
          <w:lang w:val="es-ES" w:eastAsia="es-VE"/>
        </w:rPr>
        <w:t>Educativo Integral Comunitario (PEIC).</w:t>
      </w:r>
    </w:p>
    <w:p w:rsidR="00842CDB" w:rsidRDefault="00842CDB" w:rsidP="00BE6F22">
      <w:pPr>
        <w:pStyle w:val="Standard"/>
        <w:spacing w:line="360" w:lineRule="auto"/>
        <w:jc w:val="center"/>
        <w:rPr>
          <w:rFonts w:ascii="Times New Roman" w:eastAsia="Times New Roman" w:hAnsi="Times New Roman" w:cs="Times New Roman"/>
          <w:b/>
          <w:bCs/>
          <w:color w:val="000000" w:themeColor="text1"/>
          <w:shd w:val="clear" w:color="auto" w:fill="FFFFFF"/>
          <w:lang w:eastAsia="es-VE"/>
        </w:rPr>
      </w:pPr>
    </w:p>
    <w:p w:rsidR="00054EF4" w:rsidRDefault="00A12562" w:rsidP="00BE6F22">
      <w:pPr>
        <w:pStyle w:val="Standard"/>
        <w:spacing w:line="360" w:lineRule="auto"/>
        <w:jc w:val="center"/>
        <w:rPr>
          <w:rFonts w:ascii="Times New Roman" w:eastAsia="Times New Roman" w:hAnsi="Times New Roman" w:cs="Times New Roman"/>
          <w:b/>
          <w:bCs/>
          <w:color w:val="000000" w:themeColor="text1"/>
          <w:shd w:val="clear" w:color="auto" w:fill="FFFFFF"/>
          <w:lang w:eastAsia="es-VE"/>
        </w:rPr>
      </w:pPr>
      <w:r w:rsidRPr="00900D29">
        <w:rPr>
          <w:rFonts w:ascii="Times New Roman" w:eastAsia="Times New Roman" w:hAnsi="Times New Roman" w:cs="Times New Roman"/>
          <w:b/>
          <w:bCs/>
          <w:color w:val="000000" w:themeColor="text1"/>
          <w:shd w:val="clear" w:color="auto" w:fill="FFFFFF"/>
          <w:lang w:eastAsia="es-VE"/>
        </w:rPr>
        <w:t xml:space="preserve">Justificación </w:t>
      </w:r>
    </w:p>
    <w:p w:rsidR="00362D71" w:rsidRPr="00900D29" w:rsidRDefault="00362D71" w:rsidP="00BE6F22">
      <w:pPr>
        <w:pStyle w:val="Standard"/>
        <w:spacing w:line="360" w:lineRule="auto"/>
        <w:jc w:val="center"/>
        <w:rPr>
          <w:rFonts w:ascii="Times New Roman" w:eastAsia="Times New Roman" w:hAnsi="Times New Roman" w:cs="Times New Roman"/>
          <w:b/>
          <w:bCs/>
          <w:color w:val="000000" w:themeColor="text1"/>
          <w:shd w:val="clear" w:color="auto" w:fill="FFFFFF"/>
          <w:lang w:eastAsia="es-VE"/>
        </w:rPr>
      </w:pPr>
    </w:p>
    <w:p w:rsidR="00CF7871" w:rsidRPr="000876C5" w:rsidRDefault="00270CA8" w:rsidP="0056205F">
      <w:pPr>
        <w:pStyle w:val="Standard"/>
        <w:spacing w:line="360" w:lineRule="auto"/>
        <w:ind w:firstLine="708"/>
        <w:jc w:val="both"/>
        <w:rPr>
          <w:rFonts w:ascii="Times New Roman" w:eastAsia="Times New Roman" w:hAnsi="Times New Roman" w:cs="Times New Roman"/>
          <w:color w:val="000000" w:themeColor="text1"/>
          <w:shd w:val="clear" w:color="auto" w:fill="FFFFFF"/>
          <w:lang w:eastAsia="es-VE"/>
        </w:rPr>
      </w:pPr>
      <w:r w:rsidRPr="000876C5">
        <w:rPr>
          <w:rFonts w:ascii="Times New Roman" w:eastAsia="Times New Roman" w:hAnsi="Times New Roman" w:cs="Times New Roman"/>
          <w:color w:val="000000" w:themeColor="text1"/>
          <w:shd w:val="clear" w:color="auto" w:fill="FFFFFF"/>
          <w:lang w:eastAsia="es-VE"/>
        </w:rPr>
        <w:t>La temática del p</w:t>
      </w:r>
      <w:r w:rsidR="0056205F" w:rsidRPr="000876C5">
        <w:rPr>
          <w:rFonts w:ascii="Times New Roman" w:eastAsia="Times New Roman" w:hAnsi="Times New Roman" w:cs="Times New Roman"/>
          <w:color w:val="000000" w:themeColor="text1"/>
          <w:shd w:val="clear" w:color="auto" w:fill="FFFFFF"/>
          <w:lang w:eastAsia="es-VE"/>
        </w:rPr>
        <w:t>resente estudio</w:t>
      </w:r>
      <w:r w:rsidRPr="000876C5">
        <w:rPr>
          <w:rFonts w:ascii="Times New Roman" w:eastAsia="Times New Roman" w:hAnsi="Times New Roman" w:cs="Times New Roman"/>
          <w:color w:val="000000" w:themeColor="text1"/>
          <w:shd w:val="clear" w:color="auto" w:fill="FFFFFF"/>
          <w:lang w:eastAsia="es-VE"/>
        </w:rPr>
        <w:t xml:space="preserve"> plantea</w:t>
      </w:r>
      <w:r w:rsidR="0056205F" w:rsidRPr="000876C5">
        <w:rPr>
          <w:rFonts w:ascii="Times New Roman" w:eastAsia="Times New Roman" w:hAnsi="Times New Roman" w:cs="Times New Roman"/>
          <w:color w:val="000000" w:themeColor="text1"/>
          <w:shd w:val="clear" w:color="auto" w:fill="FFFFFF"/>
          <w:lang w:eastAsia="es-VE"/>
        </w:rPr>
        <w:t>, proponer al personal directivo y docente del Liceo Ecológico Nacional Bolivariano G/J. Alberto Muller Rojas: Caracas-Fuerte Tiuna, estrategias gerenciales para la formulación</w:t>
      </w:r>
      <w:r w:rsidR="00CE6A7E" w:rsidRPr="000876C5">
        <w:rPr>
          <w:rFonts w:ascii="Times New Roman" w:eastAsia="Times New Roman" w:hAnsi="Times New Roman" w:cs="Times New Roman"/>
          <w:color w:val="000000" w:themeColor="text1"/>
          <w:shd w:val="clear" w:color="auto" w:fill="FFFFFF"/>
          <w:lang w:eastAsia="es-VE"/>
        </w:rPr>
        <w:t xml:space="preserve"> </w:t>
      </w:r>
      <w:r w:rsidR="0056205F" w:rsidRPr="000876C5">
        <w:rPr>
          <w:rFonts w:ascii="Times New Roman" w:hAnsi="Times New Roman" w:cs="Times New Roman"/>
          <w:color w:val="000000" w:themeColor="text1"/>
          <w:lang w:val="es-ES"/>
        </w:rPr>
        <w:t>del Proyecto</w:t>
      </w:r>
      <w:r w:rsidR="0056205F" w:rsidRPr="000876C5">
        <w:rPr>
          <w:rFonts w:ascii="Times New Roman" w:eastAsia="Times New Roman" w:hAnsi="Times New Roman" w:cs="Times New Roman"/>
          <w:color w:val="000000" w:themeColor="text1"/>
          <w:lang w:val="es-ES" w:eastAsia="es-VE"/>
        </w:rPr>
        <w:t xml:space="preserve"> Educativo Integral Comunitario (PEIC), sustentadas en los factores internos y externos. </w:t>
      </w:r>
      <w:r w:rsidR="00CE6A7E" w:rsidRPr="000876C5">
        <w:rPr>
          <w:rFonts w:ascii="Times New Roman" w:eastAsia="Times New Roman" w:hAnsi="Times New Roman" w:cs="Times New Roman"/>
          <w:color w:val="000000" w:themeColor="text1"/>
          <w:lang w:val="es-ES" w:eastAsia="es-VE"/>
        </w:rPr>
        <w:t xml:space="preserve">Es importante mencionar que la </w:t>
      </w:r>
      <w:r w:rsidR="00CE6A7E" w:rsidRPr="000876C5">
        <w:rPr>
          <w:rFonts w:ascii="Times New Roman" w:eastAsia="Times New Roman" w:hAnsi="Times New Roman" w:cs="Times New Roman"/>
          <w:color w:val="000000" w:themeColor="text1"/>
          <w:shd w:val="clear" w:color="auto" w:fill="FFFFFF"/>
          <w:lang w:eastAsia="es-VE"/>
        </w:rPr>
        <w:t xml:space="preserve">Gerencia Educativa en Venezuela, ha pasado por un proceso de innovación y desarrollo dirigido a la integración de nuevos </w:t>
      </w:r>
      <w:r w:rsidR="00CE6A7E" w:rsidRPr="000876C5">
        <w:rPr>
          <w:rFonts w:ascii="Times New Roman" w:eastAsia="Times New Roman" w:hAnsi="Times New Roman" w:cs="Times New Roman"/>
          <w:color w:val="000000" w:themeColor="text1"/>
          <w:shd w:val="clear" w:color="auto" w:fill="FFFFFF"/>
          <w:lang w:eastAsia="es-VE"/>
        </w:rPr>
        <w:lastRenderedPageBreak/>
        <w:t xml:space="preserve">conocimientos, permitiendo a los planteles explorar otros actores como la familia, y el entorno que rodea la formación del estudiante, y la planificación de la escuela. Un producto de esta innovación es el Proyecto Educativo Integral Comunitario (PEIC), centrado en el contexto de esta investigación. </w:t>
      </w:r>
      <w:r w:rsidR="00E55B85" w:rsidRPr="000876C5">
        <w:rPr>
          <w:rFonts w:ascii="Times New Roman" w:eastAsia="Times New Roman" w:hAnsi="Times New Roman" w:cs="Times New Roman"/>
          <w:color w:val="000000" w:themeColor="text1"/>
          <w:shd w:val="clear" w:color="auto" w:fill="FFFFFF"/>
          <w:lang w:eastAsia="es-VE"/>
        </w:rPr>
        <w:t xml:space="preserve">De acuerdo a lo antes planteado esta, investigación se dirige hacia el cumplimiento de la relevancia, social, </w:t>
      </w:r>
      <w:r w:rsidR="00023CE5" w:rsidRPr="000876C5">
        <w:rPr>
          <w:rFonts w:ascii="Times New Roman" w:eastAsia="Times New Roman" w:hAnsi="Times New Roman" w:cs="Times New Roman"/>
          <w:color w:val="000000" w:themeColor="text1"/>
          <w:shd w:val="clear" w:color="auto" w:fill="FFFFFF"/>
          <w:lang w:eastAsia="es-VE"/>
        </w:rPr>
        <w:t>Institucional</w:t>
      </w:r>
      <w:r w:rsidR="00E55B85" w:rsidRPr="000876C5">
        <w:rPr>
          <w:rFonts w:ascii="Times New Roman" w:eastAsia="Times New Roman" w:hAnsi="Times New Roman" w:cs="Times New Roman"/>
          <w:color w:val="000000" w:themeColor="text1"/>
          <w:shd w:val="clear" w:color="auto" w:fill="FFFFFF"/>
          <w:lang w:eastAsia="es-VE"/>
        </w:rPr>
        <w:t xml:space="preserve">, y metodológico. </w:t>
      </w:r>
      <w:r w:rsidR="00023CE5" w:rsidRPr="000876C5">
        <w:rPr>
          <w:rFonts w:ascii="Times New Roman" w:eastAsia="Times New Roman" w:hAnsi="Times New Roman" w:cs="Times New Roman"/>
          <w:color w:val="000000" w:themeColor="text1"/>
          <w:shd w:val="clear" w:color="auto" w:fill="FFFFFF"/>
          <w:lang w:eastAsia="es-VE"/>
        </w:rPr>
        <w:t>Así como su importancia y beneficios.</w:t>
      </w:r>
    </w:p>
    <w:p w:rsidR="00CF7871" w:rsidRPr="000876C5" w:rsidRDefault="00CE6A7E" w:rsidP="0056205F">
      <w:pPr>
        <w:pStyle w:val="Standard"/>
        <w:spacing w:line="360" w:lineRule="auto"/>
        <w:ind w:firstLine="708"/>
        <w:jc w:val="both"/>
        <w:rPr>
          <w:rFonts w:ascii="Times New Roman" w:hAnsi="Times New Roman" w:cs="Times New Roman"/>
          <w:color w:val="000000" w:themeColor="text1"/>
          <w:lang w:val="es-ES"/>
        </w:rPr>
      </w:pPr>
      <w:r w:rsidRPr="000876C5">
        <w:rPr>
          <w:rFonts w:ascii="Times New Roman" w:eastAsia="Times New Roman" w:hAnsi="Times New Roman" w:cs="Times New Roman"/>
          <w:b/>
          <w:color w:val="000000" w:themeColor="text1"/>
          <w:shd w:val="clear" w:color="auto" w:fill="FFFFFF"/>
          <w:lang w:eastAsia="es-VE"/>
        </w:rPr>
        <w:t xml:space="preserve"> </w:t>
      </w:r>
      <w:r w:rsidR="00CF7871" w:rsidRPr="000876C5">
        <w:rPr>
          <w:rFonts w:ascii="Times New Roman" w:eastAsia="Times New Roman" w:hAnsi="Times New Roman" w:cs="Times New Roman"/>
          <w:b/>
          <w:i/>
          <w:color w:val="000000" w:themeColor="text1"/>
          <w:shd w:val="clear" w:color="auto" w:fill="FFFFFF"/>
          <w:lang w:eastAsia="es-VE"/>
        </w:rPr>
        <w:t xml:space="preserve">Relevancia Social: </w:t>
      </w:r>
      <w:r w:rsidR="002071C0" w:rsidRPr="000876C5">
        <w:rPr>
          <w:rFonts w:ascii="Times New Roman" w:hAnsi="Times New Roman" w:cs="Times New Roman"/>
          <w:color w:val="000000" w:themeColor="text1"/>
        </w:rPr>
        <w:t xml:space="preserve">En la medida, que los resultados obtenidos puedan incidir en la integración de conocimientos estratégicos gerenciales para el buen funcionamiento de la planificación y su conexión con el </w:t>
      </w:r>
      <w:r w:rsidR="002071C0" w:rsidRPr="000876C5">
        <w:rPr>
          <w:rFonts w:ascii="Times New Roman" w:hAnsi="Times New Roman" w:cs="Times New Roman"/>
          <w:color w:val="000000" w:themeColor="text1"/>
          <w:lang w:val="es-ES"/>
        </w:rPr>
        <w:t xml:space="preserve">Proyecto Educativo Integral Comunitario (PEIC), considerando un ambiente armonioso y colectivo por medio de la identificación de las fortalezas amenazas, oportunidades y fortalezas que caracterizan al </w:t>
      </w:r>
      <w:r w:rsidR="009F1E76" w:rsidRPr="000876C5">
        <w:rPr>
          <w:rFonts w:ascii="Times New Roman" w:eastAsia="Times New Roman" w:hAnsi="Times New Roman" w:cs="Times New Roman"/>
          <w:color w:val="000000" w:themeColor="text1"/>
          <w:shd w:val="clear" w:color="auto" w:fill="FFFFFF"/>
          <w:lang w:eastAsia="es-VE"/>
        </w:rPr>
        <w:t>Liceo Ecológico Nacional Bolivariano G/J. Alberto Muller Rojas</w:t>
      </w:r>
      <w:r w:rsidR="002071C0" w:rsidRPr="000876C5">
        <w:rPr>
          <w:rFonts w:ascii="Times New Roman" w:hAnsi="Times New Roman" w:cs="Times New Roman"/>
          <w:color w:val="000000" w:themeColor="text1"/>
          <w:lang w:val="es-ES"/>
        </w:rPr>
        <w:t xml:space="preserve">. </w:t>
      </w:r>
      <w:r w:rsidR="00854D69" w:rsidRPr="000876C5">
        <w:rPr>
          <w:rFonts w:ascii="Times New Roman" w:hAnsi="Times New Roman" w:cs="Times New Roman"/>
          <w:color w:val="000000" w:themeColor="text1"/>
          <w:lang w:val="es-ES"/>
        </w:rPr>
        <w:t xml:space="preserve">El desarrollo de actividades generadas en la planificación del PEIC, implicando una serie de beneficios y un gran impacto social concretamente el  sector educativo. </w:t>
      </w:r>
    </w:p>
    <w:p w:rsidR="001269C8" w:rsidRPr="000876C5" w:rsidRDefault="00244698" w:rsidP="00817AF9">
      <w:pPr>
        <w:pStyle w:val="Standard"/>
        <w:spacing w:line="360" w:lineRule="auto"/>
        <w:ind w:firstLine="708"/>
        <w:jc w:val="both"/>
        <w:rPr>
          <w:rFonts w:ascii="Times New Roman" w:hAnsi="Times New Roman" w:cs="Times New Roman"/>
          <w:color w:val="000000" w:themeColor="text1"/>
        </w:rPr>
      </w:pPr>
      <w:r w:rsidRPr="000876C5">
        <w:rPr>
          <w:rFonts w:ascii="Times New Roman" w:eastAsia="Times New Roman" w:hAnsi="Times New Roman" w:cs="Times New Roman"/>
          <w:b/>
          <w:i/>
          <w:color w:val="000000" w:themeColor="text1"/>
          <w:shd w:val="clear" w:color="auto" w:fill="FFFFFF"/>
          <w:lang w:eastAsia="es-VE"/>
        </w:rPr>
        <w:t xml:space="preserve">Relevancia </w:t>
      </w:r>
      <w:r w:rsidR="00023CE5" w:rsidRPr="000876C5">
        <w:rPr>
          <w:rFonts w:ascii="Times New Roman" w:eastAsia="Times New Roman" w:hAnsi="Times New Roman" w:cs="Times New Roman"/>
          <w:b/>
          <w:i/>
          <w:color w:val="000000" w:themeColor="text1"/>
          <w:shd w:val="clear" w:color="auto" w:fill="FFFFFF"/>
          <w:lang w:eastAsia="es-VE"/>
        </w:rPr>
        <w:t>Institucional</w:t>
      </w:r>
      <w:r w:rsidRPr="000876C5">
        <w:rPr>
          <w:rFonts w:ascii="Times New Roman" w:eastAsia="Times New Roman" w:hAnsi="Times New Roman" w:cs="Times New Roman"/>
          <w:b/>
          <w:i/>
          <w:color w:val="000000" w:themeColor="text1"/>
          <w:shd w:val="clear" w:color="auto" w:fill="FFFFFF"/>
          <w:lang w:eastAsia="es-VE"/>
        </w:rPr>
        <w:t>:</w:t>
      </w:r>
      <w:r w:rsidR="00817AF9" w:rsidRPr="000876C5">
        <w:rPr>
          <w:rFonts w:ascii="Times New Roman" w:hAnsi="Times New Roman" w:cs="Times New Roman"/>
          <w:color w:val="000000" w:themeColor="text1"/>
          <w:shd w:val="clear" w:color="auto" w:fill="FFFFFF"/>
        </w:rPr>
        <w:t xml:space="preserve"> </w:t>
      </w:r>
      <w:r w:rsidR="00817AF9" w:rsidRPr="000876C5">
        <w:rPr>
          <w:rFonts w:ascii="Times New Roman" w:hAnsi="Times New Roman" w:cs="Times New Roman"/>
          <w:color w:val="000000" w:themeColor="text1"/>
        </w:rPr>
        <w:t>S</w:t>
      </w:r>
      <w:r w:rsidR="001269C8" w:rsidRPr="000876C5">
        <w:rPr>
          <w:rFonts w:ascii="Times New Roman" w:hAnsi="Times New Roman" w:cs="Times New Roman"/>
          <w:color w:val="000000" w:themeColor="text1"/>
        </w:rPr>
        <w:t xml:space="preserve">e considera la formulación de estrategias gerenciales, para el desarrollo del </w:t>
      </w:r>
      <w:r w:rsidR="001269C8" w:rsidRPr="000876C5">
        <w:rPr>
          <w:rFonts w:ascii="Times New Roman" w:hAnsi="Times New Roman" w:cs="Times New Roman"/>
          <w:color w:val="000000" w:themeColor="text1"/>
          <w:shd w:val="clear" w:color="auto" w:fill="FFFFFF"/>
        </w:rPr>
        <w:t>PEIC,</w:t>
      </w:r>
      <w:r w:rsidR="001269C8" w:rsidRPr="000876C5">
        <w:rPr>
          <w:rFonts w:ascii="Times New Roman" w:hAnsi="Times New Roman" w:cs="Times New Roman"/>
          <w:color w:val="000000" w:themeColor="text1"/>
        </w:rPr>
        <w:t xml:space="preserve"> </w:t>
      </w:r>
      <w:r w:rsidR="00817AF9" w:rsidRPr="000876C5">
        <w:rPr>
          <w:rFonts w:ascii="Times New Roman" w:hAnsi="Times New Roman" w:cs="Times New Roman"/>
          <w:color w:val="000000" w:themeColor="text1"/>
        </w:rPr>
        <w:t>en los docentes y personal directivo del</w:t>
      </w:r>
      <w:r w:rsidR="00817AF9" w:rsidRPr="000876C5">
        <w:rPr>
          <w:rFonts w:ascii="Times New Roman" w:hAnsi="Times New Roman" w:cs="Times New Roman"/>
          <w:color w:val="000000" w:themeColor="text1"/>
          <w:shd w:val="clear" w:color="auto" w:fill="FFFFFF"/>
        </w:rPr>
        <w:t xml:space="preserve"> Liceo Ecológico Nacional Bolivariano G/J. Alberto Muller Rojas, </w:t>
      </w:r>
      <w:r w:rsidR="001269C8" w:rsidRPr="000876C5">
        <w:rPr>
          <w:rFonts w:ascii="Times New Roman" w:hAnsi="Times New Roman" w:cs="Times New Roman"/>
          <w:color w:val="000000" w:themeColor="text1"/>
        </w:rPr>
        <w:t>a través de un plan</w:t>
      </w:r>
      <w:r w:rsidR="00817AF9" w:rsidRPr="000876C5">
        <w:rPr>
          <w:rFonts w:ascii="Times New Roman" w:hAnsi="Times New Roman" w:cs="Times New Roman"/>
          <w:color w:val="000000" w:themeColor="text1"/>
        </w:rPr>
        <w:t xml:space="preserve"> de acción, como propuesta</w:t>
      </w:r>
      <w:r w:rsidR="001269C8" w:rsidRPr="000876C5">
        <w:rPr>
          <w:rFonts w:ascii="Times New Roman" w:hAnsi="Times New Roman" w:cs="Times New Roman"/>
          <w:color w:val="000000" w:themeColor="text1"/>
        </w:rPr>
        <w:t xml:space="preserve">, </w:t>
      </w:r>
      <w:r w:rsidR="00817AF9" w:rsidRPr="000876C5">
        <w:rPr>
          <w:rFonts w:ascii="Times New Roman" w:hAnsi="Times New Roman" w:cs="Times New Roman"/>
          <w:color w:val="000000" w:themeColor="text1"/>
        </w:rPr>
        <w:t>a la formulación del PEIC, del plantel. E</w:t>
      </w:r>
      <w:r w:rsidR="001269C8" w:rsidRPr="000876C5">
        <w:rPr>
          <w:rFonts w:ascii="Times New Roman" w:hAnsi="Times New Roman" w:cs="Times New Roman"/>
          <w:color w:val="000000" w:themeColor="text1"/>
        </w:rPr>
        <w:t>n el cual se integran las principales metas y políticas de una organización, estableciendo la secuencia coherente y armó</w:t>
      </w:r>
      <w:r w:rsidR="00817AF9" w:rsidRPr="000876C5">
        <w:rPr>
          <w:rFonts w:ascii="Times New Roman" w:hAnsi="Times New Roman" w:cs="Times New Roman"/>
          <w:color w:val="000000" w:themeColor="text1"/>
        </w:rPr>
        <w:t>nica de las actividades y estrategias</w:t>
      </w:r>
      <w:r w:rsidR="001269C8" w:rsidRPr="000876C5">
        <w:rPr>
          <w:rFonts w:ascii="Times New Roman" w:hAnsi="Times New Roman" w:cs="Times New Roman"/>
          <w:color w:val="000000" w:themeColor="text1"/>
        </w:rPr>
        <w:t xml:space="preserve"> por realizar, con el fin de lograr una situación viable y original con los recursos disponibles</w:t>
      </w:r>
      <w:r w:rsidR="007717C3" w:rsidRPr="000876C5">
        <w:rPr>
          <w:rFonts w:ascii="Times New Roman" w:hAnsi="Times New Roman" w:cs="Times New Roman"/>
          <w:color w:val="000000" w:themeColor="text1"/>
        </w:rPr>
        <w:t>.</w:t>
      </w:r>
    </w:p>
    <w:p w:rsidR="00023CE5" w:rsidRPr="000876C5" w:rsidRDefault="00023CE5" w:rsidP="00023CE5">
      <w:pPr>
        <w:pStyle w:val="Standard"/>
        <w:spacing w:line="360" w:lineRule="auto"/>
        <w:ind w:firstLine="708"/>
        <w:jc w:val="both"/>
        <w:rPr>
          <w:rFonts w:ascii="Times New Roman" w:hAnsi="Times New Roman" w:cs="Times New Roman"/>
          <w:color w:val="000000" w:themeColor="text1"/>
          <w:shd w:val="clear" w:color="auto" w:fill="FFFFFF"/>
        </w:rPr>
      </w:pPr>
      <w:r w:rsidRPr="000876C5">
        <w:rPr>
          <w:rFonts w:ascii="Times New Roman" w:eastAsia="Times New Roman" w:hAnsi="Times New Roman" w:cs="Times New Roman"/>
          <w:b/>
          <w:i/>
          <w:color w:val="000000" w:themeColor="text1"/>
          <w:shd w:val="clear" w:color="auto" w:fill="FFFFFF"/>
          <w:lang w:eastAsia="es-VE"/>
        </w:rPr>
        <w:t>Relevancia</w:t>
      </w:r>
      <w:r w:rsidRPr="000876C5">
        <w:rPr>
          <w:rFonts w:ascii="Times New Roman" w:hAnsi="Times New Roman" w:cs="Times New Roman"/>
          <w:color w:val="000000" w:themeColor="text1"/>
        </w:rPr>
        <w:t xml:space="preserve"> </w:t>
      </w:r>
      <w:r w:rsidRPr="000876C5">
        <w:rPr>
          <w:rFonts w:ascii="Times New Roman" w:hAnsi="Times New Roman" w:cs="Times New Roman"/>
          <w:b/>
          <w:i/>
          <w:color w:val="000000" w:themeColor="text1"/>
        </w:rPr>
        <w:t xml:space="preserve">Metodológica: </w:t>
      </w:r>
      <w:r w:rsidR="00ED5E65" w:rsidRPr="000876C5">
        <w:rPr>
          <w:rFonts w:ascii="Times New Roman" w:hAnsi="Times New Roman" w:cs="Times New Roman"/>
          <w:color w:val="000000" w:themeColor="text1"/>
        </w:rPr>
        <w:t>La</w:t>
      </w:r>
      <w:r w:rsidR="0085394A" w:rsidRPr="000876C5">
        <w:rPr>
          <w:rFonts w:ascii="Times New Roman" w:hAnsi="Times New Roman" w:cs="Times New Roman"/>
          <w:b/>
          <w:i/>
          <w:color w:val="000000" w:themeColor="text1"/>
          <w:shd w:val="clear" w:color="auto" w:fill="FFFFFF"/>
        </w:rPr>
        <w:t xml:space="preserve"> </w:t>
      </w:r>
      <w:r w:rsidR="0085394A" w:rsidRPr="000876C5">
        <w:rPr>
          <w:rFonts w:ascii="Times New Roman" w:hAnsi="Times New Roman" w:cs="Times New Roman"/>
          <w:color w:val="000000" w:themeColor="text1"/>
        </w:rPr>
        <w:t xml:space="preserve">investigación se tipifica como un </w:t>
      </w:r>
      <w:r w:rsidR="0085394A" w:rsidRPr="000876C5">
        <w:rPr>
          <w:rFonts w:ascii="Times New Roman" w:eastAsia="Times New Roman" w:hAnsi="Times New Roman" w:cs="Times New Roman"/>
          <w:color w:val="000000" w:themeColor="text1"/>
          <w:shd w:val="clear" w:color="auto" w:fill="FFFFFF"/>
          <w:lang w:val="es-ES" w:eastAsia="es-VE"/>
        </w:rPr>
        <w:t>Proyecto Factible, sustentado en una investigación de campo de nivel descriptivo,  la misma se encuentra orientada a</w:t>
      </w:r>
      <w:r w:rsidR="0085394A" w:rsidRPr="000876C5">
        <w:rPr>
          <w:rFonts w:ascii="Times New Roman" w:eastAsia="Times New Roman" w:hAnsi="Times New Roman" w:cs="Times New Roman"/>
          <w:color w:val="000000" w:themeColor="text1"/>
          <w:shd w:val="clear" w:color="auto" w:fill="FFFFFF"/>
          <w:lang w:eastAsia="es-VE"/>
        </w:rPr>
        <w:t xml:space="preserve"> la formulación de estrategias gerenciales sustentadas en los factores internos y externos del plantel objeto de estudio para la formulación del Proyecto Educativo Integral Comunitario (PEIC). </w:t>
      </w:r>
      <w:r w:rsidR="007A2E9E" w:rsidRPr="000876C5">
        <w:rPr>
          <w:rFonts w:ascii="Times New Roman" w:eastAsia="Times New Roman" w:hAnsi="Times New Roman" w:cs="Times New Roman"/>
          <w:color w:val="000000" w:themeColor="text1"/>
          <w:shd w:val="clear" w:color="auto" w:fill="FFFFFF"/>
          <w:lang w:eastAsia="es-VE"/>
        </w:rPr>
        <w:t>Las características de esta metodología permiten</w:t>
      </w:r>
      <w:r w:rsidR="00D640BC" w:rsidRPr="000876C5">
        <w:rPr>
          <w:rFonts w:ascii="Times New Roman" w:eastAsia="Times New Roman" w:hAnsi="Times New Roman" w:cs="Times New Roman"/>
          <w:color w:val="000000" w:themeColor="text1"/>
          <w:shd w:val="clear" w:color="auto" w:fill="FFFFFF"/>
          <w:lang w:eastAsia="es-VE"/>
        </w:rPr>
        <w:t xml:space="preserve">, </w:t>
      </w:r>
      <w:r w:rsidR="00470935" w:rsidRPr="000876C5">
        <w:rPr>
          <w:rFonts w:ascii="Times New Roman" w:eastAsia="Times New Roman" w:hAnsi="Times New Roman" w:cs="Times New Roman"/>
          <w:color w:val="000000" w:themeColor="text1"/>
          <w:shd w:val="clear" w:color="auto" w:fill="FFFFFF"/>
          <w:lang w:eastAsia="es-VE"/>
        </w:rPr>
        <w:t>i</w:t>
      </w:r>
      <w:r w:rsidR="00470935" w:rsidRPr="000876C5">
        <w:rPr>
          <w:rFonts w:ascii="Times New Roman" w:hAnsi="Times New Roman" w:cs="Times New Roman"/>
          <w:color w:val="000000" w:themeColor="text1"/>
        </w:rPr>
        <w:t>mpulsar</w:t>
      </w:r>
      <w:r w:rsidRPr="000876C5">
        <w:rPr>
          <w:rFonts w:ascii="Times New Roman" w:hAnsi="Times New Roman" w:cs="Times New Roman"/>
          <w:color w:val="000000" w:themeColor="text1"/>
        </w:rPr>
        <w:t xml:space="preserve"> la </w:t>
      </w:r>
      <w:r w:rsidRPr="000876C5">
        <w:rPr>
          <w:rFonts w:ascii="Times New Roman" w:hAnsi="Times New Roman" w:cs="Times New Roman"/>
          <w:color w:val="000000" w:themeColor="text1"/>
          <w:lang w:val="es-ES"/>
        </w:rPr>
        <w:t>ejecución del Proyecto Educativo Integral Comunitario (PEIC) ya que, el mismo</w:t>
      </w:r>
      <w:r w:rsidRPr="000876C5">
        <w:rPr>
          <w:rFonts w:ascii="Times New Roman" w:hAnsi="Times New Roman" w:cs="Times New Roman"/>
          <w:color w:val="000000" w:themeColor="text1"/>
          <w:spacing w:val="-4"/>
        </w:rPr>
        <w:t xml:space="preserve"> d</w:t>
      </w:r>
      <w:r w:rsidRPr="000876C5">
        <w:rPr>
          <w:rFonts w:ascii="Times New Roman" w:hAnsi="Times New Roman" w:cs="Times New Roman"/>
          <w:color w:val="000000" w:themeColor="text1"/>
          <w:spacing w:val="-3"/>
        </w:rPr>
        <w:t>esarrolla el proceso pedagógico investigativo, socializador y transformador, contextualiza los aprendizajes, adecuando las metodologías; plan de acción, programa y estrategias gerenciales</w:t>
      </w:r>
      <w:r w:rsidRPr="000876C5">
        <w:rPr>
          <w:rFonts w:ascii="Times New Roman" w:hAnsi="Times New Roman" w:cs="Times New Roman"/>
          <w:color w:val="000000" w:themeColor="text1"/>
          <w:spacing w:val="1"/>
        </w:rPr>
        <w:t xml:space="preserve">, considerando </w:t>
      </w:r>
      <w:r w:rsidRPr="000876C5">
        <w:rPr>
          <w:rFonts w:ascii="Times New Roman" w:hAnsi="Times New Roman" w:cs="Times New Roman"/>
          <w:color w:val="000000" w:themeColor="text1"/>
          <w:spacing w:val="1"/>
        </w:rPr>
        <w:lastRenderedPageBreak/>
        <w:t xml:space="preserve">saberes, y experiencias, para la </w:t>
      </w:r>
      <w:r w:rsidRPr="000876C5">
        <w:rPr>
          <w:rFonts w:ascii="Times New Roman" w:hAnsi="Times New Roman" w:cs="Times New Roman"/>
          <w:color w:val="000000" w:themeColor="text1"/>
          <w:spacing w:val="-5"/>
        </w:rPr>
        <w:t xml:space="preserve">transformación de la realidad escolar y comunitaria. </w:t>
      </w:r>
      <w:r w:rsidRPr="000876C5">
        <w:rPr>
          <w:rFonts w:ascii="Times New Roman" w:hAnsi="Times New Roman" w:cs="Times New Roman"/>
          <w:color w:val="000000" w:themeColor="text1"/>
          <w:shd w:val="clear" w:color="auto" w:fill="FFFFFF"/>
        </w:rPr>
        <w:t xml:space="preserve">Bajo esta visión se resalta la importancia, en la aplicación del PEIC, en todas las instituciones educativas venezolanas, específicamente el Liceo Ecológico Nacional Bolivariano G/J. Alberto Muller Rojas. </w:t>
      </w:r>
    </w:p>
    <w:p w:rsidR="00000CAF" w:rsidRPr="000876C5" w:rsidRDefault="009F1E76" w:rsidP="009F1E76">
      <w:pPr>
        <w:pStyle w:val="Standard"/>
        <w:spacing w:line="360" w:lineRule="auto"/>
        <w:ind w:firstLine="708"/>
        <w:jc w:val="both"/>
        <w:rPr>
          <w:rFonts w:ascii="Times New Roman" w:hAnsi="Times New Roman" w:cs="Times New Roman"/>
          <w:b/>
          <w:i/>
          <w:color w:val="000000" w:themeColor="text1"/>
        </w:rPr>
      </w:pPr>
      <w:r w:rsidRPr="000876C5">
        <w:rPr>
          <w:rFonts w:ascii="Times New Roman" w:hAnsi="Times New Roman" w:cs="Times New Roman"/>
          <w:b/>
          <w:i/>
          <w:color w:val="000000" w:themeColor="text1"/>
        </w:rPr>
        <w:t xml:space="preserve">Importancia: </w:t>
      </w:r>
      <w:r w:rsidR="00A66141" w:rsidRPr="000876C5">
        <w:rPr>
          <w:rFonts w:ascii="Times New Roman" w:eastAsia="Times New Roman" w:hAnsi="Times New Roman" w:cs="Times New Roman"/>
          <w:color w:val="000000" w:themeColor="text1"/>
          <w:kern w:val="0"/>
          <w:lang w:eastAsia="es-VE" w:bidi="ar-SA"/>
        </w:rPr>
        <w:t xml:space="preserve">El estudio </w:t>
      </w:r>
      <w:r w:rsidRPr="000876C5">
        <w:rPr>
          <w:rFonts w:ascii="Times New Roman" w:eastAsia="Times New Roman" w:hAnsi="Times New Roman" w:cs="Times New Roman"/>
          <w:color w:val="000000" w:themeColor="text1"/>
          <w:kern w:val="0"/>
          <w:lang w:eastAsia="es-VE" w:bidi="ar-SA"/>
        </w:rPr>
        <w:t>busca soluciones a</w:t>
      </w:r>
      <w:r w:rsidR="00E83A77" w:rsidRPr="000876C5">
        <w:rPr>
          <w:rFonts w:ascii="Times New Roman" w:eastAsia="Times New Roman" w:hAnsi="Times New Roman" w:cs="Times New Roman"/>
          <w:color w:val="000000" w:themeColor="text1"/>
          <w:kern w:val="0"/>
          <w:lang w:eastAsia="es-VE" w:bidi="ar-SA"/>
        </w:rPr>
        <w:t xml:space="preserve"> un</w:t>
      </w:r>
      <w:r w:rsidR="00A66141" w:rsidRPr="000876C5">
        <w:rPr>
          <w:rFonts w:ascii="Times New Roman" w:eastAsia="Times New Roman" w:hAnsi="Times New Roman" w:cs="Times New Roman"/>
          <w:color w:val="000000" w:themeColor="text1"/>
          <w:kern w:val="0"/>
          <w:lang w:eastAsia="es-VE" w:bidi="ar-SA"/>
        </w:rPr>
        <w:t xml:space="preserve"> problema educativo, en procura de lograr mayor eficacia en la aplicación de estrategias gerenciales </w:t>
      </w:r>
      <w:r w:rsidR="00E83A77" w:rsidRPr="000876C5">
        <w:rPr>
          <w:rFonts w:ascii="Times New Roman" w:eastAsia="Times New Roman" w:hAnsi="Times New Roman" w:cs="Times New Roman"/>
          <w:color w:val="000000" w:themeColor="text1"/>
          <w:kern w:val="0"/>
          <w:lang w:eastAsia="es-VE" w:bidi="ar-SA"/>
        </w:rPr>
        <w:t>en la planificación y desarrollo</w:t>
      </w:r>
      <w:r w:rsidR="00A66141" w:rsidRPr="000876C5">
        <w:rPr>
          <w:rFonts w:ascii="Times New Roman" w:eastAsia="Times New Roman" w:hAnsi="Times New Roman" w:cs="Times New Roman"/>
          <w:color w:val="000000" w:themeColor="text1"/>
          <w:kern w:val="0"/>
          <w:lang w:eastAsia="es-VE" w:bidi="ar-SA"/>
        </w:rPr>
        <w:t xml:space="preserve"> de proyectos cónsonos con los intereses, expectativas, necesidades, </w:t>
      </w:r>
      <w:r w:rsidR="00E83A77" w:rsidRPr="000876C5">
        <w:rPr>
          <w:rFonts w:ascii="Times New Roman" w:eastAsia="Times New Roman" w:hAnsi="Times New Roman" w:cs="Times New Roman"/>
          <w:color w:val="000000" w:themeColor="text1"/>
          <w:kern w:val="0"/>
          <w:lang w:eastAsia="es-VE" w:bidi="ar-SA"/>
        </w:rPr>
        <w:t>del plantel</w:t>
      </w:r>
      <w:r w:rsidR="00057E66" w:rsidRPr="000876C5">
        <w:rPr>
          <w:rFonts w:ascii="Times New Roman" w:eastAsia="Times New Roman" w:hAnsi="Times New Roman" w:cs="Times New Roman"/>
          <w:color w:val="000000" w:themeColor="text1"/>
          <w:kern w:val="0"/>
          <w:lang w:eastAsia="es-VE" w:bidi="ar-SA"/>
        </w:rPr>
        <w:t>.</w:t>
      </w:r>
    </w:p>
    <w:p w:rsidR="005776B2" w:rsidRPr="000876C5" w:rsidRDefault="00470935" w:rsidP="00DE5496">
      <w:pPr>
        <w:widowControl/>
        <w:suppressAutoHyphens w:val="0"/>
        <w:autoSpaceDE w:val="0"/>
        <w:adjustRightInd w:val="0"/>
        <w:spacing w:line="360" w:lineRule="auto"/>
        <w:ind w:firstLine="708"/>
        <w:jc w:val="both"/>
        <w:textAlignment w:val="auto"/>
        <w:rPr>
          <w:rFonts w:ascii="Times New Roman" w:eastAsiaTheme="minorHAnsi" w:hAnsi="Times New Roman" w:cs="Times New Roman"/>
          <w:b/>
          <w:i/>
          <w:color w:val="000000" w:themeColor="text1"/>
          <w:kern w:val="0"/>
          <w:lang w:eastAsia="en-US" w:bidi="ar-SA"/>
        </w:rPr>
      </w:pPr>
      <w:r w:rsidRPr="000876C5">
        <w:rPr>
          <w:rFonts w:ascii="Times New Roman" w:eastAsiaTheme="minorHAnsi" w:hAnsi="Times New Roman" w:cs="Times New Roman"/>
          <w:b/>
          <w:i/>
          <w:color w:val="000000" w:themeColor="text1"/>
          <w:kern w:val="0"/>
          <w:lang w:eastAsia="en-US" w:bidi="ar-SA"/>
        </w:rPr>
        <w:t xml:space="preserve">Beneficios: </w:t>
      </w:r>
      <w:r w:rsidRPr="000876C5">
        <w:rPr>
          <w:rFonts w:ascii="Times New Roman" w:eastAsiaTheme="minorHAnsi" w:hAnsi="Times New Roman" w:cs="Times New Roman"/>
          <w:color w:val="000000" w:themeColor="text1"/>
          <w:kern w:val="0"/>
          <w:lang w:eastAsia="en-US" w:bidi="ar-SA"/>
        </w:rPr>
        <w:t>S</w:t>
      </w:r>
      <w:r w:rsidR="005776B2" w:rsidRPr="000876C5">
        <w:rPr>
          <w:rFonts w:ascii="Times New Roman" w:eastAsiaTheme="minorHAnsi" w:hAnsi="Times New Roman" w:cs="Times New Roman"/>
          <w:color w:val="000000" w:themeColor="text1"/>
          <w:kern w:val="0"/>
          <w:lang w:eastAsia="en-US" w:bidi="ar-SA"/>
        </w:rPr>
        <w:t>e le otorga mayor responsabilidad a los do</w:t>
      </w:r>
      <w:r w:rsidRPr="000876C5">
        <w:rPr>
          <w:rFonts w:ascii="Times New Roman" w:eastAsiaTheme="minorHAnsi" w:hAnsi="Times New Roman" w:cs="Times New Roman"/>
          <w:color w:val="000000" w:themeColor="text1"/>
          <w:kern w:val="0"/>
          <w:lang w:eastAsia="en-US" w:bidi="ar-SA"/>
        </w:rPr>
        <w:t xml:space="preserve">centes, personal administrativo, </w:t>
      </w:r>
      <w:r w:rsidR="005776B2" w:rsidRPr="000876C5">
        <w:rPr>
          <w:rFonts w:ascii="Times New Roman" w:eastAsiaTheme="minorHAnsi" w:hAnsi="Times New Roman" w:cs="Times New Roman"/>
          <w:color w:val="000000" w:themeColor="text1"/>
          <w:kern w:val="0"/>
          <w:lang w:eastAsia="en-US" w:bidi="ar-SA"/>
        </w:rPr>
        <w:t>padres y representantes, comunidades adyacentes, organizaciones públicas y privadas cercanas a la Institución en la satisfacción de las necesidades propias de la escuela y del entorno. Convirtiendo las situaciones de conflictos en espacios de aprendizaje comunitario. Respecto a esto, Moreno (2007) manifiesta la necesidad de implementar “una nueva organización del trabajo en la que el enfoque de equipo, cooperativo sea fundamental”</w:t>
      </w:r>
      <w:r w:rsidR="00D049FF" w:rsidRPr="000876C5">
        <w:rPr>
          <w:rFonts w:ascii="Times New Roman" w:eastAsiaTheme="minorHAnsi" w:hAnsi="Times New Roman" w:cs="Times New Roman"/>
          <w:color w:val="000000" w:themeColor="text1"/>
          <w:kern w:val="0"/>
          <w:lang w:eastAsia="en-US" w:bidi="ar-SA"/>
        </w:rPr>
        <w:t xml:space="preserve"> </w:t>
      </w:r>
      <w:r w:rsidR="00112E70" w:rsidRPr="000876C5">
        <w:rPr>
          <w:rFonts w:ascii="Times New Roman" w:eastAsia="Times New Roman" w:hAnsi="Times New Roman" w:cs="Times New Roman"/>
          <w:color w:val="000000" w:themeColor="text1"/>
          <w:shd w:val="clear" w:color="auto" w:fill="FFFFFF"/>
          <w:lang w:eastAsia="es-VE"/>
        </w:rPr>
        <w:t>(p.125).</w:t>
      </w:r>
      <w:r w:rsidR="005776B2" w:rsidRPr="000876C5">
        <w:rPr>
          <w:rFonts w:ascii="Times New Roman" w:eastAsiaTheme="minorHAnsi" w:hAnsi="Times New Roman" w:cs="Times New Roman"/>
          <w:color w:val="000000" w:themeColor="text1"/>
          <w:kern w:val="0"/>
          <w:lang w:eastAsia="en-US" w:bidi="ar-SA"/>
        </w:rPr>
        <w:t xml:space="preserve"> Además, se le imprime dinamismo al cumplimiento de las actividades escolares haciendo uso apropiado de los recursos disponibles y, al mismo tie</w:t>
      </w:r>
      <w:r w:rsidRPr="000876C5">
        <w:rPr>
          <w:rFonts w:ascii="Times New Roman" w:eastAsiaTheme="minorHAnsi" w:hAnsi="Times New Roman" w:cs="Times New Roman"/>
          <w:color w:val="000000" w:themeColor="text1"/>
          <w:kern w:val="0"/>
          <w:lang w:eastAsia="en-US" w:bidi="ar-SA"/>
        </w:rPr>
        <w:t>mpo, la valoración del recurso y</w:t>
      </w:r>
      <w:r w:rsidR="005776B2" w:rsidRPr="000876C5">
        <w:rPr>
          <w:rFonts w:ascii="Times New Roman" w:eastAsiaTheme="minorHAnsi" w:hAnsi="Times New Roman" w:cs="Times New Roman"/>
          <w:color w:val="000000" w:themeColor="text1"/>
          <w:kern w:val="0"/>
          <w:lang w:eastAsia="en-US" w:bidi="ar-SA"/>
        </w:rPr>
        <w:t xml:space="preserve"> capital humano de la institución. </w:t>
      </w:r>
      <w:r w:rsidR="00F77B37" w:rsidRPr="000876C5">
        <w:rPr>
          <w:rFonts w:ascii="Times New Roman" w:eastAsiaTheme="minorHAnsi" w:hAnsi="Times New Roman" w:cs="Times New Roman"/>
          <w:color w:val="000000" w:themeColor="text1"/>
          <w:kern w:val="0"/>
          <w:lang w:eastAsia="en-US" w:bidi="ar-SA"/>
        </w:rPr>
        <w:t xml:space="preserve">Se establece una propuesta que puede dar marcha </w:t>
      </w:r>
      <w:r w:rsidR="00857728" w:rsidRPr="000876C5">
        <w:rPr>
          <w:rFonts w:ascii="Times New Roman" w:eastAsiaTheme="minorHAnsi" w:hAnsi="Times New Roman" w:cs="Times New Roman"/>
          <w:color w:val="000000" w:themeColor="text1"/>
          <w:kern w:val="0"/>
          <w:lang w:eastAsia="en-US" w:bidi="ar-SA"/>
        </w:rPr>
        <w:t>a otras soluciones que generen un modelo a seguir en estrategias gerenciales, para formular el PEIC, en las instituciones escolares de Venezuela.</w:t>
      </w:r>
    </w:p>
    <w:p w:rsidR="008A2299" w:rsidRPr="000876C5" w:rsidRDefault="008A2299" w:rsidP="00F143CE">
      <w:pPr>
        <w:pStyle w:val="Standard"/>
        <w:rPr>
          <w:rFonts w:ascii="Times New Roman" w:eastAsia="Times New Roman" w:hAnsi="Times New Roman" w:cs="Times New Roman"/>
          <w:b/>
          <w:bCs/>
          <w:color w:val="000000" w:themeColor="text1"/>
          <w:shd w:val="clear" w:color="auto" w:fill="FFFFFF"/>
          <w:lang w:val="es-ES" w:eastAsia="es-VE"/>
        </w:rPr>
      </w:pPr>
    </w:p>
    <w:p w:rsidR="00000CAF" w:rsidRPr="000876C5" w:rsidRDefault="00000CAF" w:rsidP="008F2EFC">
      <w:pPr>
        <w:pStyle w:val="Standard"/>
        <w:spacing w:line="360" w:lineRule="auto"/>
        <w:jc w:val="center"/>
        <w:rPr>
          <w:rFonts w:ascii="Times New Roman" w:eastAsia="Times New Roman" w:hAnsi="Times New Roman" w:cs="Times New Roman"/>
          <w:b/>
          <w:bCs/>
          <w:color w:val="000000" w:themeColor="text1"/>
          <w:shd w:val="clear" w:color="auto" w:fill="FFFFFF"/>
          <w:lang w:val="es-ES" w:eastAsia="es-VE"/>
        </w:rPr>
      </w:pPr>
    </w:p>
    <w:p w:rsidR="00000CAF" w:rsidRPr="000876C5" w:rsidRDefault="00000CAF" w:rsidP="008F2EFC">
      <w:pPr>
        <w:pStyle w:val="Standard"/>
        <w:spacing w:line="360" w:lineRule="auto"/>
        <w:jc w:val="center"/>
        <w:rPr>
          <w:rFonts w:ascii="Times New Roman" w:eastAsia="Times New Roman" w:hAnsi="Times New Roman" w:cs="Times New Roman"/>
          <w:b/>
          <w:bCs/>
          <w:color w:val="000000" w:themeColor="text1"/>
          <w:shd w:val="clear" w:color="auto" w:fill="FFFFFF"/>
          <w:lang w:val="es-ES" w:eastAsia="es-VE"/>
        </w:rPr>
      </w:pPr>
    </w:p>
    <w:p w:rsidR="00000CAF" w:rsidRDefault="00000CAF" w:rsidP="008F2EFC">
      <w:pPr>
        <w:pStyle w:val="Standard"/>
        <w:spacing w:line="360" w:lineRule="auto"/>
        <w:jc w:val="center"/>
        <w:rPr>
          <w:rFonts w:ascii="Times New Roman" w:eastAsia="Times New Roman" w:hAnsi="Times New Roman" w:cs="Times New Roman"/>
          <w:b/>
          <w:bCs/>
          <w:color w:val="000000"/>
          <w:shd w:val="clear" w:color="auto" w:fill="FFFFFF"/>
          <w:lang w:val="es-ES" w:eastAsia="es-VE"/>
        </w:rPr>
      </w:pPr>
    </w:p>
    <w:p w:rsidR="00D738E0" w:rsidRDefault="00D738E0" w:rsidP="003616AC">
      <w:pPr>
        <w:pStyle w:val="Standard"/>
        <w:spacing w:line="360" w:lineRule="auto"/>
        <w:jc w:val="center"/>
        <w:rPr>
          <w:rFonts w:ascii="Times New Roman" w:eastAsia="Times New Roman" w:hAnsi="Times New Roman" w:cs="Times New Roman"/>
          <w:b/>
          <w:bCs/>
          <w:color w:val="000000"/>
          <w:shd w:val="clear" w:color="auto" w:fill="FFFFFF"/>
          <w:lang w:val="es-ES" w:eastAsia="es-VE"/>
        </w:rPr>
      </w:pPr>
    </w:p>
    <w:p w:rsidR="00852D8A" w:rsidRDefault="00852D8A" w:rsidP="003616AC">
      <w:pPr>
        <w:pStyle w:val="Standard"/>
        <w:spacing w:line="360" w:lineRule="auto"/>
        <w:jc w:val="center"/>
        <w:rPr>
          <w:rFonts w:ascii="Times New Roman" w:eastAsia="Times New Roman" w:hAnsi="Times New Roman" w:cs="Times New Roman"/>
          <w:b/>
          <w:bCs/>
          <w:color w:val="000000"/>
          <w:shd w:val="clear" w:color="auto" w:fill="FFFFFF"/>
          <w:lang w:val="es-ES" w:eastAsia="es-VE"/>
        </w:rPr>
      </w:pPr>
    </w:p>
    <w:p w:rsidR="00852D8A" w:rsidRDefault="00852D8A" w:rsidP="003616AC">
      <w:pPr>
        <w:pStyle w:val="Standard"/>
        <w:spacing w:line="360" w:lineRule="auto"/>
        <w:jc w:val="center"/>
        <w:rPr>
          <w:rFonts w:ascii="Times New Roman" w:eastAsia="Times New Roman" w:hAnsi="Times New Roman" w:cs="Times New Roman"/>
          <w:b/>
          <w:bCs/>
          <w:color w:val="000000"/>
          <w:shd w:val="clear" w:color="auto" w:fill="FFFFFF"/>
          <w:lang w:val="es-ES" w:eastAsia="es-VE"/>
        </w:rPr>
      </w:pPr>
    </w:p>
    <w:p w:rsidR="00852D8A" w:rsidRDefault="00852D8A" w:rsidP="003616AC">
      <w:pPr>
        <w:pStyle w:val="Standard"/>
        <w:spacing w:line="360" w:lineRule="auto"/>
        <w:jc w:val="center"/>
        <w:rPr>
          <w:rFonts w:ascii="Times New Roman" w:eastAsia="Times New Roman" w:hAnsi="Times New Roman" w:cs="Times New Roman"/>
          <w:b/>
          <w:bCs/>
          <w:color w:val="000000"/>
          <w:shd w:val="clear" w:color="auto" w:fill="FFFFFF"/>
          <w:lang w:val="es-ES" w:eastAsia="es-VE"/>
        </w:rPr>
      </w:pPr>
    </w:p>
    <w:p w:rsidR="00852D8A" w:rsidRDefault="00852D8A" w:rsidP="003616AC">
      <w:pPr>
        <w:pStyle w:val="Standard"/>
        <w:spacing w:line="360" w:lineRule="auto"/>
        <w:jc w:val="center"/>
        <w:rPr>
          <w:rFonts w:ascii="Times New Roman" w:eastAsia="Times New Roman" w:hAnsi="Times New Roman" w:cs="Times New Roman"/>
          <w:b/>
          <w:bCs/>
          <w:color w:val="000000"/>
          <w:shd w:val="clear" w:color="auto" w:fill="FFFFFF"/>
          <w:lang w:val="es-ES" w:eastAsia="es-VE"/>
        </w:rPr>
      </w:pPr>
    </w:p>
    <w:p w:rsidR="00EB51AD" w:rsidRDefault="00EB51AD" w:rsidP="003616AC">
      <w:pPr>
        <w:pStyle w:val="Standard"/>
        <w:spacing w:line="360" w:lineRule="auto"/>
        <w:jc w:val="center"/>
        <w:rPr>
          <w:rFonts w:ascii="Times New Roman" w:eastAsia="Times New Roman" w:hAnsi="Times New Roman" w:cs="Times New Roman"/>
          <w:b/>
          <w:bCs/>
          <w:color w:val="000000"/>
          <w:shd w:val="clear" w:color="auto" w:fill="FFFFFF"/>
          <w:lang w:val="es-ES" w:eastAsia="es-VE"/>
        </w:rPr>
      </w:pPr>
    </w:p>
    <w:p w:rsidR="00EB51AD" w:rsidRDefault="00EB51AD" w:rsidP="003616AC">
      <w:pPr>
        <w:pStyle w:val="Standard"/>
        <w:spacing w:line="360" w:lineRule="auto"/>
        <w:jc w:val="center"/>
        <w:rPr>
          <w:rFonts w:ascii="Times New Roman" w:eastAsia="Times New Roman" w:hAnsi="Times New Roman" w:cs="Times New Roman"/>
          <w:b/>
          <w:bCs/>
          <w:color w:val="000000"/>
          <w:shd w:val="clear" w:color="auto" w:fill="FFFFFF"/>
          <w:lang w:val="es-ES" w:eastAsia="es-VE"/>
        </w:rPr>
      </w:pPr>
    </w:p>
    <w:p w:rsidR="00EB51AD" w:rsidRDefault="00EB51AD" w:rsidP="003616AC">
      <w:pPr>
        <w:pStyle w:val="Standard"/>
        <w:spacing w:line="360" w:lineRule="auto"/>
        <w:jc w:val="center"/>
        <w:rPr>
          <w:rFonts w:ascii="Times New Roman" w:eastAsia="Times New Roman" w:hAnsi="Times New Roman" w:cs="Times New Roman"/>
          <w:b/>
          <w:bCs/>
          <w:color w:val="000000"/>
          <w:shd w:val="clear" w:color="auto" w:fill="FFFFFF"/>
          <w:lang w:val="es-ES" w:eastAsia="es-VE"/>
        </w:rPr>
      </w:pPr>
    </w:p>
    <w:p w:rsidR="00EB51AD" w:rsidRDefault="00EB51AD" w:rsidP="003616AC">
      <w:pPr>
        <w:pStyle w:val="Standard"/>
        <w:spacing w:line="360" w:lineRule="auto"/>
        <w:jc w:val="center"/>
        <w:rPr>
          <w:rFonts w:ascii="Times New Roman" w:eastAsia="Times New Roman" w:hAnsi="Times New Roman" w:cs="Times New Roman"/>
          <w:b/>
          <w:bCs/>
          <w:color w:val="000000"/>
          <w:shd w:val="clear" w:color="auto" w:fill="FFFFFF"/>
          <w:lang w:val="es-ES" w:eastAsia="es-VE"/>
        </w:rPr>
      </w:pPr>
    </w:p>
    <w:p w:rsidR="00EB51AD" w:rsidRDefault="00EB51AD" w:rsidP="003616AC">
      <w:pPr>
        <w:pStyle w:val="Standard"/>
        <w:spacing w:line="360" w:lineRule="auto"/>
        <w:jc w:val="center"/>
        <w:rPr>
          <w:rFonts w:ascii="Times New Roman" w:eastAsia="Times New Roman" w:hAnsi="Times New Roman" w:cs="Times New Roman"/>
          <w:b/>
          <w:bCs/>
          <w:color w:val="000000"/>
          <w:shd w:val="clear" w:color="auto" w:fill="FFFFFF"/>
          <w:lang w:val="es-ES" w:eastAsia="es-VE"/>
        </w:rPr>
      </w:pPr>
    </w:p>
    <w:p w:rsidR="00BB1746" w:rsidRDefault="00EE01BE" w:rsidP="003616AC">
      <w:pPr>
        <w:pStyle w:val="Standard"/>
        <w:spacing w:line="360" w:lineRule="auto"/>
        <w:jc w:val="center"/>
        <w:rPr>
          <w:rFonts w:ascii="Times New Roman" w:eastAsia="Times New Roman" w:hAnsi="Times New Roman" w:cs="Times New Roman"/>
          <w:b/>
          <w:bCs/>
          <w:color w:val="000000"/>
          <w:shd w:val="clear" w:color="auto" w:fill="FFFFFF"/>
          <w:lang w:val="es-ES" w:eastAsia="es-VE"/>
        </w:rPr>
      </w:pPr>
      <w:r>
        <w:rPr>
          <w:rFonts w:ascii="Times New Roman" w:hAnsi="Times New Roman" w:cs="Times New Roman"/>
          <w:b/>
          <w:color w:val="000000" w:themeColor="text1"/>
          <w:lang w:val="es-ES"/>
        </w:rPr>
        <w:t>CAPÍTULO</w:t>
      </w:r>
      <w:r w:rsidR="00D33D97">
        <w:rPr>
          <w:rFonts w:ascii="Times New Roman" w:hAnsi="Times New Roman" w:cs="Times New Roman"/>
          <w:b/>
          <w:color w:val="000000" w:themeColor="text1"/>
          <w:lang w:val="es-ES"/>
        </w:rPr>
        <w:t xml:space="preserve"> </w:t>
      </w:r>
      <w:r w:rsidR="004A520E" w:rsidRPr="00D1387D">
        <w:rPr>
          <w:rFonts w:ascii="Times New Roman" w:eastAsia="Times New Roman" w:hAnsi="Times New Roman" w:cs="Times New Roman"/>
          <w:b/>
          <w:bCs/>
          <w:color w:val="000000"/>
          <w:shd w:val="clear" w:color="auto" w:fill="FFFFFF"/>
          <w:lang w:val="es-ES" w:eastAsia="es-VE"/>
        </w:rPr>
        <w:t>II</w:t>
      </w:r>
    </w:p>
    <w:p w:rsidR="003616AC" w:rsidRPr="00D1387D" w:rsidRDefault="003616AC" w:rsidP="003616AC">
      <w:pPr>
        <w:pStyle w:val="Standard"/>
        <w:spacing w:line="360" w:lineRule="auto"/>
        <w:jc w:val="center"/>
        <w:rPr>
          <w:rFonts w:ascii="Times New Roman" w:eastAsia="Times New Roman" w:hAnsi="Times New Roman" w:cs="Times New Roman"/>
          <w:b/>
          <w:bCs/>
          <w:color w:val="000000"/>
          <w:shd w:val="clear" w:color="auto" w:fill="FFFFFF"/>
          <w:lang w:val="es-ES" w:eastAsia="es-VE"/>
        </w:rPr>
      </w:pPr>
    </w:p>
    <w:p w:rsidR="003616AC" w:rsidRDefault="004A520E" w:rsidP="00353396">
      <w:pPr>
        <w:pStyle w:val="Standard"/>
        <w:jc w:val="center"/>
        <w:rPr>
          <w:rFonts w:ascii="Times New Roman" w:eastAsia="Times New Roman" w:hAnsi="Times New Roman" w:cs="Times New Roman"/>
          <w:b/>
          <w:bCs/>
          <w:color w:val="000000"/>
          <w:shd w:val="clear" w:color="auto" w:fill="FFFFFF"/>
          <w:lang w:val="es-ES" w:eastAsia="es-VE"/>
        </w:rPr>
      </w:pPr>
      <w:r w:rsidRPr="00D1387D">
        <w:rPr>
          <w:rFonts w:ascii="Times New Roman" w:eastAsia="Times New Roman" w:hAnsi="Times New Roman" w:cs="Times New Roman"/>
          <w:b/>
          <w:bCs/>
          <w:color w:val="000000"/>
          <w:shd w:val="clear" w:color="auto" w:fill="FFFFFF"/>
          <w:lang w:val="es-ES" w:eastAsia="es-VE"/>
        </w:rPr>
        <w:t xml:space="preserve">MARCO </w:t>
      </w:r>
      <w:r w:rsidR="009431AE" w:rsidRPr="00D1387D">
        <w:rPr>
          <w:rFonts w:ascii="Times New Roman" w:eastAsia="Times New Roman" w:hAnsi="Times New Roman" w:cs="Times New Roman"/>
          <w:b/>
          <w:bCs/>
          <w:color w:val="000000"/>
          <w:shd w:val="clear" w:color="auto" w:fill="FFFFFF"/>
          <w:lang w:val="es-ES" w:eastAsia="es-VE"/>
        </w:rPr>
        <w:t xml:space="preserve">TEÒRICO </w:t>
      </w:r>
      <w:r w:rsidRPr="00D1387D">
        <w:rPr>
          <w:rFonts w:ascii="Times New Roman" w:eastAsia="Times New Roman" w:hAnsi="Times New Roman" w:cs="Times New Roman"/>
          <w:b/>
          <w:bCs/>
          <w:color w:val="000000"/>
          <w:shd w:val="clear" w:color="auto" w:fill="FFFFFF"/>
          <w:lang w:val="es-ES" w:eastAsia="es-VE"/>
        </w:rPr>
        <w:t>REFERENCIAL</w:t>
      </w:r>
    </w:p>
    <w:p w:rsidR="003616AC" w:rsidRDefault="003616AC" w:rsidP="00353396">
      <w:pPr>
        <w:pStyle w:val="Standard"/>
        <w:jc w:val="center"/>
        <w:rPr>
          <w:rFonts w:ascii="Times New Roman" w:eastAsia="Times New Roman" w:hAnsi="Times New Roman" w:cs="Times New Roman"/>
          <w:b/>
          <w:bCs/>
          <w:color w:val="000000"/>
          <w:shd w:val="clear" w:color="auto" w:fill="FFFFFF"/>
          <w:lang w:val="es-ES" w:eastAsia="es-VE"/>
        </w:rPr>
      </w:pPr>
    </w:p>
    <w:p w:rsidR="00353396" w:rsidRDefault="00353396" w:rsidP="00353396">
      <w:pPr>
        <w:pStyle w:val="Standard"/>
        <w:jc w:val="center"/>
        <w:rPr>
          <w:rFonts w:ascii="Times New Roman" w:eastAsia="Times New Roman" w:hAnsi="Times New Roman" w:cs="Times New Roman"/>
          <w:b/>
          <w:bCs/>
          <w:color w:val="000000"/>
          <w:shd w:val="clear" w:color="auto" w:fill="FFFFFF"/>
          <w:lang w:val="es-ES" w:eastAsia="es-VE"/>
        </w:rPr>
      </w:pPr>
    </w:p>
    <w:p w:rsidR="00BF3031" w:rsidRPr="0053029D" w:rsidRDefault="00000CAF" w:rsidP="00353396">
      <w:pPr>
        <w:pStyle w:val="Standard"/>
        <w:spacing w:line="360" w:lineRule="auto"/>
        <w:ind w:firstLine="708"/>
        <w:jc w:val="both"/>
        <w:rPr>
          <w:rFonts w:ascii="Times New Roman" w:eastAsia="Times New Roman" w:hAnsi="Times New Roman" w:cs="Times New Roman"/>
          <w:color w:val="000000" w:themeColor="text1"/>
          <w:shd w:val="clear" w:color="auto" w:fill="FFFFFF"/>
          <w:lang w:eastAsia="es-VE"/>
        </w:rPr>
      </w:pPr>
      <w:r w:rsidRPr="00000CAF">
        <w:rPr>
          <w:rFonts w:ascii="Times New Roman" w:hAnsi="Times New Roman" w:cs="Times New Roman"/>
        </w:rPr>
        <w:t>El marco referencial como refiere Arias (2006), “es el produ</w:t>
      </w:r>
      <w:r w:rsidR="00DB1D08">
        <w:rPr>
          <w:rFonts w:ascii="Times New Roman" w:hAnsi="Times New Roman" w:cs="Times New Roman"/>
        </w:rPr>
        <w:t xml:space="preserve">cto de la revisión documental </w:t>
      </w:r>
      <w:r w:rsidRPr="00000CAF">
        <w:rPr>
          <w:rFonts w:ascii="Times New Roman" w:hAnsi="Times New Roman" w:cs="Times New Roman"/>
        </w:rPr>
        <w:t>bibliográfica, y consiste en una recopilación de ideas, posturas de autores, conceptos y definiciones que sirven de base a la investiga</w:t>
      </w:r>
      <w:r>
        <w:rPr>
          <w:rFonts w:ascii="Times New Roman" w:hAnsi="Times New Roman" w:cs="Times New Roman"/>
        </w:rPr>
        <w:t>ción a realizar” (p.106).</w:t>
      </w:r>
      <w:r w:rsidR="00067344">
        <w:rPr>
          <w:rFonts w:ascii="Times New Roman" w:hAnsi="Times New Roman" w:cs="Times New Roman"/>
        </w:rPr>
        <w:t xml:space="preserve"> </w:t>
      </w:r>
      <w:r>
        <w:rPr>
          <w:rFonts w:ascii="Times New Roman" w:hAnsi="Times New Roman" w:cs="Times New Roman"/>
        </w:rPr>
        <w:t>En este Capítulo</w:t>
      </w:r>
      <w:r w:rsidRPr="00000CAF">
        <w:rPr>
          <w:rFonts w:ascii="Times New Roman" w:hAnsi="Times New Roman" w:cs="Times New Roman"/>
        </w:rPr>
        <w:t>, se hará mención a los antecedentes de la investigación, a las bases teóricas que la sustentarán, así como las bases legales que servirán de soporte jurídico a la misma</w:t>
      </w:r>
      <w:r w:rsidR="003F32D2">
        <w:rPr>
          <w:rFonts w:ascii="Times New Roman" w:hAnsi="Times New Roman" w:cs="Times New Roman"/>
        </w:rPr>
        <w:t>.</w:t>
      </w:r>
    </w:p>
    <w:p w:rsidR="00671BED" w:rsidRPr="0033428A" w:rsidRDefault="009431AE" w:rsidP="00671BED">
      <w:pPr>
        <w:pStyle w:val="Standard"/>
        <w:spacing w:line="360" w:lineRule="auto"/>
        <w:jc w:val="center"/>
        <w:rPr>
          <w:rFonts w:ascii="Times New Roman" w:hAnsi="Times New Roman" w:cs="Times New Roman"/>
          <w:shd w:val="clear" w:color="auto" w:fill="FFFFFF"/>
        </w:rPr>
      </w:pPr>
      <w:r w:rsidRPr="0033428A">
        <w:rPr>
          <w:rFonts w:ascii="Times New Roman" w:eastAsia="Times New Roman" w:hAnsi="Times New Roman" w:cs="Times New Roman"/>
          <w:b/>
          <w:bCs/>
          <w:color w:val="000000"/>
          <w:shd w:val="clear" w:color="auto" w:fill="FFFFFF"/>
          <w:lang w:val="es-ES" w:eastAsia="es-VE"/>
        </w:rPr>
        <w:t>Antecedentes de la Investigación</w:t>
      </w:r>
    </w:p>
    <w:p w:rsidR="004A520E" w:rsidRPr="00B30B20" w:rsidRDefault="00671BED" w:rsidP="00671BED">
      <w:pPr>
        <w:pStyle w:val="Standard"/>
        <w:spacing w:line="360" w:lineRule="auto"/>
        <w:jc w:val="center"/>
        <w:rPr>
          <w:rFonts w:ascii="Times New Roman" w:hAnsi="Times New Roman" w:cs="Times New Roman"/>
          <w:shd w:val="clear" w:color="auto" w:fill="FFFFFF"/>
        </w:rPr>
      </w:pPr>
      <w:r w:rsidRPr="0033428A">
        <w:rPr>
          <w:rFonts w:ascii="Times New Roman" w:hAnsi="Times New Roman" w:cs="Times New Roman"/>
          <w:shd w:val="clear" w:color="auto" w:fill="FFFFFF"/>
        </w:rPr>
        <w:t>A</w:t>
      </w:r>
      <w:r w:rsidR="00403424" w:rsidRPr="0033428A">
        <w:rPr>
          <w:rFonts w:ascii="Times New Roman" w:eastAsia="Times New Roman" w:hAnsi="Times New Roman" w:cs="Times New Roman"/>
          <w:color w:val="000000" w:themeColor="text1"/>
          <w:shd w:val="clear" w:color="auto" w:fill="FFFFFF"/>
          <w:lang w:val="es-ES" w:eastAsia="es-VE"/>
        </w:rPr>
        <w:t xml:space="preserve">  los efectos de esta</w:t>
      </w:r>
      <w:r w:rsidR="00DB1D08">
        <w:rPr>
          <w:rFonts w:ascii="Times New Roman" w:eastAsia="Times New Roman" w:hAnsi="Times New Roman" w:cs="Times New Roman"/>
          <w:color w:val="000000" w:themeColor="text1"/>
          <w:shd w:val="clear" w:color="auto" w:fill="FFFFFF"/>
          <w:lang w:val="es-ES" w:eastAsia="es-VE"/>
        </w:rPr>
        <w:t xml:space="preserve"> </w:t>
      </w:r>
      <w:r w:rsidRPr="00B30B20">
        <w:rPr>
          <w:rFonts w:ascii="Times New Roman" w:eastAsia="Times New Roman" w:hAnsi="Times New Roman" w:cs="Times New Roman"/>
          <w:color w:val="000000" w:themeColor="text1"/>
          <w:shd w:val="clear" w:color="auto" w:fill="FFFFFF"/>
          <w:lang w:val="es-ES" w:eastAsia="es-VE"/>
        </w:rPr>
        <w:t>investigación</w:t>
      </w:r>
      <w:r w:rsidR="004A520E" w:rsidRPr="00B30B20">
        <w:rPr>
          <w:rFonts w:ascii="Times New Roman" w:eastAsia="Times New Roman" w:hAnsi="Times New Roman" w:cs="Times New Roman"/>
          <w:color w:val="000000" w:themeColor="text1"/>
          <w:shd w:val="clear" w:color="auto" w:fill="FFFFFF"/>
          <w:lang w:val="es-ES" w:eastAsia="es-VE"/>
        </w:rPr>
        <w:t>, Arias (2006) señala que:</w:t>
      </w:r>
    </w:p>
    <w:p w:rsidR="004A520E" w:rsidRDefault="004A520E" w:rsidP="004A520E">
      <w:pPr>
        <w:pStyle w:val="Standard"/>
        <w:widowControl/>
        <w:ind w:left="765" w:right="750"/>
        <w:jc w:val="both"/>
        <w:rPr>
          <w:rFonts w:ascii="Times New Roman" w:eastAsia="Times New Roman" w:hAnsi="Times New Roman" w:cs="Times New Roman"/>
          <w:color w:val="000000" w:themeColor="text1"/>
          <w:shd w:val="clear" w:color="auto" w:fill="FFFFFF"/>
          <w:lang w:val="es-ES" w:eastAsia="es-VE"/>
        </w:rPr>
      </w:pPr>
      <w:r w:rsidRPr="00B30B20">
        <w:rPr>
          <w:rFonts w:ascii="Times New Roman" w:eastAsia="Times New Roman" w:hAnsi="Times New Roman" w:cs="Times New Roman"/>
          <w:color w:val="000000" w:themeColor="text1"/>
          <w:shd w:val="clear" w:color="auto" w:fill="FFFFFF"/>
          <w:lang w:val="es-ES" w:eastAsia="es-VE"/>
        </w:rPr>
        <w:t>Los antecedentes son estudios previos: trabajos y tesis</w:t>
      </w:r>
      <w:r w:rsidRPr="0033428A">
        <w:rPr>
          <w:rFonts w:ascii="Times New Roman" w:eastAsia="Times New Roman" w:hAnsi="Times New Roman" w:cs="Times New Roman"/>
          <w:color w:val="000000" w:themeColor="text1"/>
          <w:shd w:val="clear" w:color="auto" w:fill="FFFFFF"/>
          <w:lang w:val="es-ES" w:eastAsia="es-VE"/>
        </w:rPr>
        <w:t xml:space="preserve"> de grado, trabajos de ascensos, artículos e información científico relacionados con el problema planteado, es decir, investigaciones realizadas an</w:t>
      </w:r>
      <w:r w:rsidR="00332E4B">
        <w:rPr>
          <w:rFonts w:ascii="Times New Roman" w:eastAsia="Times New Roman" w:hAnsi="Times New Roman" w:cs="Times New Roman"/>
          <w:color w:val="000000" w:themeColor="text1"/>
          <w:shd w:val="clear" w:color="auto" w:fill="FFFFFF"/>
          <w:lang w:val="es-ES" w:eastAsia="es-VE"/>
        </w:rPr>
        <w:t xml:space="preserve">teriormente y que guardan </w:t>
      </w:r>
      <w:r w:rsidRPr="0033428A">
        <w:rPr>
          <w:rFonts w:ascii="Times New Roman" w:eastAsia="Times New Roman" w:hAnsi="Times New Roman" w:cs="Times New Roman"/>
          <w:color w:val="000000" w:themeColor="text1"/>
          <w:shd w:val="clear" w:color="auto" w:fill="FFFFFF"/>
          <w:lang w:val="es-ES" w:eastAsia="es-VE"/>
        </w:rPr>
        <w:t>vinculación con</w:t>
      </w:r>
      <w:r w:rsidR="002A4BDF">
        <w:rPr>
          <w:rFonts w:ascii="Times New Roman" w:eastAsia="Times New Roman" w:hAnsi="Times New Roman" w:cs="Times New Roman"/>
          <w:color w:val="000000" w:themeColor="text1"/>
          <w:shd w:val="clear" w:color="auto" w:fill="FFFFFF"/>
          <w:lang w:val="es-ES" w:eastAsia="es-VE"/>
        </w:rPr>
        <w:t xml:space="preserve"> </w:t>
      </w:r>
      <w:r w:rsidR="008A4246">
        <w:rPr>
          <w:rFonts w:ascii="Times New Roman" w:eastAsia="Times New Roman" w:hAnsi="Times New Roman" w:cs="Times New Roman"/>
          <w:color w:val="000000" w:themeColor="text1"/>
          <w:shd w:val="clear" w:color="auto" w:fill="FFFFFF"/>
          <w:lang w:val="es-ES" w:eastAsia="es-VE"/>
        </w:rPr>
        <w:t>nuestro</w:t>
      </w:r>
      <w:r w:rsidR="00332E4B">
        <w:rPr>
          <w:rFonts w:ascii="Times New Roman" w:eastAsia="Times New Roman" w:hAnsi="Times New Roman" w:cs="Times New Roman"/>
          <w:color w:val="000000" w:themeColor="text1"/>
          <w:shd w:val="clear" w:color="auto" w:fill="FFFFFF"/>
          <w:lang w:val="es-ES" w:eastAsia="es-VE"/>
        </w:rPr>
        <w:t xml:space="preserve"> proyecto</w:t>
      </w:r>
      <w:r w:rsidR="008A4246">
        <w:rPr>
          <w:rFonts w:ascii="Times New Roman" w:eastAsia="Times New Roman" w:hAnsi="Times New Roman" w:cs="Times New Roman"/>
          <w:color w:val="000000" w:themeColor="text1"/>
          <w:shd w:val="clear" w:color="auto" w:fill="FFFFFF"/>
          <w:lang w:val="es-ES" w:eastAsia="es-VE"/>
        </w:rPr>
        <w:t xml:space="preserve">, por lo que no deben confundirse </w:t>
      </w:r>
      <w:r w:rsidR="006717E9">
        <w:rPr>
          <w:rFonts w:ascii="Times New Roman" w:eastAsia="Times New Roman" w:hAnsi="Times New Roman" w:cs="Times New Roman"/>
          <w:color w:val="000000" w:themeColor="text1"/>
          <w:shd w:val="clear" w:color="auto" w:fill="FFFFFF"/>
          <w:lang w:val="es-ES" w:eastAsia="es-VE"/>
        </w:rPr>
        <w:t>con la historia del objeto en cuestión</w:t>
      </w:r>
      <w:r w:rsidRPr="0033428A">
        <w:rPr>
          <w:rFonts w:ascii="Times New Roman" w:eastAsia="Times New Roman" w:hAnsi="Times New Roman" w:cs="Times New Roman"/>
          <w:color w:val="000000" w:themeColor="text1"/>
          <w:shd w:val="clear" w:color="auto" w:fill="FFFFFF"/>
          <w:lang w:val="es-ES" w:eastAsia="es-VE"/>
        </w:rPr>
        <w:t>. (p.106).</w:t>
      </w:r>
    </w:p>
    <w:p w:rsidR="00D7676B" w:rsidRPr="00D7676B" w:rsidRDefault="00D7676B" w:rsidP="00DA04CE">
      <w:pPr>
        <w:pStyle w:val="Standard"/>
        <w:widowControl/>
        <w:tabs>
          <w:tab w:val="left" w:pos="153"/>
        </w:tabs>
        <w:jc w:val="both"/>
        <w:rPr>
          <w:rFonts w:ascii="Times New Roman" w:hAnsi="Times New Roman" w:cs="Times New Roman"/>
          <w:color w:val="000000" w:themeColor="text1"/>
          <w:shd w:val="clear" w:color="auto" w:fill="FFFFFF"/>
          <w:lang w:val="es-ES"/>
        </w:rPr>
      </w:pPr>
    </w:p>
    <w:p w:rsidR="00605574" w:rsidRPr="00CE0DC4" w:rsidRDefault="004A520E" w:rsidP="00CE0DC4">
      <w:pPr>
        <w:widowControl/>
        <w:suppressAutoHyphens w:val="0"/>
        <w:autoSpaceDE w:val="0"/>
        <w:adjustRightInd w:val="0"/>
        <w:spacing w:line="360" w:lineRule="auto"/>
        <w:ind w:firstLine="708"/>
        <w:jc w:val="both"/>
        <w:textAlignment w:val="auto"/>
        <w:rPr>
          <w:rFonts w:ascii="Times New Roman" w:eastAsiaTheme="minorHAnsi" w:hAnsi="Times New Roman" w:cs="Times New Roman"/>
          <w:color w:val="FF0000"/>
          <w:kern w:val="0"/>
          <w:highlight w:val="yellow"/>
          <w:lang w:eastAsia="en-US" w:bidi="ar-SA"/>
        </w:rPr>
      </w:pPr>
      <w:r w:rsidRPr="005D7C32">
        <w:rPr>
          <w:rFonts w:ascii="Times New Roman" w:eastAsia="Times New Roman" w:hAnsi="Times New Roman" w:cs="Times New Roman"/>
          <w:color w:val="000000" w:themeColor="text1"/>
          <w:shd w:val="clear" w:color="auto" w:fill="FFFFFF"/>
          <w:lang w:val="es-ES" w:eastAsia="es-VE"/>
        </w:rPr>
        <w:t>Atendiendo</w:t>
      </w:r>
      <w:r w:rsidR="00C06CAC" w:rsidRPr="005D7C32">
        <w:rPr>
          <w:rFonts w:ascii="Times New Roman" w:eastAsia="Times New Roman" w:hAnsi="Times New Roman" w:cs="Times New Roman"/>
          <w:color w:val="000000" w:themeColor="text1"/>
          <w:shd w:val="clear" w:color="auto" w:fill="FFFFFF"/>
          <w:lang w:val="es-ES" w:eastAsia="es-VE"/>
        </w:rPr>
        <w:t xml:space="preserve"> a</w:t>
      </w:r>
      <w:r w:rsidRPr="005D7C32">
        <w:rPr>
          <w:rFonts w:ascii="Times New Roman" w:eastAsia="Times New Roman" w:hAnsi="Times New Roman" w:cs="Times New Roman"/>
          <w:color w:val="000000" w:themeColor="text1"/>
          <w:shd w:val="clear" w:color="auto" w:fill="FFFFFF"/>
          <w:lang w:val="es-ES" w:eastAsia="es-VE"/>
        </w:rPr>
        <w:t xml:space="preserve"> la aplicación de los proyectos Educativos Integral Comun</w:t>
      </w:r>
      <w:r w:rsidR="005569C8" w:rsidRPr="005D7C32">
        <w:rPr>
          <w:rFonts w:ascii="Times New Roman" w:eastAsia="Times New Roman" w:hAnsi="Times New Roman" w:cs="Times New Roman"/>
          <w:color w:val="000000" w:themeColor="text1"/>
          <w:shd w:val="clear" w:color="auto" w:fill="FFFFFF"/>
          <w:lang w:val="es-ES" w:eastAsia="es-VE"/>
        </w:rPr>
        <w:t>itario (PEIC), dentro de las</w:t>
      </w:r>
      <w:r w:rsidRPr="005D7C32">
        <w:rPr>
          <w:rFonts w:ascii="Times New Roman" w:eastAsia="Times New Roman" w:hAnsi="Times New Roman" w:cs="Times New Roman"/>
          <w:color w:val="000000" w:themeColor="text1"/>
          <w:shd w:val="clear" w:color="auto" w:fill="FFFFFF"/>
          <w:lang w:val="es-ES" w:eastAsia="es-VE"/>
        </w:rPr>
        <w:t xml:space="preserve"> Inst</w:t>
      </w:r>
      <w:r w:rsidR="00000CAF">
        <w:rPr>
          <w:rFonts w:ascii="Times New Roman" w:eastAsia="Times New Roman" w:hAnsi="Times New Roman" w:cs="Times New Roman"/>
          <w:color w:val="000000" w:themeColor="text1"/>
          <w:shd w:val="clear" w:color="auto" w:fill="FFFFFF"/>
          <w:lang w:val="es-ES" w:eastAsia="es-VE"/>
        </w:rPr>
        <w:t xml:space="preserve">ituciones Educativas. Se considera antecedente de </w:t>
      </w:r>
      <w:r w:rsidR="004C2613">
        <w:rPr>
          <w:rFonts w:ascii="Times New Roman" w:eastAsia="Times New Roman" w:hAnsi="Times New Roman" w:cs="Times New Roman"/>
          <w:color w:val="000000" w:themeColor="text1"/>
          <w:shd w:val="clear" w:color="auto" w:fill="FFFFFF"/>
          <w:lang w:val="es-ES" w:eastAsia="es-VE"/>
        </w:rPr>
        <w:t>investigación</w:t>
      </w:r>
      <w:r w:rsidRPr="005D7C32">
        <w:rPr>
          <w:rFonts w:ascii="Times New Roman" w:eastAsia="Times New Roman" w:hAnsi="Times New Roman" w:cs="Times New Roman"/>
          <w:color w:val="000000" w:themeColor="text1"/>
          <w:shd w:val="clear" w:color="auto" w:fill="FFFFFF"/>
          <w:lang w:val="es-ES" w:eastAsia="es-VE"/>
        </w:rPr>
        <w:t xml:space="preserve"> el siguiente trabajo por,</w:t>
      </w:r>
      <w:r w:rsidR="002A4BDF">
        <w:rPr>
          <w:rFonts w:ascii="Times New Roman" w:eastAsia="Times New Roman" w:hAnsi="Times New Roman" w:cs="Times New Roman"/>
          <w:color w:val="000000" w:themeColor="text1"/>
          <w:shd w:val="clear" w:color="auto" w:fill="FFFFFF"/>
          <w:lang w:val="es-ES" w:eastAsia="es-VE"/>
        </w:rPr>
        <w:t xml:space="preserve"> </w:t>
      </w:r>
      <w:r w:rsidR="002A5BBD" w:rsidRPr="005D7C32">
        <w:rPr>
          <w:rFonts w:ascii="Times New Roman" w:hAnsi="Times New Roman" w:cs="Times New Roman"/>
          <w:color w:val="000000" w:themeColor="text1"/>
        </w:rPr>
        <w:t>López</w:t>
      </w:r>
      <w:r w:rsidR="002A4BDF">
        <w:rPr>
          <w:rFonts w:ascii="Times New Roman" w:hAnsi="Times New Roman" w:cs="Times New Roman"/>
          <w:color w:val="000000" w:themeColor="text1"/>
        </w:rPr>
        <w:t xml:space="preserve"> </w:t>
      </w:r>
      <w:r w:rsidR="00BE30B7" w:rsidRPr="005D7C32">
        <w:rPr>
          <w:rFonts w:ascii="Times New Roman" w:eastAsia="Times New Roman" w:hAnsi="Times New Roman" w:cs="Times New Roman"/>
          <w:color w:val="000000" w:themeColor="text1"/>
          <w:shd w:val="clear" w:color="auto" w:fill="FFFFFF"/>
          <w:lang w:val="es-ES" w:eastAsia="es-VE"/>
        </w:rPr>
        <w:t>(</w:t>
      </w:r>
      <w:r w:rsidR="00BE30B7" w:rsidRPr="005D7C32">
        <w:rPr>
          <w:rFonts w:ascii="Times New Roman" w:hAnsi="Times New Roman" w:cs="Times New Roman"/>
          <w:color w:val="000000" w:themeColor="text1"/>
        </w:rPr>
        <w:t>201</w:t>
      </w:r>
      <w:r w:rsidR="002A5BBD" w:rsidRPr="005D7C32">
        <w:rPr>
          <w:rFonts w:ascii="Times New Roman" w:hAnsi="Times New Roman" w:cs="Times New Roman"/>
          <w:color w:val="000000" w:themeColor="text1"/>
        </w:rPr>
        <w:t>3</w:t>
      </w:r>
      <w:r w:rsidR="002A5BBD" w:rsidRPr="005D7C32">
        <w:rPr>
          <w:rFonts w:ascii="Times New Roman" w:eastAsia="Times New Roman" w:hAnsi="Times New Roman" w:cs="Times New Roman"/>
          <w:color w:val="000000" w:themeColor="text1"/>
          <w:shd w:val="clear" w:color="auto" w:fill="FFFFFF"/>
          <w:lang w:val="es-ES" w:eastAsia="es-VE"/>
        </w:rPr>
        <w:t>),</w:t>
      </w:r>
      <w:r w:rsidR="002A4BDF">
        <w:rPr>
          <w:rFonts w:ascii="Times New Roman" w:eastAsia="Times New Roman" w:hAnsi="Times New Roman" w:cs="Times New Roman"/>
          <w:color w:val="000000" w:themeColor="text1"/>
          <w:shd w:val="clear" w:color="auto" w:fill="FFFFFF"/>
          <w:lang w:val="es-ES" w:eastAsia="es-VE"/>
        </w:rPr>
        <w:t xml:space="preserve"> </w:t>
      </w:r>
      <w:r w:rsidR="002A5BBD" w:rsidRPr="005D7C32">
        <w:rPr>
          <w:rFonts w:ascii="Times New Roman" w:eastAsia="Times New Roman" w:hAnsi="Times New Roman" w:cs="Times New Roman"/>
          <w:color w:val="000000" w:themeColor="text1"/>
          <w:shd w:val="clear" w:color="auto" w:fill="FFFFFF"/>
          <w:lang w:val="es-ES" w:eastAsia="es-VE"/>
        </w:rPr>
        <w:t>titulado</w:t>
      </w:r>
      <w:r w:rsidR="004C463A" w:rsidRPr="00923AA2">
        <w:rPr>
          <w:rFonts w:ascii="Times New Roman" w:eastAsia="Times New Roman" w:hAnsi="Times New Roman" w:cs="Times New Roman"/>
          <w:color w:val="000000" w:themeColor="text1"/>
          <w:shd w:val="clear" w:color="auto" w:fill="FFFFFF"/>
          <w:lang w:val="es-ES" w:eastAsia="es-VE"/>
        </w:rPr>
        <w:t xml:space="preserve">: </w:t>
      </w:r>
      <w:r w:rsidR="004C463A" w:rsidRPr="00923AA2">
        <w:rPr>
          <w:rFonts w:ascii="Times New Roman" w:eastAsiaTheme="minorHAnsi" w:hAnsi="Times New Roman" w:cs="Times New Roman"/>
          <w:color w:val="000000" w:themeColor="text1"/>
          <w:kern w:val="0"/>
          <w:lang w:eastAsia="en-US" w:bidi="ar-SA"/>
        </w:rPr>
        <w:t>Proyecto Educativo Integral Comunitario C</w:t>
      </w:r>
      <w:r w:rsidR="00195E7A" w:rsidRPr="00923AA2">
        <w:rPr>
          <w:rFonts w:ascii="Times New Roman" w:eastAsiaTheme="minorHAnsi" w:hAnsi="Times New Roman" w:cs="Times New Roman"/>
          <w:color w:val="000000" w:themeColor="text1"/>
          <w:kern w:val="0"/>
          <w:lang w:eastAsia="en-US" w:bidi="ar-SA"/>
        </w:rPr>
        <w:t>omo Herramienta Gerencial Para el Diseño y Ejec</w:t>
      </w:r>
      <w:r w:rsidR="00AC0899">
        <w:rPr>
          <w:rFonts w:ascii="Times New Roman" w:eastAsiaTheme="minorHAnsi" w:hAnsi="Times New Roman" w:cs="Times New Roman"/>
          <w:color w:val="000000" w:themeColor="text1"/>
          <w:kern w:val="0"/>
          <w:lang w:eastAsia="en-US" w:bidi="ar-SA"/>
        </w:rPr>
        <w:t>ución de Estrategias Pedagógica</w:t>
      </w:r>
      <w:r w:rsidR="00195E7A" w:rsidRPr="00923AA2">
        <w:rPr>
          <w:rFonts w:ascii="Times New Roman" w:eastAsiaTheme="minorHAnsi" w:hAnsi="Times New Roman" w:cs="Times New Roman"/>
          <w:color w:val="000000" w:themeColor="text1"/>
          <w:kern w:val="0"/>
          <w:lang w:eastAsia="en-US" w:bidi="ar-SA"/>
        </w:rPr>
        <w:t xml:space="preserve"> en  las Comunidades Adyacentes de l</w:t>
      </w:r>
      <w:r w:rsidR="004C463A" w:rsidRPr="00923AA2">
        <w:rPr>
          <w:rFonts w:ascii="Times New Roman" w:eastAsiaTheme="minorHAnsi" w:hAnsi="Times New Roman" w:cs="Times New Roman"/>
          <w:color w:val="000000" w:themeColor="text1"/>
          <w:kern w:val="0"/>
          <w:lang w:eastAsia="en-US" w:bidi="ar-SA"/>
        </w:rPr>
        <w:t xml:space="preserve">a U.E.O.S. “San José De Calasanz”. Universidad de </w:t>
      </w:r>
      <w:r w:rsidR="00CE0DC4" w:rsidRPr="00923AA2">
        <w:rPr>
          <w:rFonts w:ascii="Times New Roman" w:eastAsiaTheme="minorHAnsi" w:hAnsi="Times New Roman" w:cs="Times New Roman"/>
          <w:color w:val="000000" w:themeColor="text1"/>
          <w:kern w:val="0"/>
          <w:lang w:eastAsia="en-US" w:bidi="ar-SA"/>
        </w:rPr>
        <w:t>Carabobo. Venezuela. Valencia.</w:t>
      </w:r>
      <w:r w:rsidR="00AD375D">
        <w:rPr>
          <w:rFonts w:ascii="Times New Roman" w:eastAsiaTheme="minorHAnsi" w:hAnsi="Times New Roman" w:cs="Times New Roman"/>
          <w:color w:val="000000" w:themeColor="text1"/>
          <w:kern w:val="0"/>
          <w:lang w:eastAsia="en-US" w:bidi="ar-SA"/>
        </w:rPr>
        <w:t xml:space="preserve"> </w:t>
      </w:r>
      <w:r w:rsidR="00097245" w:rsidRPr="00866D7E">
        <w:rPr>
          <w:rFonts w:ascii="Times New Roman" w:eastAsiaTheme="minorHAnsi" w:hAnsi="Times New Roman" w:cs="Times New Roman"/>
          <w:color w:val="000000"/>
          <w:kern w:val="0"/>
          <w:lang w:eastAsia="en-US" w:bidi="ar-SA"/>
        </w:rPr>
        <w:t>El objetivo general de esta investigación fue proponer el Proyecto Educativo Integral Comunitario</w:t>
      </w:r>
      <w:r w:rsidR="00CC36FE">
        <w:rPr>
          <w:rFonts w:ascii="Times New Roman" w:eastAsiaTheme="minorHAnsi" w:hAnsi="Times New Roman" w:cs="Times New Roman"/>
          <w:color w:val="000000"/>
          <w:kern w:val="0"/>
          <w:lang w:eastAsia="en-US" w:bidi="ar-SA"/>
        </w:rPr>
        <w:t xml:space="preserve"> (PEI</w:t>
      </w:r>
      <w:r w:rsidR="00CC36FE" w:rsidRPr="00866D7E">
        <w:rPr>
          <w:rFonts w:ascii="Times New Roman" w:eastAsiaTheme="minorHAnsi" w:hAnsi="Times New Roman" w:cs="Times New Roman"/>
          <w:color w:val="000000"/>
          <w:kern w:val="0"/>
          <w:lang w:eastAsia="en-US" w:bidi="ar-SA"/>
        </w:rPr>
        <w:t>C</w:t>
      </w:r>
      <w:r w:rsidR="00CC36FE">
        <w:rPr>
          <w:rFonts w:ascii="Times New Roman" w:eastAsiaTheme="minorHAnsi" w:hAnsi="Times New Roman" w:cs="Times New Roman"/>
          <w:color w:val="000000"/>
          <w:kern w:val="0"/>
          <w:lang w:eastAsia="en-US" w:bidi="ar-SA"/>
        </w:rPr>
        <w:t>),</w:t>
      </w:r>
      <w:r w:rsidR="00097245" w:rsidRPr="00866D7E">
        <w:rPr>
          <w:rFonts w:ascii="Times New Roman" w:eastAsiaTheme="minorHAnsi" w:hAnsi="Times New Roman" w:cs="Times New Roman"/>
          <w:color w:val="000000"/>
          <w:kern w:val="0"/>
          <w:lang w:eastAsia="en-US" w:bidi="ar-SA"/>
        </w:rPr>
        <w:t xml:space="preserve"> como herramienta gerencial para el diseño y ejecución de estrategias pedagógicas en las comunidades adyacentes de la U.E.O.S. “San José de Calasanz”. </w:t>
      </w:r>
      <w:r w:rsidR="00866D7E" w:rsidRPr="00866D7E">
        <w:rPr>
          <w:rFonts w:ascii="Times New Roman" w:eastAsiaTheme="minorHAnsi" w:hAnsi="Times New Roman" w:cs="Times New Roman"/>
          <w:color w:val="000000"/>
          <w:kern w:val="0"/>
          <w:lang w:eastAsia="en-US" w:bidi="ar-SA"/>
        </w:rPr>
        <w:t xml:space="preserve">El estudio estuvo </w:t>
      </w:r>
      <w:r w:rsidR="00866D7E" w:rsidRPr="00866D7E">
        <w:rPr>
          <w:rFonts w:ascii="Times New Roman" w:eastAsiaTheme="minorHAnsi" w:hAnsi="Times New Roman" w:cs="Times New Roman"/>
          <w:color w:val="000000"/>
          <w:kern w:val="0"/>
          <w:lang w:eastAsia="en-US" w:bidi="ar-SA"/>
        </w:rPr>
        <w:lastRenderedPageBreak/>
        <w:t>enmarcado en un proyecto factible, se apoyó en un diseño de campo, estuvo en el nivel descriptivo para interpretar los resultados del diagnóstico. La población que se seleccionó era finita, se llevó</w:t>
      </w:r>
      <w:r w:rsidR="00866D7E">
        <w:rPr>
          <w:rFonts w:ascii="Times New Roman" w:eastAsiaTheme="minorHAnsi" w:hAnsi="Times New Roman" w:cs="Times New Roman"/>
          <w:color w:val="000000"/>
          <w:kern w:val="0"/>
          <w:lang w:eastAsia="en-US" w:bidi="ar-SA"/>
        </w:rPr>
        <w:t xml:space="preserve"> a cabo en la comunidad  </w:t>
      </w:r>
      <w:r w:rsidR="00866D7E" w:rsidRPr="00866D7E">
        <w:rPr>
          <w:rFonts w:ascii="Times New Roman" w:eastAsiaTheme="minorHAnsi" w:hAnsi="Times New Roman" w:cs="Times New Roman"/>
          <w:color w:val="000000"/>
          <w:kern w:val="0"/>
          <w:lang w:eastAsia="en-US" w:bidi="ar-SA"/>
        </w:rPr>
        <w:t>educativa de la institución, constituida por todos los actores sociales que hacen vida en la misma. Se trabajó con una muestra estratificada, la cual fue distribuida to</w:t>
      </w:r>
      <w:r w:rsidR="00F71572">
        <w:rPr>
          <w:rFonts w:ascii="Times New Roman" w:eastAsiaTheme="minorHAnsi" w:hAnsi="Times New Roman" w:cs="Times New Roman"/>
          <w:color w:val="000000"/>
          <w:kern w:val="0"/>
          <w:lang w:eastAsia="en-US" w:bidi="ar-SA"/>
        </w:rPr>
        <w:t>mando en cuenta el criterio de a</w:t>
      </w:r>
      <w:r w:rsidR="00866D7E" w:rsidRPr="00866D7E">
        <w:rPr>
          <w:rFonts w:ascii="Times New Roman" w:eastAsiaTheme="minorHAnsi" w:hAnsi="Times New Roman" w:cs="Times New Roman"/>
          <w:color w:val="000000"/>
          <w:kern w:val="0"/>
          <w:lang w:eastAsia="en-US" w:bidi="ar-SA"/>
        </w:rPr>
        <w:t xml:space="preserve">fijación proporcional, lo que determinó el impacto del </w:t>
      </w:r>
      <w:r w:rsidR="00CC36FE">
        <w:rPr>
          <w:rFonts w:ascii="Times New Roman" w:eastAsiaTheme="minorHAnsi" w:hAnsi="Times New Roman" w:cs="Times New Roman"/>
          <w:color w:val="000000"/>
          <w:kern w:val="0"/>
          <w:lang w:eastAsia="en-US" w:bidi="ar-SA"/>
        </w:rPr>
        <w:t>(PEI</w:t>
      </w:r>
      <w:r w:rsidR="00866D7E" w:rsidRPr="00866D7E">
        <w:rPr>
          <w:rFonts w:ascii="Times New Roman" w:eastAsiaTheme="minorHAnsi" w:hAnsi="Times New Roman" w:cs="Times New Roman"/>
          <w:color w:val="000000"/>
          <w:kern w:val="0"/>
          <w:lang w:eastAsia="en-US" w:bidi="ar-SA"/>
        </w:rPr>
        <w:t>C</w:t>
      </w:r>
      <w:r w:rsidR="00CC36FE">
        <w:rPr>
          <w:rFonts w:ascii="Times New Roman" w:eastAsiaTheme="minorHAnsi" w:hAnsi="Times New Roman" w:cs="Times New Roman"/>
          <w:color w:val="000000"/>
          <w:kern w:val="0"/>
          <w:lang w:eastAsia="en-US" w:bidi="ar-SA"/>
        </w:rPr>
        <w:t>),</w:t>
      </w:r>
      <w:r w:rsidR="00866D7E" w:rsidRPr="00866D7E">
        <w:rPr>
          <w:rFonts w:ascii="Times New Roman" w:eastAsiaTheme="minorHAnsi" w:hAnsi="Times New Roman" w:cs="Times New Roman"/>
          <w:color w:val="000000"/>
          <w:kern w:val="0"/>
          <w:lang w:eastAsia="en-US" w:bidi="ar-SA"/>
        </w:rPr>
        <w:t xml:space="preserve"> en la institución y en la comunidad. Para la recolección de datos se utilizó la observación y la encuesta. La validez del instrumento fue determinada por el juicio de expertos y para el análisis de los resultados se utilizó el Coeficiente KR- 20. Kuder y Richarson., para medir la consistencia interna de ítems. Los resultados evidenciaron la importancia del Proyecto Educativo Integral Comunitario como herramienta gerencial para el diseño de estrategias pedagógicas a través de los Proyectos de Aprendizajes y Endógenos favoreciendo el trabajo cooperativo. </w:t>
      </w:r>
    </w:p>
    <w:p w:rsidR="00B85DFE" w:rsidRPr="005D7C32" w:rsidRDefault="00CB0A2D" w:rsidP="00CE0DC4">
      <w:pPr>
        <w:widowControl/>
        <w:suppressAutoHyphens w:val="0"/>
        <w:autoSpaceDE w:val="0"/>
        <w:adjustRightInd w:val="0"/>
        <w:spacing w:line="360" w:lineRule="auto"/>
        <w:ind w:firstLine="708"/>
        <w:jc w:val="both"/>
        <w:textAlignment w:val="auto"/>
        <w:rPr>
          <w:rFonts w:ascii="Times New Roman" w:eastAsia="Times New Roman" w:hAnsi="Times New Roman" w:cs="Times New Roman"/>
          <w:color w:val="000000" w:themeColor="text1"/>
          <w:shd w:val="clear" w:color="auto" w:fill="FFFFFF"/>
          <w:lang w:val="es-ES" w:eastAsia="es-VE"/>
        </w:rPr>
      </w:pPr>
      <w:r w:rsidRPr="00605574">
        <w:rPr>
          <w:rFonts w:ascii="Times New Roman" w:hAnsi="Times New Roman" w:cs="Times New Roman"/>
          <w:color w:val="000000" w:themeColor="text1"/>
          <w:shd w:val="clear" w:color="auto" w:fill="FFFFFF"/>
        </w:rPr>
        <w:t xml:space="preserve">Esta investigación es de particular interés para el </w:t>
      </w:r>
      <w:r w:rsidR="00CC7B91" w:rsidRPr="00605574">
        <w:rPr>
          <w:rFonts w:ascii="Times New Roman" w:hAnsi="Times New Roman" w:cs="Times New Roman"/>
          <w:color w:val="000000" w:themeColor="text1"/>
          <w:shd w:val="clear" w:color="auto" w:fill="FFFFFF"/>
        </w:rPr>
        <w:t>desarrollo de este propósito,</w:t>
      </w:r>
      <w:r w:rsidRPr="00605574">
        <w:rPr>
          <w:rFonts w:ascii="Times New Roman" w:hAnsi="Times New Roman" w:cs="Times New Roman"/>
          <w:color w:val="000000" w:themeColor="text1"/>
          <w:shd w:val="clear" w:color="auto" w:fill="FFFFFF"/>
        </w:rPr>
        <w:t xml:space="preserve"> ya que, destaca la importancia de</w:t>
      </w:r>
      <w:r w:rsidR="00CC36FE" w:rsidRPr="00605574">
        <w:rPr>
          <w:rFonts w:ascii="Times New Roman" w:hAnsi="Times New Roman" w:cs="Times New Roman"/>
          <w:color w:val="000000" w:themeColor="text1"/>
          <w:shd w:val="clear" w:color="auto" w:fill="FFFFFF"/>
        </w:rPr>
        <w:t xml:space="preserve">l </w:t>
      </w:r>
      <w:r w:rsidR="00651CF9">
        <w:rPr>
          <w:rFonts w:ascii="Times New Roman" w:eastAsia="Times New Roman" w:hAnsi="Times New Roman" w:cs="Times New Roman"/>
          <w:color w:val="000000" w:themeColor="text1"/>
          <w:shd w:val="clear" w:color="auto" w:fill="FFFFFF"/>
          <w:lang w:val="es-ES" w:eastAsia="es-VE"/>
        </w:rPr>
        <w:t>PEIC</w:t>
      </w:r>
      <w:r w:rsidR="00B30128">
        <w:rPr>
          <w:rFonts w:ascii="Times New Roman" w:eastAsia="Times New Roman" w:hAnsi="Times New Roman" w:cs="Times New Roman"/>
          <w:color w:val="000000" w:themeColor="text1"/>
          <w:shd w:val="clear" w:color="auto" w:fill="FFFFFF"/>
          <w:lang w:val="es-ES" w:eastAsia="es-VE"/>
        </w:rPr>
        <w:t xml:space="preserve"> </w:t>
      </w:r>
      <w:r w:rsidR="00CC36FE" w:rsidRPr="00605574">
        <w:rPr>
          <w:rFonts w:ascii="Times New Roman" w:hAnsi="Times New Roman" w:cs="Times New Roman"/>
          <w:color w:val="000000" w:themeColor="text1"/>
          <w:shd w:val="clear" w:color="auto" w:fill="FFFFFF"/>
        </w:rPr>
        <w:t xml:space="preserve">como instrumento </w:t>
      </w:r>
      <w:r w:rsidR="00CC36FE" w:rsidRPr="00605574">
        <w:rPr>
          <w:rFonts w:ascii="Times New Roman" w:eastAsia="Times New Roman" w:hAnsi="Times New Roman" w:cs="Times New Roman"/>
          <w:color w:val="000000" w:themeColor="text1"/>
          <w:shd w:val="clear" w:color="auto" w:fill="FFFFFF"/>
          <w:lang w:val="es-ES" w:eastAsia="es-VE"/>
        </w:rPr>
        <w:t>vital para la educación; la planificación y los procesos que se generan dentro de una Institución educativa, considerando que la cooperación, es una herramienta importante</w:t>
      </w:r>
      <w:r w:rsidR="001052A5" w:rsidRPr="00605574">
        <w:rPr>
          <w:rFonts w:ascii="Times New Roman" w:eastAsia="Times New Roman" w:hAnsi="Times New Roman" w:cs="Times New Roman"/>
          <w:color w:val="000000" w:themeColor="text1"/>
          <w:shd w:val="clear" w:color="auto" w:fill="FFFFFF"/>
          <w:lang w:val="es-ES" w:eastAsia="es-VE"/>
        </w:rPr>
        <w:t>,</w:t>
      </w:r>
      <w:r w:rsidR="00CC36FE" w:rsidRPr="00605574">
        <w:rPr>
          <w:rFonts w:ascii="Times New Roman" w:eastAsia="Times New Roman" w:hAnsi="Times New Roman" w:cs="Times New Roman"/>
          <w:color w:val="000000" w:themeColor="text1"/>
          <w:shd w:val="clear" w:color="auto" w:fill="FFFFFF"/>
          <w:lang w:val="es-ES" w:eastAsia="es-VE"/>
        </w:rPr>
        <w:t xml:space="preserve"> para que se lleven a cabo los </w:t>
      </w:r>
      <w:r w:rsidR="00CC36FE" w:rsidRPr="005D7C32">
        <w:rPr>
          <w:rFonts w:ascii="Times New Roman" w:eastAsia="Times New Roman" w:hAnsi="Times New Roman" w:cs="Times New Roman"/>
          <w:color w:val="000000" w:themeColor="text1"/>
          <w:shd w:val="clear" w:color="auto" w:fill="FFFFFF"/>
          <w:lang w:val="es-ES" w:eastAsia="es-VE"/>
        </w:rPr>
        <w:t>objetivo</w:t>
      </w:r>
      <w:r w:rsidR="001052A5" w:rsidRPr="005D7C32">
        <w:rPr>
          <w:rFonts w:ascii="Times New Roman" w:eastAsia="Times New Roman" w:hAnsi="Times New Roman" w:cs="Times New Roman"/>
          <w:color w:val="000000" w:themeColor="text1"/>
          <w:shd w:val="clear" w:color="auto" w:fill="FFFFFF"/>
          <w:lang w:val="es-ES" w:eastAsia="es-VE"/>
        </w:rPr>
        <w:t>s</w:t>
      </w:r>
      <w:r w:rsidR="00CC36FE" w:rsidRPr="005D7C32">
        <w:rPr>
          <w:rFonts w:ascii="Times New Roman" w:eastAsia="Times New Roman" w:hAnsi="Times New Roman" w:cs="Times New Roman"/>
          <w:color w:val="000000" w:themeColor="text1"/>
          <w:shd w:val="clear" w:color="auto" w:fill="FFFFFF"/>
          <w:lang w:val="es-ES" w:eastAsia="es-VE"/>
        </w:rPr>
        <w:t xml:space="preserve"> que toda institución se traza con la finalidad de </w:t>
      </w:r>
      <w:r w:rsidR="001052A5" w:rsidRPr="005D7C32">
        <w:rPr>
          <w:rFonts w:ascii="Times New Roman" w:eastAsia="Times New Roman" w:hAnsi="Times New Roman" w:cs="Times New Roman"/>
          <w:color w:val="000000" w:themeColor="text1"/>
          <w:shd w:val="clear" w:color="auto" w:fill="FFFFFF"/>
          <w:lang w:val="es-ES" w:eastAsia="es-VE"/>
        </w:rPr>
        <w:t>garantizar</w:t>
      </w:r>
      <w:r w:rsidR="008372D5" w:rsidRPr="005D7C32">
        <w:rPr>
          <w:rFonts w:ascii="Times New Roman" w:eastAsia="Times New Roman" w:hAnsi="Times New Roman" w:cs="Times New Roman"/>
          <w:color w:val="000000" w:themeColor="text1"/>
          <w:shd w:val="clear" w:color="auto" w:fill="FFFFFF"/>
          <w:lang w:val="es-ES" w:eastAsia="es-VE"/>
        </w:rPr>
        <w:t xml:space="preserve"> el éxito de la misma.</w:t>
      </w:r>
    </w:p>
    <w:p w:rsidR="00774A07" w:rsidRDefault="00774A07" w:rsidP="00774A07">
      <w:pPr>
        <w:pStyle w:val="NormalWeb"/>
        <w:spacing w:before="0" w:beforeAutospacing="0" w:after="0" w:afterAutospacing="0" w:line="360" w:lineRule="auto"/>
        <w:ind w:firstLine="708"/>
        <w:jc w:val="both"/>
      </w:pPr>
      <w:r w:rsidRPr="005D7C32">
        <w:rPr>
          <w:color w:val="000000" w:themeColor="text1"/>
          <w:shd w:val="clear" w:color="auto" w:fill="FFFFFF"/>
          <w:lang w:val="es-ES"/>
        </w:rPr>
        <w:t xml:space="preserve">Sobre la base de las consideraciones anteriores, es oportuno citar, Amaya </w:t>
      </w:r>
      <w:r w:rsidRPr="005D7C32">
        <w:rPr>
          <w:color w:val="000000" w:themeColor="text1"/>
        </w:rPr>
        <w:t xml:space="preserve">(2014), titulado: </w:t>
      </w:r>
      <w:r w:rsidRPr="005D7C32">
        <w:rPr>
          <w:color w:val="000000" w:themeColor="text1"/>
          <w:shd w:val="clear" w:color="auto" w:fill="FFFFFF"/>
          <w:lang w:val="es-ES"/>
        </w:rPr>
        <w:t>E</w:t>
      </w:r>
      <w:r w:rsidRPr="005D7C32">
        <w:rPr>
          <w:rStyle w:val="sehl"/>
          <w:color w:val="000000" w:themeColor="text1"/>
        </w:rPr>
        <w:t>strategias Gerenciales</w:t>
      </w:r>
      <w:r w:rsidR="00B30128">
        <w:rPr>
          <w:rStyle w:val="sehl"/>
          <w:color w:val="000000" w:themeColor="text1"/>
        </w:rPr>
        <w:t xml:space="preserve"> </w:t>
      </w:r>
      <w:r w:rsidRPr="005D7C32">
        <w:rPr>
          <w:rStyle w:val="Textoennegrita"/>
          <w:b w:val="0"/>
          <w:bCs w:val="0"/>
          <w:color w:val="000000" w:themeColor="text1"/>
        </w:rPr>
        <w:t xml:space="preserve">para Fortalecer el Aprendizaje Colaborativo </w:t>
      </w:r>
      <w:r w:rsidRPr="005D7C32">
        <w:rPr>
          <w:rStyle w:val="sehl"/>
          <w:color w:val="000000" w:themeColor="text1"/>
        </w:rPr>
        <w:t>de</w:t>
      </w:r>
      <w:r w:rsidRPr="005D7C32">
        <w:rPr>
          <w:rStyle w:val="Textoennegrita"/>
          <w:b w:val="0"/>
          <w:bCs w:val="0"/>
          <w:color w:val="000000" w:themeColor="text1"/>
        </w:rPr>
        <w:t xml:space="preserve"> los Estudiantes del Programa</w:t>
      </w:r>
      <w:r w:rsidR="00B30128">
        <w:rPr>
          <w:rStyle w:val="Textoennegrita"/>
          <w:b w:val="0"/>
          <w:bCs w:val="0"/>
          <w:color w:val="000000" w:themeColor="text1"/>
        </w:rPr>
        <w:t xml:space="preserve"> </w:t>
      </w:r>
      <w:r w:rsidRPr="005D7C32">
        <w:rPr>
          <w:rStyle w:val="sehl"/>
          <w:color w:val="000000" w:themeColor="text1"/>
        </w:rPr>
        <w:t>de</w:t>
      </w:r>
      <w:r w:rsidR="00B30128">
        <w:rPr>
          <w:rStyle w:val="sehl"/>
          <w:color w:val="000000" w:themeColor="text1"/>
        </w:rPr>
        <w:t xml:space="preserve"> </w:t>
      </w:r>
      <w:r w:rsidRPr="005D7C32">
        <w:rPr>
          <w:rStyle w:val="Textoennegrita"/>
          <w:b w:val="0"/>
          <w:bCs w:val="0"/>
          <w:color w:val="000000" w:themeColor="text1"/>
        </w:rPr>
        <w:t xml:space="preserve">Posgrado Administración </w:t>
      </w:r>
      <w:r w:rsidRPr="005D7C32">
        <w:rPr>
          <w:rStyle w:val="sehl"/>
          <w:color w:val="000000" w:themeColor="text1"/>
        </w:rPr>
        <w:t>de la</w:t>
      </w:r>
      <w:r w:rsidRPr="00923AA2">
        <w:rPr>
          <w:rStyle w:val="Textoennegrita"/>
          <w:b w:val="0"/>
          <w:bCs w:val="0"/>
          <w:color w:val="000000" w:themeColor="text1"/>
        </w:rPr>
        <w:t xml:space="preserve"> Educación Básica </w:t>
      </w:r>
      <w:r w:rsidRPr="00923AA2">
        <w:rPr>
          <w:rStyle w:val="sehl"/>
          <w:color w:val="000000" w:themeColor="text1"/>
        </w:rPr>
        <w:t>de la</w:t>
      </w:r>
      <w:r w:rsidR="00B30128">
        <w:rPr>
          <w:rStyle w:val="sehl"/>
          <w:color w:val="000000" w:themeColor="text1"/>
        </w:rPr>
        <w:t xml:space="preserve"> </w:t>
      </w:r>
      <w:r w:rsidRPr="00923AA2">
        <w:rPr>
          <w:color w:val="000000" w:themeColor="text1"/>
        </w:rPr>
        <w:t xml:space="preserve">Universidad Nacional Experimental "Rafael María Baralt" </w:t>
      </w:r>
      <w:r w:rsidRPr="00923AA2">
        <w:rPr>
          <w:b/>
          <w:color w:val="000000" w:themeColor="text1"/>
        </w:rPr>
        <w:t>(</w:t>
      </w:r>
      <w:r w:rsidRPr="00923AA2">
        <w:rPr>
          <w:rStyle w:val="Textoennegrita"/>
          <w:b w:val="0"/>
          <w:bCs w:val="0"/>
          <w:color w:val="000000" w:themeColor="text1"/>
        </w:rPr>
        <w:t>UNERMB</w:t>
      </w:r>
      <w:r w:rsidRPr="00923AA2">
        <w:rPr>
          <w:b/>
          <w:color w:val="000000" w:themeColor="text1"/>
        </w:rPr>
        <w:t>)</w:t>
      </w:r>
      <w:r w:rsidRPr="00923AA2">
        <w:rPr>
          <w:rStyle w:val="Textoennegrita"/>
          <w:b w:val="0"/>
          <w:bCs w:val="0"/>
          <w:color w:val="000000" w:themeColor="text1"/>
        </w:rPr>
        <w:t>, sede</w:t>
      </w:r>
      <w:r w:rsidR="009D1EB7">
        <w:rPr>
          <w:rStyle w:val="Textoennegrita"/>
          <w:b w:val="0"/>
          <w:bCs w:val="0"/>
          <w:color w:val="000000" w:themeColor="text1"/>
        </w:rPr>
        <w:t xml:space="preserve"> Cabimas. Universidad Privada Dr</w:t>
      </w:r>
      <w:r w:rsidRPr="00923AA2">
        <w:rPr>
          <w:rStyle w:val="Textoennegrita"/>
          <w:b w:val="0"/>
          <w:bCs w:val="0"/>
          <w:color w:val="000000" w:themeColor="text1"/>
        </w:rPr>
        <w:t xml:space="preserve">. Rafael Belloso </w:t>
      </w:r>
      <w:r w:rsidR="009D1EB7" w:rsidRPr="00923AA2">
        <w:rPr>
          <w:rStyle w:val="Textoennegrita"/>
          <w:b w:val="0"/>
          <w:bCs w:val="0"/>
          <w:color w:val="000000" w:themeColor="text1"/>
        </w:rPr>
        <w:t>Chacín</w:t>
      </w:r>
      <w:r w:rsidRPr="00923AA2">
        <w:rPr>
          <w:rStyle w:val="Textoennegrita"/>
          <w:b w:val="0"/>
          <w:bCs w:val="0"/>
          <w:color w:val="000000" w:themeColor="text1"/>
        </w:rPr>
        <w:t>. Venezuela. Maracaibo.</w:t>
      </w:r>
      <w:r w:rsidRPr="00923AA2">
        <w:rPr>
          <w:color w:val="000000" w:themeColor="text1"/>
        </w:rPr>
        <w:t xml:space="preserve"> Este</w:t>
      </w:r>
      <w:r w:rsidRPr="00B30B20">
        <w:t xml:space="preserve"> trabajo</w:t>
      </w:r>
      <w:r w:rsidR="00B30128">
        <w:t xml:space="preserve"> </w:t>
      </w:r>
      <w:r w:rsidRPr="00B30B20">
        <w:rPr>
          <w:rStyle w:val="sehl"/>
        </w:rPr>
        <w:t>de</w:t>
      </w:r>
      <w:r w:rsidRPr="00B30B20">
        <w:t xml:space="preserve"> investigación tuvo como objetivo analizar </w:t>
      </w:r>
      <w:r w:rsidRPr="00B30B20">
        <w:rPr>
          <w:rStyle w:val="sehl"/>
        </w:rPr>
        <w:t>las</w:t>
      </w:r>
      <w:r w:rsidR="00B30128">
        <w:rPr>
          <w:rStyle w:val="sehl"/>
        </w:rPr>
        <w:t xml:space="preserve"> </w:t>
      </w:r>
      <w:r w:rsidRPr="00B30B20">
        <w:rPr>
          <w:rStyle w:val="sehl"/>
        </w:rPr>
        <w:t>estrategias</w:t>
      </w:r>
      <w:r w:rsidR="00B30128">
        <w:rPr>
          <w:rStyle w:val="sehl"/>
        </w:rPr>
        <w:t xml:space="preserve"> </w:t>
      </w:r>
      <w:r w:rsidRPr="00112F9E">
        <w:rPr>
          <w:rStyle w:val="sehl"/>
        </w:rPr>
        <w:t>gerenciales</w:t>
      </w:r>
      <w:r w:rsidRPr="00112F9E">
        <w:t xml:space="preserve"> para el aprendizaje colaborativo </w:t>
      </w:r>
      <w:r w:rsidRPr="00112F9E">
        <w:rPr>
          <w:rStyle w:val="sehl"/>
        </w:rPr>
        <w:t>en</w:t>
      </w:r>
      <w:r w:rsidRPr="00112F9E">
        <w:t xml:space="preserve"> el programa </w:t>
      </w:r>
      <w:r w:rsidRPr="00112F9E">
        <w:rPr>
          <w:rStyle w:val="sehl"/>
        </w:rPr>
        <w:t>de</w:t>
      </w:r>
      <w:r w:rsidRPr="00112F9E">
        <w:t xml:space="preserve"> posgrado Administración </w:t>
      </w:r>
      <w:r w:rsidRPr="00112F9E">
        <w:rPr>
          <w:rStyle w:val="sehl"/>
        </w:rPr>
        <w:t>de</w:t>
      </w:r>
      <w:r w:rsidR="00B30128">
        <w:rPr>
          <w:rStyle w:val="sehl"/>
        </w:rPr>
        <w:t xml:space="preserve"> </w:t>
      </w:r>
      <w:r w:rsidRPr="00112F9E">
        <w:rPr>
          <w:rStyle w:val="sehl"/>
        </w:rPr>
        <w:t>la</w:t>
      </w:r>
      <w:r w:rsidRPr="00112F9E">
        <w:t xml:space="preserve"> Educación Básica </w:t>
      </w:r>
      <w:r w:rsidRPr="00112F9E">
        <w:rPr>
          <w:rStyle w:val="sehl"/>
        </w:rPr>
        <w:t>de</w:t>
      </w:r>
      <w:r w:rsidR="00B30128">
        <w:rPr>
          <w:rStyle w:val="sehl"/>
        </w:rPr>
        <w:t xml:space="preserve"> </w:t>
      </w:r>
      <w:r w:rsidRPr="00112F9E">
        <w:rPr>
          <w:rStyle w:val="sehl"/>
        </w:rPr>
        <w:t>la</w:t>
      </w:r>
      <w:r w:rsidRPr="00112F9E">
        <w:t xml:space="preserve"> Universidad Nacional Experimental “Rafael María Baralt” (UNERMB), sede Cabimas. La metodología, de investigación se enmarcó </w:t>
      </w:r>
      <w:r w:rsidRPr="00112F9E">
        <w:rPr>
          <w:rStyle w:val="sehl"/>
        </w:rPr>
        <w:t>en</w:t>
      </w:r>
      <w:r w:rsidRPr="00112F9E">
        <w:t xml:space="preserve"> el paradigma positivista, </w:t>
      </w:r>
      <w:r w:rsidRPr="00112F9E">
        <w:rPr>
          <w:rStyle w:val="sehl"/>
        </w:rPr>
        <w:t>de</w:t>
      </w:r>
      <w:r w:rsidRPr="00112F9E">
        <w:t xml:space="preserve"> tipo analítica descriptiva, con diseño no experimental, </w:t>
      </w:r>
      <w:r w:rsidRPr="00112F9E">
        <w:rPr>
          <w:rStyle w:val="sehl"/>
        </w:rPr>
        <w:t>de</w:t>
      </w:r>
      <w:r w:rsidRPr="00112F9E">
        <w:t xml:space="preserve"> campo </w:t>
      </w:r>
      <w:r w:rsidR="00EB47C2" w:rsidRPr="00112F9E">
        <w:t>transaccional</w:t>
      </w:r>
      <w:r w:rsidRPr="00112F9E">
        <w:t xml:space="preserve">. </w:t>
      </w:r>
      <w:r w:rsidRPr="00112F9E">
        <w:rPr>
          <w:rStyle w:val="sehl"/>
        </w:rPr>
        <w:t>La</w:t>
      </w:r>
      <w:r w:rsidRPr="00112F9E">
        <w:t xml:space="preserve"> población fue del tipo finita, por cuanto estuvo conformada </w:t>
      </w:r>
      <w:r w:rsidRPr="00112F9E">
        <w:lastRenderedPageBreak/>
        <w:t xml:space="preserve">por treinta y cinco (35) docentes del Programa </w:t>
      </w:r>
      <w:r w:rsidRPr="00112F9E">
        <w:rPr>
          <w:rStyle w:val="sehl"/>
        </w:rPr>
        <w:t>de</w:t>
      </w:r>
      <w:r w:rsidRPr="00112F9E">
        <w:t xml:space="preserve"> Posgrado </w:t>
      </w:r>
      <w:r w:rsidRPr="00112F9E">
        <w:rPr>
          <w:rStyle w:val="sehl"/>
        </w:rPr>
        <w:t>de</w:t>
      </w:r>
      <w:r w:rsidRPr="00112F9E">
        <w:t xml:space="preserve"> Administración </w:t>
      </w:r>
      <w:r w:rsidRPr="00112F9E">
        <w:rPr>
          <w:rStyle w:val="sehl"/>
        </w:rPr>
        <w:t>de</w:t>
      </w:r>
      <w:r w:rsidRPr="00112F9E">
        <w:t xml:space="preserve"> Educación Básica </w:t>
      </w:r>
      <w:r w:rsidRPr="00112F9E">
        <w:rPr>
          <w:rStyle w:val="sehl"/>
        </w:rPr>
        <w:t>de</w:t>
      </w:r>
      <w:r w:rsidR="008F7BD9">
        <w:rPr>
          <w:rStyle w:val="sehl"/>
        </w:rPr>
        <w:t xml:space="preserve"> </w:t>
      </w:r>
      <w:r w:rsidRPr="00112F9E">
        <w:rPr>
          <w:rStyle w:val="sehl"/>
        </w:rPr>
        <w:t>la</w:t>
      </w:r>
      <w:r w:rsidRPr="00112F9E">
        <w:t xml:space="preserve"> UNERMB. Referente a </w:t>
      </w:r>
      <w:r w:rsidRPr="00112F9E">
        <w:rPr>
          <w:rStyle w:val="sehl"/>
        </w:rPr>
        <w:t>la</w:t>
      </w:r>
      <w:r w:rsidRPr="00112F9E">
        <w:t xml:space="preserve"> muestra poblacional, fue censal. </w:t>
      </w:r>
      <w:r w:rsidRPr="00112F9E">
        <w:rPr>
          <w:rStyle w:val="sehl"/>
        </w:rPr>
        <w:t>La</w:t>
      </w:r>
      <w:r w:rsidRPr="00112F9E">
        <w:t xml:space="preserve"> técnica </w:t>
      </w:r>
      <w:r w:rsidRPr="00112F9E">
        <w:rPr>
          <w:rStyle w:val="sehl"/>
        </w:rPr>
        <w:t>de</w:t>
      </w:r>
      <w:r w:rsidRPr="00112F9E">
        <w:t xml:space="preserve"> recolección </w:t>
      </w:r>
      <w:r w:rsidRPr="00112F9E">
        <w:rPr>
          <w:rStyle w:val="sehl"/>
        </w:rPr>
        <w:t>de</w:t>
      </w:r>
      <w:r w:rsidRPr="00112F9E">
        <w:t xml:space="preserve"> datos fue </w:t>
      </w:r>
      <w:r w:rsidRPr="00112F9E">
        <w:rPr>
          <w:rStyle w:val="sehl"/>
        </w:rPr>
        <w:t>la</w:t>
      </w:r>
      <w:r w:rsidRPr="00112F9E">
        <w:t xml:space="preserve"> observación directa mediante encuesta, el instrumento fue el cuestionario estructurado, conformado por treinta y seis (36) ítems </w:t>
      </w:r>
      <w:r w:rsidRPr="00112F9E">
        <w:rPr>
          <w:rStyle w:val="sehl"/>
        </w:rPr>
        <w:t>de</w:t>
      </w:r>
      <w:r w:rsidRPr="00112F9E">
        <w:t xml:space="preserve"> opciones múltiples con escala ordinal (Escala Likert). El instrumento fue validado por el juicio </w:t>
      </w:r>
      <w:r w:rsidRPr="00112F9E">
        <w:rPr>
          <w:rStyle w:val="sehl"/>
        </w:rPr>
        <w:t>de</w:t>
      </w:r>
      <w:r w:rsidRPr="00112F9E">
        <w:t xml:space="preserve"> cinco (5) expertos y </w:t>
      </w:r>
      <w:r w:rsidRPr="00112F9E">
        <w:rPr>
          <w:rStyle w:val="sehl"/>
        </w:rPr>
        <w:t>la</w:t>
      </w:r>
      <w:r w:rsidRPr="00112F9E">
        <w:t xml:space="preserve"> confiabilidad arrojó un valor </w:t>
      </w:r>
      <w:r w:rsidRPr="00112F9E">
        <w:rPr>
          <w:rStyle w:val="sehl"/>
        </w:rPr>
        <w:t>de</w:t>
      </w:r>
      <w:r w:rsidRPr="00112F9E">
        <w:t xml:space="preserve"> 0,893, considerado como fiable. </w:t>
      </w:r>
    </w:p>
    <w:p w:rsidR="00774A07" w:rsidRDefault="00774A07" w:rsidP="00774A07">
      <w:pPr>
        <w:pStyle w:val="NormalWeb"/>
        <w:spacing w:before="0" w:beforeAutospacing="0" w:after="0" w:afterAutospacing="0" w:line="360" w:lineRule="auto"/>
        <w:ind w:firstLine="708"/>
        <w:jc w:val="both"/>
      </w:pPr>
      <w:r w:rsidRPr="00112F9E">
        <w:t xml:space="preserve">El análisis fue cuantitativo, por lo que se utilizó </w:t>
      </w:r>
      <w:r w:rsidRPr="00112F9E">
        <w:rPr>
          <w:rStyle w:val="sehl"/>
        </w:rPr>
        <w:t>la</w:t>
      </w:r>
      <w:r w:rsidRPr="00112F9E">
        <w:t xml:space="preserve"> estadística descriptiva, frecuencias absolutas y porcentuales, desviación estándar y media. Finalmente, </w:t>
      </w:r>
      <w:r w:rsidRPr="00112F9E">
        <w:rPr>
          <w:rStyle w:val="sehl"/>
        </w:rPr>
        <w:t>en</w:t>
      </w:r>
      <w:r w:rsidR="008F7BD9">
        <w:rPr>
          <w:rStyle w:val="sehl"/>
        </w:rPr>
        <w:t xml:space="preserve"> </w:t>
      </w:r>
      <w:r w:rsidRPr="00112F9E">
        <w:rPr>
          <w:rStyle w:val="sehl"/>
        </w:rPr>
        <w:t>la</w:t>
      </w:r>
      <w:r w:rsidRPr="00112F9E">
        <w:t xml:space="preserve"> investigación se demostró que son aplicadas </w:t>
      </w:r>
      <w:r w:rsidRPr="00112F9E">
        <w:rPr>
          <w:rStyle w:val="sehl"/>
        </w:rPr>
        <w:t>estrategias</w:t>
      </w:r>
      <w:r w:rsidRPr="00112F9E">
        <w:t xml:space="preserve"> corporativas y competitivas esenciales para alcanzar los objetivos, propósitos o metas establecidos </w:t>
      </w:r>
      <w:r w:rsidRPr="00112F9E">
        <w:rPr>
          <w:rStyle w:val="sehl"/>
        </w:rPr>
        <w:t>en</w:t>
      </w:r>
      <w:r w:rsidR="008F7BD9">
        <w:rPr>
          <w:rStyle w:val="sehl"/>
        </w:rPr>
        <w:t xml:space="preserve"> </w:t>
      </w:r>
      <w:r w:rsidRPr="00112F9E">
        <w:rPr>
          <w:rStyle w:val="sehl"/>
        </w:rPr>
        <w:t>la</w:t>
      </w:r>
      <w:r w:rsidRPr="00112F9E">
        <w:t xml:space="preserve"> organización y </w:t>
      </w:r>
      <w:r w:rsidRPr="00112F9E">
        <w:rPr>
          <w:rStyle w:val="sehl"/>
        </w:rPr>
        <w:t>en</w:t>
      </w:r>
      <w:r w:rsidRPr="00112F9E">
        <w:t xml:space="preserve"> cuanto al aprendizaje colaborativo, representan una apertura hacia los nuevos escenarios académicos. Se propone un conjunto </w:t>
      </w:r>
      <w:r w:rsidRPr="00112F9E">
        <w:rPr>
          <w:rStyle w:val="sehl"/>
        </w:rPr>
        <w:t>de</w:t>
      </w:r>
      <w:r w:rsidR="008F7BD9">
        <w:rPr>
          <w:rStyle w:val="sehl"/>
        </w:rPr>
        <w:t xml:space="preserve"> </w:t>
      </w:r>
      <w:r w:rsidRPr="00112F9E">
        <w:rPr>
          <w:rStyle w:val="sehl"/>
        </w:rPr>
        <w:t>estrategias</w:t>
      </w:r>
      <w:r w:rsidR="008F7BD9">
        <w:rPr>
          <w:rStyle w:val="sehl"/>
        </w:rPr>
        <w:t xml:space="preserve"> </w:t>
      </w:r>
      <w:r w:rsidRPr="00112F9E">
        <w:rPr>
          <w:rStyle w:val="sehl"/>
        </w:rPr>
        <w:t>gerenciales</w:t>
      </w:r>
      <w:r w:rsidRPr="00112F9E">
        <w:t xml:space="preserve"> para fortalecer el aprendizaje colaborativo </w:t>
      </w:r>
      <w:r w:rsidRPr="00112F9E">
        <w:rPr>
          <w:rStyle w:val="sehl"/>
        </w:rPr>
        <w:t>en</w:t>
      </w:r>
      <w:r w:rsidRPr="00112F9E">
        <w:t xml:space="preserve"> los estudiantes.</w:t>
      </w:r>
    </w:p>
    <w:p w:rsidR="00774A07" w:rsidRDefault="00774A07" w:rsidP="00774A07">
      <w:pPr>
        <w:pStyle w:val="NormalWeb"/>
        <w:spacing w:before="0" w:beforeAutospacing="0" w:after="0" w:afterAutospacing="0" w:line="360" w:lineRule="auto"/>
        <w:ind w:firstLine="708"/>
        <w:jc w:val="both"/>
        <w:rPr>
          <w:color w:val="000000" w:themeColor="text1"/>
          <w:shd w:val="clear" w:color="auto" w:fill="FFFFFF"/>
        </w:rPr>
      </w:pPr>
      <w:r>
        <w:rPr>
          <w:color w:val="000000" w:themeColor="text1"/>
          <w:shd w:val="clear" w:color="auto" w:fill="FFFFFF"/>
        </w:rPr>
        <w:t xml:space="preserve">El aporte de dicha investigación es relevante, </w:t>
      </w:r>
      <w:r w:rsidRPr="00112F9E">
        <w:rPr>
          <w:color w:val="000000" w:themeColor="text1"/>
          <w:shd w:val="clear" w:color="auto" w:fill="FFFFFF"/>
        </w:rPr>
        <w:t>ya que, destaca la importancia de la cooperación y trabajo grupal, por medio de las estrategias gerenciales, aplicadas en la resolución de conflictos,</w:t>
      </w:r>
      <w:r>
        <w:rPr>
          <w:color w:val="000000" w:themeColor="text1"/>
          <w:shd w:val="clear" w:color="auto" w:fill="FFFFFF"/>
        </w:rPr>
        <w:t xml:space="preserve"> cabe agregar que estas estrategias son un instrumento importante para abordar la educación  y el éxito de la misma dentro de una institución educativa. </w:t>
      </w:r>
    </w:p>
    <w:p w:rsidR="00183AA3" w:rsidRPr="00CE0DC4" w:rsidRDefault="00605574" w:rsidP="00CE0DC4">
      <w:pPr>
        <w:widowControl/>
        <w:suppressAutoHyphens w:val="0"/>
        <w:autoSpaceDE w:val="0"/>
        <w:adjustRightInd w:val="0"/>
        <w:spacing w:line="360" w:lineRule="auto"/>
        <w:ind w:firstLine="708"/>
        <w:jc w:val="both"/>
        <w:textAlignment w:val="auto"/>
        <w:rPr>
          <w:rFonts w:ascii="Times New Roman" w:eastAsiaTheme="minorHAnsi" w:hAnsi="Times New Roman" w:cs="Times New Roman"/>
          <w:bCs/>
          <w:color w:val="000000"/>
          <w:kern w:val="0"/>
          <w:lang w:eastAsia="en-US" w:bidi="ar-SA"/>
        </w:rPr>
      </w:pPr>
      <w:r w:rsidRPr="00923AA2">
        <w:rPr>
          <w:rFonts w:ascii="Times New Roman" w:eastAsia="Times New Roman" w:hAnsi="Times New Roman" w:cs="Times New Roman"/>
          <w:color w:val="000000" w:themeColor="text1"/>
          <w:shd w:val="clear" w:color="auto" w:fill="FFFFFF"/>
          <w:lang w:val="es-ES" w:eastAsia="es-VE"/>
        </w:rPr>
        <w:t xml:space="preserve">También es </w:t>
      </w:r>
      <w:r w:rsidRPr="005D7C32">
        <w:rPr>
          <w:rFonts w:ascii="Times New Roman" w:eastAsia="Times New Roman" w:hAnsi="Times New Roman" w:cs="Times New Roman"/>
          <w:color w:val="000000" w:themeColor="text1"/>
          <w:shd w:val="clear" w:color="auto" w:fill="FFFFFF"/>
          <w:lang w:val="es-ES" w:eastAsia="es-VE"/>
        </w:rPr>
        <w:t xml:space="preserve">importante destacar la investigación de Torres (2012), titulado: </w:t>
      </w:r>
      <w:r w:rsidR="00195E7A" w:rsidRPr="005D7C32">
        <w:rPr>
          <w:rFonts w:ascii="Times New Roman" w:eastAsiaTheme="minorHAnsi" w:hAnsi="Times New Roman" w:cs="Times New Roman"/>
          <w:bCs/>
          <w:color w:val="000000" w:themeColor="text1"/>
          <w:kern w:val="0"/>
          <w:lang w:eastAsia="en-US" w:bidi="ar-SA"/>
        </w:rPr>
        <w:t>Estrategias Gerenciales Para l</w:t>
      </w:r>
      <w:r w:rsidRPr="005D7C32">
        <w:rPr>
          <w:rFonts w:ascii="Times New Roman" w:eastAsiaTheme="minorHAnsi" w:hAnsi="Times New Roman" w:cs="Times New Roman"/>
          <w:bCs/>
          <w:color w:val="000000" w:themeColor="text1"/>
          <w:kern w:val="0"/>
          <w:lang w:eastAsia="en-US" w:bidi="ar-SA"/>
        </w:rPr>
        <w:t xml:space="preserve">a </w:t>
      </w:r>
      <w:r w:rsidR="00195E7A" w:rsidRPr="005D7C32">
        <w:rPr>
          <w:rFonts w:ascii="Times New Roman" w:eastAsiaTheme="minorHAnsi" w:hAnsi="Times New Roman" w:cs="Times New Roman"/>
          <w:bCs/>
          <w:color w:val="000000" w:themeColor="text1"/>
          <w:kern w:val="0"/>
          <w:lang w:eastAsia="en-US" w:bidi="ar-SA"/>
        </w:rPr>
        <w:t>Integración de Padres y Representantes</w:t>
      </w:r>
      <w:r w:rsidR="00195E7A" w:rsidRPr="00923AA2">
        <w:rPr>
          <w:rFonts w:ascii="Times New Roman" w:eastAsiaTheme="minorHAnsi" w:hAnsi="Times New Roman" w:cs="Times New Roman"/>
          <w:bCs/>
          <w:color w:val="000000" w:themeColor="text1"/>
          <w:kern w:val="0"/>
          <w:lang w:eastAsia="en-US" w:bidi="ar-SA"/>
        </w:rPr>
        <w:t xml:space="preserve"> a  las Actividades Escolares de los Alumnos de Educación Primaria de l</w:t>
      </w:r>
      <w:r w:rsidRPr="00923AA2">
        <w:rPr>
          <w:rFonts w:ascii="Times New Roman" w:eastAsiaTheme="minorHAnsi" w:hAnsi="Times New Roman" w:cs="Times New Roman"/>
          <w:bCs/>
          <w:color w:val="000000" w:themeColor="text1"/>
          <w:kern w:val="0"/>
          <w:lang w:eastAsia="en-US" w:bidi="ar-SA"/>
        </w:rPr>
        <w:t>a Unidad Educativa Queipa, San Diego</w:t>
      </w:r>
      <w:r w:rsidR="00195E7A" w:rsidRPr="00923AA2">
        <w:rPr>
          <w:rFonts w:ascii="Times New Roman" w:eastAsiaTheme="minorHAnsi" w:hAnsi="Times New Roman" w:cs="Times New Roman"/>
          <w:bCs/>
          <w:color w:val="000000" w:themeColor="text1"/>
          <w:kern w:val="0"/>
          <w:lang w:eastAsia="en-US" w:bidi="ar-SA"/>
        </w:rPr>
        <w:t xml:space="preserve">. </w:t>
      </w:r>
      <w:r w:rsidR="00CE0DC4" w:rsidRPr="00923AA2">
        <w:rPr>
          <w:rFonts w:ascii="Times New Roman" w:eastAsiaTheme="minorHAnsi" w:hAnsi="Times New Roman" w:cs="Times New Roman"/>
          <w:color w:val="000000" w:themeColor="text1"/>
          <w:kern w:val="0"/>
          <w:lang w:eastAsia="en-US" w:bidi="ar-SA"/>
        </w:rPr>
        <w:t>Universidad de Carabobo. Venezuela. Valencia</w:t>
      </w:r>
      <w:r w:rsidR="00CE0DC4" w:rsidRPr="00923AA2">
        <w:rPr>
          <w:rFonts w:ascii="Times New Roman" w:eastAsiaTheme="minorHAnsi" w:hAnsi="Times New Roman" w:cs="Times New Roman"/>
          <w:bCs/>
          <w:color w:val="000000" w:themeColor="text1"/>
          <w:kern w:val="0"/>
          <w:lang w:eastAsia="en-US" w:bidi="ar-SA"/>
        </w:rPr>
        <w:t xml:space="preserve">. </w:t>
      </w:r>
      <w:r w:rsidR="00183AA3" w:rsidRPr="00923AA2">
        <w:rPr>
          <w:rFonts w:ascii="Times New Roman" w:eastAsiaTheme="minorHAnsi" w:hAnsi="Times New Roman" w:cs="Times New Roman"/>
          <w:color w:val="000000" w:themeColor="text1"/>
          <w:kern w:val="0"/>
          <w:lang w:eastAsia="en-US" w:bidi="ar-SA"/>
        </w:rPr>
        <w:t>La presente</w:t>
      </w:r>
      <w:r w:rsidR="00183AA3" w:rsidRPr="00183AA3">
        <w:rPr>
          <w:rFonts w:ascii="Times New Roman" w:eastAsiaTheme="minorHAnsi" w:hAnsi="Times New Roman" w:cs="Times New Roman"/>
          <w:color w:val="000000"/>
          <w:kern w:val="0"/>
          <w:lang w:eastAsia="en-US" w:bidi="ar-SA"/>
        </w:rPr>
        <w:t xml:space="preserve"> investigación tuvo como objetivo proponer estrategias gerenciales para la integración de Padres y Representantes a las actividades escolares de los Alumnos de Educación Primaria de la Unidad Educativa Queipa, ubicada en San Diego, Estado Carabobo. El estudio fue de tipo descriptivo, enmarcado bajo la modalidad de proyecto factible apoyada en un diseño de campo. La población estuvo conformada por </w:t>
      </w:r>
      <w:r w:rsidR="00183AA3">
        <w:rPr>
          <w:rFonts w:ascii="Times New Roman" w:eastAsiaTheme="minorHAnsi" w:hAnsi="Times New Roman" w:cs="Times New Roman"/>
          <w:color w:val="000000"/>
          <w:kern w:val="0"/>
          <w:lang w:eastAsia="en-US" w:bidi="ar-SA"/>
        </w:rPr>
        <w:t>doscientos cuarenta y siete (</w:t>
      </w:r>
      <w:r w:rsidR="00183AA3" w:rsidRPr="00183AA3">
        <w:rPr>
          <w:rFonts w:ascii="Times New Roman" w:eastAsiaTheme="minorHAnsi" w:hAnsi="Times New Roman" w:cs="Times New Roman"/>
          <w:color w:val="000000"/>
          <w:kern w:val="0"/>
          <w:lang w:eastAsia="en-US" w:bidi="ar-SA"/>
        </w:rPr>
        <w:t>247</w:t>
      </w:r>
      <w:r w:rsidR="008A4DDE">
        <w:rPr>
          <w:rFonts w:ascii="Times New Roman" w:eastAsiaTheme="minorHAnsi" w:hAnsi="Times New Roman" w:cs="Times New Roman"/>
          <w:color w:val="000000"/>
          <w:kern w:val="0"/>
          <w:lang w:eastAsia="en-US" w:bidi="ar-SA"/>
        </w:rPr>
        <w:t>),</w:t>
      </w:r>
      <w:r w:rsidR="00183AA3">
        <w:rPr>
          <w:rFonts w:ascii="Times New Roman" w:eastAsiaTheme="minorHAnsi" w:hAnsi="Times New Roman" w:cs="Times New Roman"/>
          <w:color w:val="000000"/>
          <w:kern w:val="0"/>
          <w:lang w:eastAsia="en-US" w:bidi="ar-SA"/>
        </w:rPr>
        <w:t xml:space="preserve"> padres y r</w:t>
      </w:r>
      <w:r w:rsidR="00183AA3" w:rsidRPr="00183AA3">
        <w:rPr>
          <w:rFonts w:ascii="Times New Roman" w:eastAsiaTheme="minorHAnsi" w:hAnsi="Times New Roman" w:cs="Times New Roman"/>
          <w:color w:val="000000"/>
          <w:kern w:val="0"/>
          <w:lang w:eastAsia="en-US" w:bidi="ar-SA"/>
        </w:rPr>
        <w:t xml:space="preserve">epresentantes de Primer a Tercer grado de Educación Primaria de la Unidad Educativa Queipa y </w:t>
      </w:r>
      <w:r w:rsidR="00183AA3">
        <w:rPr>
          <w:rFonts w:ascii="Times New Roman" w:eastAsiaTheme="minorHAnsi" w:hAnsi="Times New Roman" w:cs="Times New Roman"/>
          <w:color w:val="000000"/>
          <w:kern w:val="0"/>
          <w:lang w:eastAsia="en-US" w:bidi="ar-SA"/>
        </w:rPr>
        <w:t>nueve (</w:t>
      </w:r>
      <w:r w:rsidR="00183AA3" w:rsidRPr="00183AA3">
        <w:rPr>
          <w:rFonts w:ascii="Times New Roman" w:eastAsiaTheme="minorHAnsi" w:hAnsi="Times New Roman" w:cs="Times New Roman"/>
          <w:color w:val="000000"/>
          <w:kern w:val="0"/>
          <w:lang w:eastAsia="en-US" w:bidi="ar-SA"/>
        </w:rPr>
        <w:t>9</w:t>
      </w:r>
      <w:r w:rsidR="00183AA3">
        <w:rPr>
          <w:rFonts w:ascii="Times New Roman" w:eastAsiaTheme="minorHAnsi" w:hAnsi="Times New Roman" w:cs="Times New Roman"/>
          <w:color w:val="000000"/>
          <w:kern w:val="0"/>
          <w:lang w:eastAsia="en-US" w:bidi="ar-SA"/>
        </w:rPr>
        <w:t>),</w:t>
      </w:r>
      <w:r w:rsidR="00183AA3" w:rsidRPr="00183AA3">
        <w:rPr>
          <w:rFonts w:ascii="Times New Roman" w:eastAsiaTheme="minorHAnsi" w:hAnsi="Times New Roman" w:cs="Times New Roman"/>
          <w:color w:val="000000"/>
          <w:kern w:val="0"/>
          <w:lang w:eastAsia="en-US" w:bidi="ar-SA"/>
        </w:rPr>
        <w:t xml:space="preserve"> docentes de la misma; y la </w:t>
      </w:r>
      <w:r w:rsidR="00183AA3" w:rsidRPr="00183AA3">
        <w:rPr>
          <w:rFonts w:ascii="Times New Roman" w:eastAsiaTheme="minorHAnsi" w:hAnsi="Times New Roman" w:cs="Times New Roman"/>
          <w:color w:val="000000"/>
          <w:kern w:val="0"/>
          <w:lang w:eastAsia="en-US" w:bidi="ar-SA"/>
        </w:rPr>
        <w:lastRenderedPageBreak/>
        <w:t xml:space="preserve">muestra formada por </w:t>
      </w:r>
      <w:r w:rsidR="00183AA3">
        <w:rPr>
          <w:rFonts w:ascii="Times New Roman" w:eastAsiaTheme="minorHAnsi" w:hAnsi="Times New Roman" w:cs="Times New Roman"/>
          <w:color w:val="000000"/>
          <w:kern w:val="0"/>
          <w:lang w:eastAsia="en-US" w:bidi="ar-SA"/>
        </w:rPr>
        <w:t>cuarenta y siete (</w:t>
      </w:r>
      <w:r w:rsidR="00183AA3" w:rsidRPr="00183AA3">
        <w:rPr>
          <w:rFonts w:ascii="Times New Roman" w:eastAsiaTheme="minorHAnsi" w:hAnsi="Times New Roman" w:cs="Times New Roman"/>
          <w:color w:val="000000"/>
          <w:kern w:val="0"/>
          <w:lang w:eastAsia="en-US" w:bidi="ar-SA"/>
        </w:rPr>
        <w:t>74</w:t>
      </w:r>
      <w:r w:rsidR="00183AA3">
        <w:rPr>
          <w:rFonts w:ascii="Times New Roman" w:eastAsiaTheme="minorHAnsi" w:hAnsi="Times New Roman" w:cs="Times New Roman"/>
          <w:color w:val="000000"/>
          <w:kern w:val="0"/>
          <w:lang w:eastAsia="en-US" w:bidi="ar-SA"/>
        </w:rPr>
        <w:t>),  padres y r</w:t>
      </w:r>
      <w:r w:rsidR="00183AA3" w:rsidRPr="00183AA3">
        <w:rPr>
          <w:rFonts w:ascii="Times New Roman" w:eastAsiaTheme="minorHAnsi" w:hAnsi="Times New Roman" w:cs="Times New Roman"/>
          <w:color w:val="000000"/>
          <w:kern w:val="0"/>
          <w:lang w:eastAsia="en-US" w:bidi="ar-SA"/>
        </w:rPr>
        <w:t xml:space="preserve">epresentantes y </w:t>
      </w:r>
      <w:r w:rsidR="00183AA3">
        <w:rPr>
          <w:rFonts w:ascii="Times New Roman" w:eastAsiaTheme="minorHAnsi" w:hAnsi="Times New Roman" w:cs="Times New Roman"/>
          <w:color w:val="000000"/>
          <w:kern w:val="0"/>
          <w:lang w:eastAsia="en-US" w:bidi="ar-SA"/>
        </w:rPr>
        <w:t>nueve (</w:t>
      </w:r>
      <w:r w:rsidR="00183AA3" w:rsidRPr="00183AA3">
        <w:rPr>
          <w:rFonts w:ascii="Times New Roman" w:eastAsiaTheme="minorHAnsi" w:hAnsi="Times New Roman" w:cs="Times New Roman"/>
          <w:color w:val="000000"/>
          <w:kern w:val="0"/>
          <w:lang w:eastAsia="en-US" w:bidi="ar-SA"/>
        </w:rPr>
        <w:t>9</w:t>
      </w:r>
      <w:r w:rsidR="00183AA3">
        <w:rPr>
          <w:rFonts w:ascii="Times New Roman" w:eastAsiaTheme="minorHAnsi" w:hAnsi="Times New Roman" w:cs="Times New Roman"/>
          <w:color w:val="000000"/>
          <w:kern w:val="0"/>
          <w:lang w:eastAsia="en-US" w:bidi="ar-SA"/>
        </w:rPr>
        <w:t>)</w:t>
      </w:r>
      <w:r w:rsidR="00183AA3" w:rsidRPr="00183AA3">
        <w:rPr>
          <w:rFonts w:ascii="Times New Roman" w:eastAsiaTheme="minorHAnsi" w:hAnsi="Times New Roman" w:cs="Times New Roman"/>
          <w:color w:val="000000"/>
          <w:kern w:val="0"/>
          <w:lang w:eastAsia="en-US" w:bidi="ar-SA"/>
        </w:rPr>
        <w:t xml:space="preserve"> docentes. La recaudación de información para desarrollar esta investigación, se llevo a cabo a través de la aplicación de un cuestionario de respuestas policotomicas, de </w:t>
      </w:r>
      <w:r w:rsidR="00183AA3">
        <w:rPr>
          <w:rFonts w:ascii="Times New Roman" w:eastAsiaTheme="minorHAnsi" w:hAnsi="Times New Roman" w:cs="Times New Roman"/>
          <w:color w:val="000000"/>
          <w:kern w:val="0"/>
          <w:lang w:eastAsia="en-US" w:bidi="ar-SA"/>
        </w:rPr>
        <w:t>veinte (</w:t>
      </w:r>
      <w:r w:rsidR="00183AA3" w:rsidRPr="00183AA3">
        <w:rPr>
          <w:rFonts w:ascii="Times New Roman" w:eastAsiaTheme="minorHAnsi" w:hAnsi="Times New Roman" w:cs="Times New Roman"/>
          <w:color w:val="000000"/>
          <w:kern w:val="0"/>
          <w:lang w:eastAsia="en-US" w:bidi="ar-SA"/>
        </w:rPr>
        <w:t>20</w:t>
      </w:r>
      <w:r w:rsidR="00183AA3">
        <w:rPr>
          <w:rFonts w:ascii="Times New Roman" w:eastAsiaTheme="minorHAnsi" w:hAnsi="Times New Roman" w:cs="Times New Roman"/>
          <w:color w:val="000000"/>
          <w:kern w:val="0"/>
          <w:lang w:eastAsia="en-US" w:bidi="ar-SA"/>
        </w:rPr>
        <w:t>)</w:t>
      </w:r>
      <w:r w:rsidR="00183AA3" w:rsidRPr="00183AA3">
        <w:rPr>
          <w:rFonts w:ascii="Times New Roman" w:eastAsiaTheme="minorHAnsi" w:hAnsi="Times New Roman" w:cs="Times New Roman"/>
          <w:color w:val="000000"/>
          <w:kern w:val="0"/>
          <w:lang w:eastAsia="en-US" w:bidi="ar-SA"/>
        </w:rPr>
        <w:t xml:space="preserve"> preguntas, valoradas en la escala de Likert. El cual fue sometido a criterios de validez de contenido, de constructo y juicio de expertos. La confiabilidad se determinó mediante la aplicación de una prueba piloto y el coeficiente de alfa de Cronbach, obteniendo como resultado 0,93, lo cual representa una confiabilidad muy alta. Los resultados obtenidos se reflejaron en tablas y gráficos con sus respectivos análisis porcentuales, agrupados por dimensiones e indicadores. Los resultados arrojaron que a pesar de que los padres y representantes tienen la disposición de integrarse a las actividades escolares de sus hijos, no lo hacen de manera frecuente, por lo que se recomienda buscar estrategias gerenciales que propicien la integración de estos padres y representantes a las actividades escolares de sus hijos y/o representados</w:t>
      </w:r>
      <w:r w:rsidR="00183AA3">
        <w:rPr>
          <w:rFonts w:ascii="Times New Roman" w:eastAsiaTheme="minorHAnsi" w:hAnsi="Times New Roman" w:cs="Times New Roman"/>
          <w:color w:val="000000"/>
          <w:kern w:val="0"/>
          <w:lang w:eastAsia="en-US" w:bidi="ar-SA"/>
        </w:rPr>
        <w:t>.</w:t>
      </w:r>
    </w:p>
    <w:p w:rsidR="004C463A" w:rsidRPr="005D7C32" w:rsidRDefault="000516C7" w:rsidP="00864E1B">
      <w:pPr>
        <w:widowControl/>
        <w:suppressAutoHyphens w:val="0"/>
        <w:autoSpaceDE w:val="0"/>
        <w:adjustRightInd w:val="0"/>
        <w:spacing w:line="360" w:lineRule="auto"/>
        <w:jc w:val="both"/>
        <w:textAlignment w:val="auto"/>
        <w:rPr>
          <w:rFonts w:ascii="Times New Roman" w:eastAsiaTheme="minorHAnsi" w:hAnsi="Times New Roman" w:cs="Times New Roman"/>
          <w:color w:val="000000"/>
          <w:kern w:val="0"/>
          <w:lang w:eastAsia="en-US" w:bidi="ar-SA"/>
        </w:rPr>
      </w:pPr>
      <w:r>
        <w:rPr>
          <w:rFonts w:ascii="Times New Roman" w:eastAsiaTheme="minorHAnsi" w:hAnsi="Times New Roman" w:cs="Times New Roman"/>
          <w:color w:val="000000"/>
          <w:kern w:val="0"/>
          <w:lang w:eastAsia="en-US" w:bidi="ar-SA"/>
        </w:rPr>
        <w:tab/>
        <w:t>Este trabajo es de</w:t>
      </w:r>
      <w:r w:rsidR="006535D5">
        <w:rPr>
          <w:rFonts w:ascii="Times New Roman" w:eastAsiaTheme="minorHAnsi" w:hAnsi="Times New Roman" w:cs="Times New Roman"/>
          <w:color w:val="000000"/>
          <w:kern w:val="0"/>
          <w:lang w:eastAsia="en-US" w:bidi="ar-SA"/>
        </w:rPr>
        <w:t xml:space="preserve"> vital </w:t>
      </w:r>
      <w:r>
        <w:rPr>
          <w:rFonts w:ascii="Times New Roman" w:eastAsiaTheme="minorHAnsi" w:hAnsi="Times New Roman" w:cs="Times New Roman"/>
          <w:color w:val="000000"/>
          <w:kern w:val="0"/>
          <w:lang w:eastAsia="en-US" w:bidi="ar-SA"/>
        </w:rPr>
        <w:t xml:space="preserve"> importancia para la investigación  </w:t>
      </w:r>
      <w:r w:rsidR="006535D5">
        <w:rPr>
          <w:rFonts w:ascii="Times New Roman" w:eastAsiaTheme="minorHAnsi" w:hAnsi="Times New Roman" w:cs="Times New Roman"/>
          <w:color w:val="000000"/>
          <w:kern w:val="0"/>
          <w:lang w:eastAsia="en-US" w:bidi="ar-SA"/>
        </w:rPr>
        <w:t>ya que, destaca la participación de los padres y representantes en la educativa de sus hijos, llevado por un</w:t>
      </w:r>
      <w:r w:rsidR="00BD4422">
        <w:rPr>
          <w:rFonts w:ascii="Times New Roman" w:eastAsiaTheme="minorHAnsi" w:hAnsi="Times New Roman" w:cs="Times New Roman"/>
          <w:color w:val="000000"/>
          <w:kern w:val="0"/>
          <w:lang w:eastAsia="en-US" w:bidi="ar-SA"/>
        </w:rPr>
        <w:t xml:space="preserve"> </w:t>
      </w:r>
      <w:r w:rsidR="006535D5">
        <w:rPr>
          <w:rFonts w:ascii="Times New Roman" w:eastAsiaTheme="minorHAnsi" w:hAnsi="Times New Roman" w:cs="Times New Roman"/>
          <w:color w:val="000000"/>
          <w:kern w:val="0"/>
          <w:lang w:eastAsia="en-US" w:bidi="ar-SA"/>
        </w:rPr>
        <w:t xml:space="preserve">desarrollo de estrategias gerenciales, para la organización y mejor desenvolvimiento de esta labor.  </w:t>
      </w:r>
      <w:r w:rsidR="009B0105">
        <w:rPr>
          <w:rFonts w:ascii="Times New Roman" w:eastAsiaTheme="minorHAnsi" w:hAnsi="Times New Roman" w:cs="Times New Roman"/>
          <w:color w:val="000000"/>
          <w:kern w:val="0"/>
          <w:lang w:eastAsia="en-US" w:bidi="ar-SA"/>
        </w:rPr>
        <w:t>Destacando la importancia de la cooperación y</w:t>
      </w:r>
      <w:r w:rsidR="004307AE">
        <w:rPr>
          <w:rFonts w:ascii="Times New Roman" w:eastAsiaTheme="minorHAnsi" w:hAnsi="Times New Roman" w:cs="Times New Roman"/>
          <w:color w:val="000000"/>
          <w:kern w:val="0"/>
          <w:lang w:eastAsia="en-US" w:bidi="ar-SA"/>
        </w:rPr>
        <w:t xml:space="preserve"> el</w:t>
      </w:r>
      <w:r w:rsidR="009B0105">
        <w:rPr>
          <w:rFonts w:ascii="Times New Roman" w:eastAsiaTheme="minorHAnsi" w:hAnsi="Times New Roman" w:cs="Times New Roman"/>
          <w:color w:val="000000"/>
          <w:kern w:val="0"/>
          <w:lang w:eastAsia="en-US" w:bidi="ar-SA"/>
        </w:rPr>
        <w:t xml:space="preserve"> trabajo grupal, por medio de</w:t>
      </w:r>
      <w:r w:rsidR="00BD4422">
        <w:rPr>
          <w:rFonts w:ascii="Times New Roman" w:eastAsiaTheme="minorHAnsi" w:hAnsi="Times New Roman" w:cs="Times New Roman"/>
          <w:color w:val="000000"/>
          <w:kern w:val="0"/>
          <w:lang w:eastAsia="en-US" w:bidi="ar-SA"/>
        </w:rPr>
        <w:t xml:space="preserve"> </w:t>
      </w:r>
      <w:r w:rsidR="009B0105">
        <w:rPr>
          <w:rFonts w:ascii="Times New Roman" w:eastAsiaTheme="minorHAnsi" w:hAnsi="Times New Roman" w:cs="Times New Roman"/>
          <w:color w:val="000000"/>
          <w:kern w:val="0"/>
          <w:lang w:eastAsia="en-US" w:bidi="ar-SA"/>
        </w:rPr>
        <w:t xml:space="preserve">las actividades escolares que son generadas en lo cotidiano por el docente, considerando que el </w:t>
      </w:r>
      <w:r w:rsidR="00FD519F">
        <w:rPr>
          <w:rFonts w:ascii="Times New Roman" w:eastAsiaTheme="minorHAnsi" w:hAnsi="Times New Roman" w:cs="Times New Roman"/>
          <w:color w:val="000000"/>
          <w:kern w:val="0"/>
          <w:lang w:eastAsia="en-US" w:bidi="ar-SA"/>
        </w:rPr>
        <w:t>P</w:t>
      </w:r>
      <w:r w:rsidR="009B0105">
        <w:rPr>
          <w:rFonts w:ascii="Times New Roman" w:eastAsiaTheme="minorHAnsi" w:hAnsi="Times New Roman" w:cs="Times New Roman"/>
          <w:color w:val="000000"/>
          <w:kern w:val="0"/>
          <w:lang w:eastAsia="en-US" w:bidi="ar-SA"/>
        </w:rPr>
        <w:t xml:space="preserve">royecto </w:t>
      </w:r>
      <w:r w:rsidR="00FD519F">
        <w:rPr>
          <w:rFonts w:ascii="Times New Roman" w:eastAsiaTheme="minorHAnsi" w:hAnsi="Times New Roman" w:cs="Times New Roman"/>
          <w:color w:val="000000"/>
          <w:kern w:val="0"/>
          <w:lang w:eastAsia="en-US" w:bidi="ar-SA"/>
        </w:rPr>
        <w:t>E</w:t>
      </w:r>
      <w:r w:rsidR="009B0105">
        <w:rPr>
          <w:rFonts w:ascii="Times New Roman" w:eastAsiaTheme="minorHAnsi" w:hAnsi="Times New Roman" w:cs="Times New Roman"/>
          <w:color w:val="000000"/>
          <w:kern w:val="0"/>
          <w:lang w:eastAsia="en-US" w:bidi="ar-SA"/>
        </w:rPr>
        <w:t xml:space="preserve">ducativo </w:t>
      </w:r>
      <w:r w:rsidR="00FD519F">
        <w:rPr>
          <w:rFonts w:ascii="Times New Roman" w:eastAsiaTheme="minorHAnsi" w:hAnsi="Times New Roman" w:cs="Times New Roman"/>
          <w:color w:val="000000"/>
          <w:kern w:val="0"/>
          <w:lang w:eastAsia="en-US" w:bidi="ar-SA"/>
        </w:rPr>
        <w:t>I</w:t>
      </w:r>
      <w:r w:rsidR="009B0105">
        <w:rPr>
          <w:rFonts w:ascii="Times New Roman" w:eastAsiaTheme="minorHAnsi" w:hAnsi="Times New Roman" w:cs="Times New Roman"/>
          <w:color w:val="000000"/>
          <w:kern w:val="0"/>
          <w:lang w:eastAsia="en-US" w:bidi="ar-SA"/>
        </w:rPr>
        <w:t xml:space="preserve">ntegral </w:t>
      </w:r>
      <w:r w:rsidR="00FD519F">
        <w:rPr>
          <w:rFonts w:ascii="Times New Roman" w:eastAsiaTheme="minorHAnsi" w:hAnsi="Times New Roman" w:cs="Times New Roman"/>
          <w:color w:val="000000"/>
          <w:kern w:val="0"/>
          <w:lang w:eastAsia="en-US" w:bidi="ar-SA"/>
        </w:rPr>
        <w:t xml:space="preserve">Comunitario </w:t>
      </w:r>
      <w:r w:rsidR="00FD519F" w:rsidRPr="00605574">
        <w:rPr>
          <w:rFonts w:ascii="Times New Roman" w:eastAsia="Times New Roman" w:hAnsi="Times New Roman" w:cs="Times New Roman"/>
          <w:color w:val="000000" w:themeColor="text1"/>
          <w:shd w:val="clear" w:color="auto" w:fill="FFFFFF"/>
          <w:lang w:val="es-ES" w:eastAsia="es-VE"/>
        </w:rPr>
        <w:t>(PEIC)</w:t>
      </w:r>
      <w:r w:rsidR="00FD519F">
        <w:rPr>
          <w:rFonts w:ascii="Times New Roman" w:eastAsiaTheme="minorHAnsi" w:hAnsi="Times New Roman" w:cs="Times New Roman"/>
          <w:color w:val="000000"/>
          <w:kern w:val="0"/>
          <w:lang w:eastAsia="en-US" w:bidi="ar-SA"/>
        </w:rPr>
        <w:t xml:space="preserve">, trabaja bajo las bases de la cooperación y la integración de la comunidad en la que </w:t>
      </w:r>
      <w:r w:rsidR="00BB2FCE">
        <w:rPr>
          <w:rFonts w:ascii="Times New Roman" w:eastAsiaTheme="minorHAnsi" w:hAnsi="Times New Roman" w:cs="Times New Roman"/>
          <w:color w:val="000000"/>
          <w:kern w:val="0"/>
          <w:lang w:eastAsia="en-US" w:bidi="ar-SA"/>
        </w:rPr>
        <w:t>es</w:t>
      </w:r>
      <w:r w:rsidR="00BD4422">
        <w:rPr>
          <w:rFonts w:ascii="Times New Roman" w:eastAsiaTheme="minorHAnsi" w:hAnsi="Times New Roman" w:cs="Times New Roman"/>
          <w:color w:val="000000"/>
          <w:kern w:val="0"/>
          <w:lang w:eastAsia="en-US" w:bidi="ar-SA"/>
        </w:rPr>
        <w:t xml:space="preserve"> </w:t>
      </w:r>
      <w:r w:rsidR="00FD519F" w:rsidRPr="005D7C32">
        <w:rPr>
          <w:rFonts w:ascii="Times New Roman" w:eastAsiaTheme="minorHAnsi" w:hAnsi="Times New Roman" w:cs="Times New Roman"/>
          <w:color w:val="000000"/>
          <w:kern w:val="0"/>
          <w:lang w:eastAsia="en-US" w:bidi="ar-SA"/>
        </w:rPr>
        <w:t>aborda</w:t>
      </w:r>
      <w:r w:rsidR="00BB2FCE" w:rsidRPr="005D7C32">
        <w:rPr>
          <w:rFonts w:ascii="Times New Roman" w:eastAsiaTheme="minorHAnsi" w:hAnsi="Times New Roman" w:cs="Times New Roman"/>
          <w:color w:val="000000"/>
          <w:kern w:val="0"/>
          <w:lang w:eastAsia="en-US" w:bidi="ar-SA"/>
        </w:rPr>
        <w:t>do</w:t>
      </w:r>
      <w:r w:rsidR="00FD519F" w:rsidRPr="005D7C32">
        <w:rPr>
          <w:rFonts w:ascii="Times New Roman" w:eastAsiaTheme="minorHAnsi" w:hAnsi="Times New Roman" w:cs="Times New Roman"/>
          <w:color w:val="000000"/>
          <w:kern w:val="0"/>
          <w:lang w:eastAsia="en-US" w:bidi="ar-SA"/>
        </w:rPr>
        <w:t>.</w:t>
      </w:r>
    </w:p>
    <w:p w:rsidR="00B03D54" w:rsidRDefault="00B05EDC" w:rsidP="00EF39D2">
      <w:pPr>
        <w:widowControl/>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sidRPr="005D7C32">
        <w:rPr>
          <w:rFonts w:ascii="Times New Roman" w:hAnsi="Times New Roman" w:cs="Times New Roman"/>
          <w:color w:val="000000" w:themeColor="text1"/>
          <w:shd w:val="clear" w:color="auto" w:fill="FFFFFF"/>
        </w:rPr>
        <w:tab/>
      </w:r>
      <w:r w:rsidR="00197467" w:rsidRPr="005D7C32">
        <w:rPr>
          <w:rFonts w:ascii="Times New Roman" w:hAnsi="Times New Roman" w:cs="Times New Roman"/>
          <w:color w:val="000000" w:themeColor="text1"/>
          <w:shd w:val="clear" w:color="auto" w:fill="FFFFFF"/>
        </w:rPr>
        <w:t>En este orden de ideas se puede citar, a</w:t>
      </w:r>
      <w:r w:rsidR="00671519" w:rsidRPr="005D7C32">
        <w:rPr>
          <w:rFonts w:ascii="Times New Roman" w:hAnsi="Times New Roman" w:cs="Times New Roman"/>
          <w:color w:val="000000" w:themeColor="text1"/>
          <w:shd w:val="clear" w:color="auto" w:fill="FFFFFF"/>
        </w:rPr>
        <w:t xml:space="preserve"> Colmenares (2015), titulado: </w:t>
      </w:r>
      <w:r w:rsidR="00671519" w:rsidRPr="005D7C32">
        <w:rPr>
          <w:rFonts w:ascii="Times New Roman" w:eastAsiaTheme="minorHAnsi" w:hAnsi="Times New Roman" w:cs="Times New Roman"/>
          <w:bCs/>
          <w:kern w:val="0"/>
          <w:lang w:eastAsia="en-US" w:bidi="ar-SA"/>
        </w:rPr>
        <w:t>Propuesta Gerencial para la Participación de la Familia en las Actividades</w:t>
      </w:r>
      <w:r w:rsidR="00671519" w:rsidRPr="00671519">
        <w:rPr>
          <w:rFonts w:ascii="Times New Roman" w:eastAsiaTheme="minorHAnsi" w:hAnsi="Times New Roman" w:cs="Times New Roman"/>
          <w:bCs/>
          <w:kern w:val="0"/>
          <w:lang w:eastAsia="en-US" w:bidi="ar-SA"/>
        </w:rPr>
        <w:t xml:space="preserve"> Escolares.</w:t>
      </w:r>
      <w:r w:rsidR="00671519" w:rsidRPr="00671519">
        <w:rPr>
          <w:rFonts w:ascii="Times New Roman" w:eastAsiaTheme="minorHAnsi" w:hAnsi="Times New Roman" w:cs="Times New Roman"/>
          <w:kern w:val="0"/>
          <w:lang w:eastAsia="en-US" w:bidi="ar-SA"/>
        </w:rPr>
        <w:t xml:space="preserve"> De la Unidad Educativa Nacional “Débora Medina Viv</w:t>
      </w:r>
      <w:r w:rsidR="00A70BB2">
        <w:rPr>
          <w:rFonts w:ascii="Times New Roman" w:eastAsiaTheme="minorHAnsi" w:hAnsi="Times New Roman" w:cs="Times New Roman"/>
          <w:kern w:val="0"/>
          <w:lang w:eastAsia="en-US" w:bidi="ar-SA"/>
        </w:rPr>
        <w:t>as” del municipio Ayacucho del E</w:t>
      </w:r>
      <w:r w:rsidR="00671519" w:rsidRPr="00671519">
        <w:rPr>
          <w:rFonts w:ascii="Times New Roman" w:eastAsiaTheme="minorHAnsi" w:hAnsi="Times New Roman" w:cs="Times New Roman"/>
          <w:kern w:val="0"/>
          <w:lang w:eastAsia="en-US" w:bidi="ar-SA"/>
        </w:rPr>
        <w:t>stado Táchira</w:t>
      </w:r>
      <w:r w:rsidR="00671519" w:rsidRPr="00A70BB2">
        <w:rPr>
          <w:rFonts w:ascii="Times New Roman" w:eastAsiaTheme="minorHAnsi" w:hAnsi="Times New Roman" w:cs="Times New Roman"/>
          <w:kern w:val="0"/>
          <w:lang w:eastAsia="en-US" w:bidi="ar-SA"/>
        </w:rPr>
        <w:t>.</w:t>
      </w:r>
      <w:r w:rsidR="00A70BB2">
        <w:rPr>
          <w:rFonts w:ascii="Times New Roman" w:eastAsiaTheme="minorHAnsi" w:hAnsi="Times New Roman" w:cs="Times New Roman"/>
          <w:kern w:val="0"/>
          <w:lang w:eastAsia="en-US" w:bidi="ar-SA"/>
        </w:rPr>
        <w:t xml:space="preserve"> Universidad Pedagógica Experimental Libertador Instituto de Mejoramiento Profesional del Magisterio Núcleo </w:t>
      </w:r>
      <w:r>
        <w:rPr>
          <w:rFonts w:ascii="Times New Roman" w:eastAsiaTheme="minorHAnsi" w:hAnsi="Times New Roman" w:cs="Times New Roman"/>
          <w:kern w:val="0"/>
          <w:lang w:eastAsia="en-US" w:bidi="ar-SA"/>
        </w:rPr>
        <w:t>Académico</w:t>
      </w:r>
      <w:r w:rsidR="00A70BB2">
        <w:rPr>
          <w:rFonts w:ascii="Times New Roman" w:eastAsiaTheme="minorHAnsi" w:hAnsi="Times New Roman" w:cs="Times New Roman"/>
          <w:kern w:val="0"/>
          <w:lang w:eastAsia="en-US" w:bidi="ar-SA"/>
        </w:rPr>
        <w:t xml:space="preserve">. Venezuela. Estado </w:t>
      </w:r>
      <w:r>
        <w:rPr>
          <w:rFonts w:ascii="Times New Roman" w:eastAsiaTheme="minorHAnsi" w:hAnsi="Times New Roman" w:cs="Times New Roman"/>
          <w:kern w:val="0"/>
          <w:lang w:eastAsia="en-US" w:bidi="ar-SA"/>
        </w:rPr>
        <w:t>Táchira</w:t>
      </w:r>
      <w:r w:rsidR="008359A3">
        <w:rPr>
          <w:rFonts w:ascii="Times New Roman" w:eastAsiaTheme="minorHAnsi" w:hAnsi="Times New Roman" w:cs="Times New Roman"/>
          <w:kern w:val="0"/>
          <w:lang w:eastAsia="en-US" w:bidi="ar-SA"/>
        </w:rPr>
        <w:t xml:space="preserve">. </w:t>
      </w:r>
      <w:r w:rsidR="004E290E" w:rsidRPr="004E290E">
        <w:rPr>
          <w:rFonts w:ascii="Times New Roman" w:eastAsiaTheme="minorHAnsi" w:hAnsi="Times New Roman" w:cs="Times New Roman"/>
          <w:kern w:val="0"/>
          <w:lang w:eastAsia="en-US" w:bidi="ar-SA"/>
        </w:rPr>
        <w:t>El estudio responde al propósito de elaborar una propuesta gerencial para la participación de la familia en las actividades escolares. Dicha temática inspecciona el hecho de que la familia, es</w:t>
      </w:r>
      <w:r w:rsidR="00BD4422">
        <w:rPr>
          <w:rFonts w:ascii="Times New Roman" w:eastAsiaTheme="minorHAnsi" w:hAnsi="Times New Roman" w:cs="Times New Roman"/>
          <w:kern w:val="0"/>
          <w:lang w:eastAsia="en-US" w:bidi="ar-SA"/>
        </w:rPr>
        <w:t xml:space="preserve"> </w:t>
      </w:r>
      <w:r w:rsidR="004E290E" w:rsidRPr="004E290E">
        <w:rPr>
          <w:rFonts w:ascii="Times New Roman" w:eastAsiaTheme="minorHAnsi" w:hAnsi="Times New Roman" w:cs="Times New Roman"/>
          <w:kern w:val="0"/>
          <w:lang w:eastAsia="en-US" w:bidi="ar-SA"/>
        </w:rPr>
        <w:t xml:space="preserve">el centro del contexto social; además es importante pues, </w:t>
      </w:r>
      <w:r w:rsidR="004E290E" w:rsidRPr="004E290E">
        <w:rPr>
          <w:rFonts w:ascii="Times New Roman" w:eastAsiaTheme="minorHAnsi" w:hAnsi="Times New Roman" w:cs="Times New Roman"/>
          <w:kern w:val="0"/>
          <w:lang w:eastAsia="en-US" w:bidi="ar-SA"/>
        </w:rPr>
        <w:lastRenderedPageBreak/>
        <w:t>en ella, se adquieren elementos</w:t>
      </w:r>
      <w:r w:rsidR="00BD4422">
        <w:rPr>
          <w:rFonts w:ascii="Times New Roman" w:eastAsiaTheme="minorHAnsi" w:hAnsi="Times New Roman" w:cs="Times New Roman"/>
          <w:kern w:val="0"/>
          <w:lang w:eastAsia="en-US" w:bidi="ar-SA"/>
        </w:rPr>
        <w:t xml:space="preserve"> </w:t>
      </w:r>
      <w:r w:rsidR="004E290E" w:rsidRPr="004E290E">
        <w:rPr>
          <w:rFonts w:ascii="Times New Roman" w:eastAsiaTheme="minorHAnsi" w:hAnsi="Times New Roman" w:cs="Times New Roman"/>
          <w:kern w:val="0"/>
          <w:lang w:eastAsia="en-US" w:bidi="ar-SA"/>
        </w:rPr>
        <w:t>fundamentales para la inserción de los individuos en la sociedad; por tal razón, se diseñó la</w:t>
      </w:r>
      <w:r w:rsidR="00BD4422">
        <w:rPr>
          <w:rFonts w:ascii="Times New Roman" w:eastAsiaTheme="minorHAnsi" w:hAnsi="Times New Roman" w:cs="Times New Roman"/>
          <w:kern w:val="0"/>
          <w:lang w:eastAsia="en-US" w:bidi="ar-SA"/>
        </w:rPr>
        <w:t xml:space="preserve"> </w:t>
      </w:r>
      <w:r w:rsidR="004E290E" w:rsidRPr="004E290E">
        <w:rPr>
          <w:rFonts w:ascii="Times New Roman" w:eastAsiaTheme="minorHAnsi" w:hAnsi="Times New Roman" w:cs="Times New Roman"/>
          <w:kern w:val="0"/>
          <w:lang w:eastAsia="en-US" w:bidi="ar-SA"/>
        </w:rPr>
        <w:t>propuesta orientada a la participación de la familia en las actividades escolares de la Unidad</w:t>
      </w:r>
      <w:r w:rsidR="00BD4422">
        <w:rPr>
          <w:rFonts w:ascii="Times New Roman" w:eastAsiaTheme="minorHAnsi" w:hAnsi="Times New Roman" w:cs="Times New Roman"/>
          <w:kern w:val="0"/>
          <w:lang w:eastAsia="en-US" w:bidi="ar-SA"/>
        </w:rPr>
        <w:t xml:space="preserve"> </w:t>
      </w:r>
      <w:r w:rsidR="004E290E" w:rsidRPr="004E290E">
        <w:rPr>
          <w:rFonts w:ascii="Times New Roman" w:eastAsiaTheme="minorHAnsi" w:hAnsi="Times New Roman" w:cs="Times New Roman"/>
          <w:kern w:val="0"/>
          <w:lang w:eastAsia="en-US" w:bidi="ar-SA"/>
        </w:rPr>
        <w:t>Educativa Nacional “Débora Medina Vivas” del municipio Ayacucho del estado Táchira. La</w:t>
      </w:r>
      <w:r w:rsidR="00BD4422">
        <w:rPr>
          <w:rFonts w:ascii="Times New Roman" w:eastAsiaTheme="minorHAnsi" w:hAnsi="Times New Roman" w:cs="Times New Roman"/>
          <w:kern w:val="0"/>
          <w:lang w:eastAsia="en-US" w:bidi="ar-SA"/>
        </w:rPr>
        <w:t xml:space="preserve"> </w:t>
      </w:r>
      <w:r w:rsidR="004E290E" w:rsidRPr="004E290E">
        <w:rPr>
          <w:rFonts w:ascii="Times New Roman" w:eastAsiaTheme="minorHAnsi" w:hAnsi="Times New Roman" w:cs="Times New Roman"/>
          <w:kern w:val="0"/>
          <w:lang w:eastAsia="en-US" w:bidi="ar-SA"/>
        </w:rPr>
        <w:t>investigación está concebida como un diseño de campo y el tipo, de acuerdo con los objetivos, es</w:t>
      </w:r>
      <w:r w:rsidR="00BD4422">
        <w:rPr>
          <w:rFonts w:ascii="Times New Roman" w:eastAsiaTheme="minorHAnsi" w:hAnsi="Times New Roman" w:cs="Times New Roman"/>
          <w:kern w:val="0"/>
          <w:lang w:eastAsia="en-US" w:bidi="ar-SA"/>
        </w:rPr>
        <w:t xml:space="preserve"> </w:t>
      </w:r>
      <w:r w:rsidR="004E290E" w:rsidRPr="004E290E">
        <w:rPr>
          <w:rFonts w:ascii="Times New Roman" w:eastAsiaTheme="minorHAnsi" w:hAnsi="Times New Roman" w:cs="Times New Roman"/>
          <w:kern w:val="0"/>
          <w:lang w:eastAsia="en-US" w:bidi="ar-SA"/>
        </w:rPr>
        <w:t>descriptiva. Para la recolección de la información se seleccionaron ocho (08) informantes clave</w:t>
      </w:r>
      <w:r w:rsidR="00BD4422">
        <w:rPr>
          <w:rFonts w:ascii="Times New Roman" w:eastAsiaTheme="minorHAnsi" w:hAnsi="Times New Roman" w:cs="Times New Roman"/>
          <w:kern w:val="0"/>
          <w:lang w:eastAsia="en-US" w:bidi="ar-SA"/>
        </w:rPr>
        <w:t xml:space="preserve"> </w:t>
      </w:r>
      <w:r w:rsidR="004E290E" w:rsidRPr="004E290E">
        <w:rPr>
          <w:rFonts w:ascii="Times New Roman" w:eastAsiaTheme="minorHAnsi" w:hAnsi="Times New Roman" w:cs="Times New Roman"/>
          <w:kern w:val="0"/>
          <w:lang w:eastAsia="en-US" w:bidi="ar-SA"/>
        </w:rPr>
        <w:t>constituidos, por: un (1) directivo, un (1) coordinador, tres (3) docentes, un (1) administrativo y</w:t>
      </w:r>
      <w:r w:rsidR="00BD4422">
        <w:rPr>
          <w:rFonts w:ascii="Times New Roman" w:eastAsiaTheme="minorHAnsi" w:hAnsi="Times New Roman" w:cs="Times New Roman"/>
          <w:kern w:val="0"/>
          <w:lang w:eastAsia="en-US" w:bidi="ar-SA"/>
        </w:rPr>
        <w:t xml:space="preserve"> </w:t>
      </w:r>
      <w:r w:rsidR="004E290E" w:rsidRPr="004E290E">
        <w:rPr>
          <w:rFonts w:ascii="Times New Roman" w:eastAsiaTheme="minorHAnsi" w:hAnsi="Times New Roman" w:cs="Times New Roman"/>
          <w:kern w:val="0"/>
          <w:lang w:eastAsia="en-US" w:bidi="ar-SA"/>
        </w:rPr>
        <w:t>un (1) obrero. Se utilizó como técnica la observación, con un instrumento que se denomina guía</w:t>
      </w:r>
      <w:r w:rsidR="00BD4422">
        <w:rPr>
          <w:rFonts w:ascii="Times New Roman" w:eastAsiaTheme="minorHAnsi" w:hAnsi="Times New Roman" w:cs="Times New Roman"/>
          <w:kern w:val="0"/>
          <w:lang w:eastAsia="en-US" w:bidi="ar-SA"/>
        </w:rPr>
        <w:t xml:space="preserve"> </w:t>
      </w:r>
      <w:r w:rsidR="004E290E" w:rsidRPr="004E290E">
        <w:rPr>
          <w:rFonts w:ascii="Times New Roman" w:eastAsiaTheme="minorHAnsi" w:hAnsi="Times New Roman" w:cs="Times New Roman"/>
          <w:kern w:val="0"/>
          <w:lang w:eastAsia="en-US" w:bidi="ar-SA"/>
        </w:rPr>
        <w:t>de observación, contentivo de alternativas para rellenar, tipo escala; también se aplicó la técnica</w:t>
      </w:r>
      <w:r w:rsidR="00BD4422">
        <w:rPr>
          <w:rFonts w:ascii="Times New Roman" w:eastAsiaTheme="minorHAnsi" w:hAnsi="Times New Roman" w:cs="Times New Roman"/>
          <w:kern w:val="0"/>
          <w:lang w:eastAsia="en-US" w:bidi="ar-SA"/>
        </w:rPr>
        <w:t xml:space="preserve"> </w:t>
      </w:r>
      <w:r w:rsidR="004E290E" w:rsidRPr="004E290E">
        <w:rPr>
          <w:rFonts w:ascii="Times New Roman" w:eastAsiaTheme="minorHAnsi" w:hAnsi="Times New Roman" w:cs="Times New Roman"/>
          <w:kern w:val="0"/>
          <w:lang w:eastAsia="en-US" w:bidi="ar-SA"/>
        </w:rPr>
        <w:t>de la encuesta con un instrumento tipo cuestionario. Los instrumentos fueron valorados, a través</w:t>
      </w:r>
      <w:r w:rsidR="00BD4422">
        <w:rPr>
          <w:rFonts w:ascii="Times New Roman" w:eastAsiaTheme="minorHAnsi" w:hAnsi="Times New Roman" w:cs="Times New Roman"/>
          <w:kern w:val="0"/>
          <w:lang w:eastAsia="en-US" w:bidi="ar-SA"/>
        </w:rPr>
        <w:t xml:space="preserve"> </w:t>
      </w:r>
      <w:r w:rsidR="004E290E" w:rsidRPr="004E290E">
        <w:rPr>
          <w:rFonts w:ascii="Times New Roman" w:eastAsiaTheme="minorHAnsi" w:hAnsi="Times New Roman" w:cs="Times New Roman"/>
          <w:kern w:val="0"/>
          <w:lang w:eastAsia="en-US" w:bidi="ar-SA"/>
        </w:rPr>
        <w:t xml:space="preserve">de la técnica del juicio de Expertos. </w:t>
      </w:r>
    </w:p>
    <w:p w:rsidR="00671519" w:rsidRPr="005D7C32" w:rsidRDefault="00B03D54" w:rsidP="00EF39D2">
      <w:pPr>
        <w:widowControl/>
        <w:suppressAutoHyphens w:val="0"/>
        <w:autoSpaceDE w:val="0"/>
        <w:adjustRightInd w:val="0"/>
        <w:spacing w:line="360" w:lineRule="auto"/>
        <w:jc w:val="both"/>
        <w:textAlignment w:val="auto"/>
        <w:rPr>
          <w:color w:val="000000" w:themeColor="text1"/>
          <w:shd w:val="clear" w:color="auto" w:fill="FFFFFF"/>
        </w:rPr>
      </w:pPr>
      <w:r>
        <w:rPr>
          <w:rFonts w:ascii="Times New Roman" w:eastAsiaTheme="minorHAnsi" w:hAnsi="Times New Roman" w:cs="Times New Roman"/>
          <w:kern w:val="0"/>
          <w:lang w:eastAsia="en-US" w:bidi="ar-SA"/>
        </w:rPr>
        <w:tab/>
      </w:r>
      <w:r w:rsidR="004E290E" w:rsidRPr="004E290E">
        <w:rPr>
          <w:rFonts w:ascii="Times New Roman" w:eastAsiaTheme="minorHAnsi" w:hAnsi="Times New Roman" w:cs="Times New Roman"/>
          <w:kern w:val="0"/>
          <w:lang w:eastAsia="en-US" w:bidi="ar-SA"/>
        </w:rPr>
        <w:t>Del análisis e interpretación de resultados emergieron los</w:t>
      </w:r>
      <w:r w:rsidR="00BD4422">
        <w:rPr>
          <w:rFonts w:ascii="Times New Roman" w:eastAsiaTheme="minorHAnsi" w:hAnsi="Times New Roman" w:cs="Times New Roman"/>
          <w:kern w:val="0"/>
          <w:lang w:eastAsia="en-US" w:bidi="ar-SA"/>
        </w:rPr>
        <w:t xml:space="preserve"> </w:t>
      </w:r>
      <w:r w:rsidR="004E290E" w:rsidRPr="004E290E">
        <w:rPr>
          <w:rFonts w:ascii="Times New Roman" w:eastAsiaTheme="minorHAnsi" w:hAnsi="Times New Roman" w:cs="Times New Roman"/>
          <w:kern w:val="0"/>
          <w:lang w:eastAsia="en-US" w:bidi="ar-SA"/>
        </w:rPr>
        <w:t>hallazgos, que sirvieron de sustento para la elaboración de la propuesta gerencial.</w:t>
      </w:r>
      <w:r w:rsidR="00EF39D2">
        <w:rPr>
          <w:rFonts w:ascii="Times New Roman" w:eastAsiaTheme="minorHAnsi" w:hAnsi="Times New Roman" w:cs="Times New Roman"/>
          <w:kern w:val="0"/>
          <w:lang w:eastAsia="en-US" w:bidi="ar-SA"/>
        </w:rPr>
        <w:t xml:space="preserve"> Detectando que a partir de la aplicación de diferentes estrategias gerenciales, los padres que representan las familias de los estudiantes de la institución en estudio, se entusiasman para la participación, dentro del proceso educativo que requiere la integración de las diferentes actividades escolares, retomando que el PEIC es el principal promotor de esta propuesta, la cual toma mayor organización por medio de estas estrategias pedagógicas. </w:t>
      </w:r>
      <w:r w:rsidR="00FD4AD9">
        <w:rPr>
          <w:rFonts w:ascii="Times New Roman" w:eastAsiaTheme="minorHAnsi" w:hAnsi="Times New Roman" w:cs="Times New Roman"/>
          <w:kern w:val="0"/>
          <w:lang w:eastAsia="en-US" w:bidi="ar-SA"/>
        </w:rPr>
        <w:t xml:space="preserve">En efecto, para el estudio que se quiere realizar, esta investigación resalta y concreta la importancia de las estrategias gerencias en el proceso educativo de una </w:t>
      </w:r>
      <w:r w:rsidR="00FD4AD9" w:rsidRPr="005D7C32">
        <w:rPr>
          <w:rFonts w:ascii="Times New Roman" w:eastAsiaTheme="minorHAnsi" w:hAnsi="Times New Roman" w:cs="Times New Roman"/>
          <w:kern w:val="0"/>
          <w:lang w:eastAsia="en-US" w:bidi="ar-SA"/>
        </w:rPr>
        <w:t>institución abordando a la vez el PEIC, como base primordial.</w:t>
      </w:r>
    </w:p>
    <w:p w:rsidR="00A20EA6" w:rsidRPr="008359A3" w:rsidRDefault="00197467" w:rsidP="008359A3">
      <w:pPr>
        <w:pStyle w:val="NormalWeb"/>
        <w:spacing w:before="0" w:beforeAutospacing="0" w:after="0" w:afterAutospacing="0" w:line="360" w:lineRule="auto"/>
        <w:ind w:firstLine="708"/>
        <w:jc w:val="both"/>
      </w:pPr>
      <w:r w:rsidRPr="005D7C32">
        <w:rPr>
          <w:color w:val="000000" w:themeColor="text1"/>
          <w:shd w:val="clear" w:color="auto" w:fill="FFFFFF"/>
        </w:rPr>
        <w:t xml:space="preserve"> Morales (2011), titulado</w:t>
      </w:r>
      <w:r>
        <w:rPr>
          <w:color w:val="000000" w:themeColor="text1"/>
          <w:shd w:val="clear" w:color="auto" w:fill="FFFFFF"/>
        </w:rPr>
        <w:t xml:space="preserve">: </w:t>
      </w:r>
      <w:r w:rsidRPr="00D44459">
        <w:t>Propuesta</w:t>
      </w:r>
      <w:r w:rsidRPr="00197467">
        <w:t xml:space="preserve"> de un plan Estratégico Gerencial en la Planificación Educativa dirigida a los Directores de la Escuela Básica, Unidad Educativa Liceo Nacional Abdón Calderón.</w:t>
      </w:r>
      <w:r>
        <w:t xml:space="preserve"> Universidad de </w:t>
      </w:r>
      <w:r w:rsidR="00CB61C5">
        <w:t>Carabobo</w:t>
      </w:r>
      <w:r w:rsidR="00A70BB2">
        <w:t xml:space="preserve">. Venezuela </w:t>
      </w:r>
      <w:r w:rsidR="008359A3">
        <w:t>Valencia</w:t>
      </w:r>
      <w:r w:rsidR="00A20EA6" w:rsidRPr="008D48AE">
        <w:rPr>
          <w:b/>
        </w:rPr>
        <w:t>.</w:t>
      </w:r>
      <w:r w:rsidR="00BD4422">
        <w:rPr>
          <w:b/>
        </w:rPr>
        <w:t xml:space="preserve"> </w:t>
      </w:r>
      <w:r w:rsidR="00E375D9">
        <w:t>El presente</w:t>
      </w:r>
      <w:r w:rsidR="00A20EA6" w:rsidRPr="00322107">
        <w:t xml:space="preserve"> plan estratégico, tiene la finalidad de proponer estrategias gerenciales en la planificación educativa, que permita al personal directivo de las escuelas básicas desarrollar actividades donde se fomente y desarrolle una mejor planificación con el personal docente de la institución. </w:t>
      </w:r>
    </w:p>
    <w:p w:rsidR="00A20EA6" w:rsidRPr="00D23CAF" w:rsidRDefault="00A20EA6" w:rsidP="00A20EA6">
      <w:pPr>
        <w:widowControl/>
        <w:suppressAutoHyphens w:val="0"/>
        <w:autoSpaceDN/>
        <w:spacing w:line="360" w:lineRule="auto"/>
        <w:ind w:firstLine="708"/>
        <w:jc w:val="both"/>
        <w:textAlignment w:val="auto"/>
        <w:rPr>
          <w:rFonts w:ascii="Times New Roman" w:eastAsia="Times New Roman" w:hAnsi="Times New Roman" w:cs="Times New Roman"/>
          <w:kern w:val="0"/>
          <w:lang w:eastAsia="es-VE" w:bidi="ar-SA"/>
        </w:rPr>
      </w:pPr>
      <w:r w:rsidRPr="006170BA">
        <w:rPr>
          <w:rFonts w:ascii="Times New Roman" w:eastAsia="Times New Roman" w:hAnsi="Times New Roman" w:cs="Times New Roman"/>
          <w:kern w:val="0"/>
          <w:lang w:eastAsia="es-VE" w:bidi="ar-SA"/>
        </w:rPr>
        <w:lastRenderedPageBreak/>
        <w:t>Este mismo autor describe que planificar, es pensar antes de hacer. La planificación comienza por establecer objetivos, es la primera función administrativa porque</w:t>
      </w:r>
      <w:r>
        <w:rPr>
          <w:rFonts w:ascii="Times New Roman" w:eastAsia="Times New Roman" w:hAnsi="Times New Roman" w:cs="Times New Roman"/>
          <w:kern w:val="0"/>
          <w:lang w:eastAsia="es-VE" w:bidi="ar-SA"/>
        </w:rPr>
        <w:t>,</w:t>
      </w:r>
      <w:r w:rsidRPr="006170BA">
        <w:rPr>
          <w:rFonts w:ascii="Times New Roman" w:eastAsia="Times New Roman" w:hAnsi="Times New Roman" w:cs="Times New Roman"/>
          <w:kern w:val="0"/>
          <w:lang w:eastAsia="es-VE" w:bidi="ar-SA"/>
        </w:rPr>
        <w:t xml:space="preserve"> sirve de base a las otras funciones y determina por anticipado cuales son los </w:t>
      </w:r>
      <w:r w:rsidRPr="00D23CAF">
        <w:rPr>
          <w:rFonts w:ascii="Times New Roman" w:eastAsia="Times New Roman" w:hAnsi="Times New Roman" w:cs="Times New Roman"/>
          <w:kern w:val="0"/>
          <w:lang w:eastAsia="es-VE" w:bidi="ar-SA"/>
        </w:rPr>
        <w:t xml:space="preserve">objetivos que deben cumplirse y que se debe hacer por alcanzarlo. Dentro de este marco se utiliza una metodología, de proyecto factible basada en un estudio de campo y documental, se </w:t>
      </w:r>
      <w:r w:rsidR="00EB47C2" w:rsidRPr="00D23CAF">
        <w:rPr>
          <w:rFonts w:ascii="Times New Roman" w:eastAsia="Times New Roman" w:hAnsi="Times New Roman" w:cs="Times New Roman"/>
          <w:kern w:val="0"/>
          <w:lang w:eastAsia="es-VE" w:bidi="ar-SA"/>
        </w:rPr>
        <w:t>aplicó</w:t>
      </w:r>
      <w:r w:rsidRPr="00D23CAF">
        <w:rPr>
          <w:rFonts w:ascii="Times New Roman" w:eastAsia="Times New Roman" w:hAnsi="Times New Roman" w:cs="Times New Roman"/>
          <w:kern w:val="0"/>
          <w:lang w:eastAsia="es-VE" w:bidi="ar-SA"/>
        </w:rPr>
        <w:t xml:space="preserve"> un cuestionario de (25), preguntas, cuatro (04) de alternativas siempre, algunas veces, nunca, en la Unidad Educativa Liceo Nacional Abdón Calderón, lo que permitió realizar un </w:t>
      </w:r>
      <w:r w:rsidR="00EB47C2" w:rsidRPr="00D23CAF">
        <w:rPr>
          <w:rFonts w:ascii="Times New Roman" w:eastAsia="Times New Roman" w:hAnsi="Times New Roman" w:cs="Times New Roman"/>
          <w:kern w:val="0"/>
          <w:lang w:eastAsia="es-VE" w:bidi="ar-SA"/>
        </w:rPr>
        <w:t>diagnóstico</w:t>
      </w:r>
      <w:r w:rsidRPr="00D23CAF">
        <w:rPr>
          <w:rFonts w:ascii="Times New Roman" w:eastAsia="Times New Roman" w:hAnsi="Times New Roman" w:cs="Times New Roman"/>
          <w:kern w:val="0"/>
          <w:lang w:eastAsia="es-VE" w:bidi="ar-SA"/>
        </w:rPr>
        <w:t xml:space="preserve"> de la situación que generaba el</w:t>
      </w:r>
      <w:r w:rsidR="00710899">
        <w:rPr>
          <w:rFonts w:ascii="Times New Roman" w:eastAsia="Times New Roman" w:hAnsi="Times New Roman" w:cs="Times New Roman"/>
          <w:kern w:val="0"/>
          <w:lang w:eastAsia="es-VE" w:bidi="ar-SA"/>
        </w:rPr>
        <w:t xml:space="preserve"> </w:t>
      </w:r>
      <w:r w:rsidRPr="00D23CAF">
        <w:rPr>
          <w:rFonts w:ascii="Times New Roman" w:eastAsia="Times New Roman" w:hAnsi="Times New Roman" w:cs="Times New Roman"/>
          <w:kern w:val="0"/>
          <w:lang w:eastAsia="es-VE" w:bidi="ar-SA"/>
        </w:rPr>
        <w:t>problema. Por consiguiente se evidencio la necesidad de un plan estratégico gerencial que capacite al personal directivo y docente de herramientas para mejorar su desempeño y lograr calidad del sistema educativo.</w:t>
      </w:r>
    </w:p>
    <w:p w:rsidR="00A20EA6" w:rsidRPr="005F3CE4" w:rsidRDefault="00A20EA6" w:rsidP="00A20EA6">
      <w:pPr>
        <w:widowControl/>
        <w:suppressAutoHyphens w:val="0"/>
        <w:autoSpaceDN/>
        <w:spacing w:line="360" w:lineRule="auto"/>
        <w:ind w:firstLine="708"/>
        <w:jc w:val="both"/>
        <w:textAlignment w:val="auto"/>
        <w:rPr>
          <w:rFonts w:ascii="Times New Roman" w:eastAsia="Times New Roman" w:hAnsi="Times New Roman" w:cs="Times New Roman"/>
          <w:kern w:val="0"/>
          <w:lang w:eastAsia="es-VE" w:bidi="ar-SA"/>
        </w:rPr>
      </w:pPr>
      <w:r w:rsidRPr="00D23CAF">
        <w:rPr>
          <w:rFonts w:ascii="Times New Roman" w:eastAsia="Times New Roman" w:hAnsi="Times New Roman" w:cs="Times New Roman"/>
          <w:kern w:val="0"/>
          <w:lang w:eastAsia="es-VE" w:bidi="ar-SA"/>
        </w:rPr>
        <w:t xml:space="preserve">Es evidente que en toda institución educativa existen situaciones, que permiten un descontrol de los objetivos que deben lograrse para el éxito de la misma, sin embargo el personal directivo en ocasiones, detecta esas situaciones, aplicando diferentes estrategias que permitan las soluciones de posibles problemas. </w:t>
      </w:r>
      <w:r>
        <w:rPr>
          <w:rFonts w:ascii="Times New Roman" w:eastAsia="Times New Roman" w:hAnsi="Times New Roman" w:cs="Times New Roman"/>
          <w:kern w:val="0"/>
          <w:lang w:eastAsia="es-VE" w:bidi="ar-SA"/>
        </w:rPr>
        <w:t xml:space="preserve">El trabajo que se </w:t>
      </w:r>
      <w:r w:rsidR="00EB47C2">
        <w:rPr>
          <w:rFonts w:ascii="Times New Roman" w:eastAsia="Times New Roman" w:hAnsi="Times New Roman" w:cs="Times New Roman"/>
          <w:kern w:val="0"/>
          <w:lang w:eastAsia="es-VE" w:bidi="ar-SA"/>
        </w:rPr>
        <w:t>realizó</w:t>
      </w:r>
      <w:r>
        <w:rPr>
          <w:rFonts w:ascii="Times New Roman" w:eastAsia="Times New Roman" w:hAnsi="Times New Roman" w:cs="Times New Roman"/>
          <w:kern w:val="0"/>
          <w:lang w:eastAsia="es-VE" w:bidi="ar-SA"/>
        </w:rPr>
        <w:t xml:space="preserve"> en esta investigación, es de vital importancia para el investigador, ya que, </w:t>
      </w:r>
      <w:r w:rsidRPr="00D23CAF">
        <w:rPr>
          <w:rFonts w:ascii="Times New Roman" w:eastAsia="Times New Roman" w:hAnsi="Times New Roman" w:cs="Times New Roman"/>
          <w:kern w:val="0"/>
          <w:lang w:eastAsia="es-VE" w:bidi="ar-SA"/>
        </w:rPr>
        <w:t>se pueden retomar características específicas de las estrategias gerenciales abordadas, y de los logros que se pueden alcanzar al detectar situaciones que manifiesten problemas en las instituciones, considerando la aplicación de las estrategias gerenciales</w:t>
      </w:r>
      <w:r>
        <w:rPr>
          <w:rFonts w:ascii="Times New Roman" w:eastAsia="Times New Roman" w:hAnsi="Times New Roman" w:cs="Times New Roman"/>
          <w:kern w:val="0"/>
          <w:lang w:eastAsia="es-VE" w:bidi="ar-SA"/>
        </w:rPr>
        <w:t>, puesta en marcha en esta investigación</w:t>
      </w:r>
      <w:r w:rsidRPr="00D23CAF">
        <w:rPr>
          <w:rFonts w:ascii="Times New Roman" w:eastAsia="Times New Roman" w:hAnsi="Times New Roman" w:cs="Times New Roman"/>
          <w:kern w:val="0"/>
          <w:lang w:eastAsia="es-VE" w:bidi="ar-SA"/>
        </w:rPr>
        <w:t>.</w:t>
      </w:r>
    </w:p>
    <w:p w:rsidR="00A20EA6" w:rsidRPr="00A20EA6" w:rsidRDefault="00A20EA6" w:rsidP="000051F7">
      <w:pPr>
        <w:pStyle w:val="NormalWeb"/>
        <w:spacing w:before="0" w:beforeAutospacing="0" w:after="0" w:afterAutospacing="0" w:line="360" w:lineRule="auto"/>
        <w:ind w:firstLine="708"/>
        <w:jc w:val="both"/>
        <w:rPr>
          <w:color w:val="000000" w:themeColor="text1"/>
          <w:shd w:val="clear" w:color="auto" w:fill="FFFFFF"/>
          <w:lang w:val="es-ES"/>
        </w:rPr>
      </w:pPr>
    </w:p>
    <w:p w:rsidR="00125C19" w:rsidRDefault="004A520E" w:rsidP="00A80C31">
      <w:pPr>
        <w:pStyle w:val="NormalWeb"/>
        <w:spacing w:before="0" w:beforeAutospacing="0" w:after="0" w:afterAutospacing="0" w:line="360" w:lineRule="auto"/>
        <w:jc w:val="center"/>
        <w:rPr>
          <w:rStyle w:val="sehl"/>
          <w:b/>
          <w:bCs/>
          <w:color w:val="000000"/>
          <w:shd w:val="clear" w:color="auto" w:fill="FFFFFF"/>
          <w:lang w:val="es-ES"/>
        </w:rPr>
      </w:pPr>
      <w:r w:rsidRPr="008A092A">
        <w:rPr>
          <w:b/>
          <w:bCs/>
          <w:color w:val="000000"/>
          <w:shd w:val="clear" w:color="auto" w:fill="FFFFFF"/>
          <w:lang w:val="es-ES"/>
        </w:rPr>
        <w:t>Bases Teóricas</w:t>
      </w:r>
    </w:p>
    <w:p w:rsidR="003F52B1" w:rsidRPr="003F52B1" w:rsidRDefault="003F52B1" w:rsidP="00A80C31">
      <w:pPr>
        <w:pStyle w:val="NormalWeb"/>
        <w:spacing w:before="0" w:beforeAutospacing="0" w:after="0" w:afterAutospacing="0" w:line="360" w:lineRule="auto"/>
        <w:jc w:val="center"/>
        <w:rPr>
          <w:rStyle w:val="sehl"/>
          <w:b/>
          <w:bCs/>
          <w:color w:val="000000"/>
          <w:shd w:val="clear" w:color="auto" w:fill="FFFFFF"/>
          <w:lang w:val="es-ES"/>
        </w:rPr>
      </w:pPr>
    </w:p>
    <w:p w:rsidR="00A80C31" w:rsidRPr="00D37DB6" w:rsidRDefault="00763B23" w:rsidP="00A80C31">
      <w:pPr>
        <w:pStyle w:val="NormalWeb"/>
        <w:spacing w:before="0" w:beforeAutospacing="0" w:after="0" w:afterAutospacing="0" w:line="360" w:lineRule="auto"/>
        <w:jc w:val="center"/>
        <w:rPr>
          <w:rStyle w:val="sehl"/>
          <w:b/>
          <w:bCs/>
          <w:i/>
        </w:rPr>
      </w:pPr>
      <w:r w:rsidRPr="00D37DB6">
        <w:rPr>
          <w:rStyle w:val="sehl"/>
          <w:b/>
          <w:bCs/>
          <w:i/>
        </w:rPr>
        <w:t>Gerencia</w:t>
      </w:r>
    </w:p>
    <w:p w:rsidR="0045558E" w:rsidRPr="00923AA2" w:rsidRDefault="0045558E" w:rsidP="0045558E">
      <w:pPr>
        <w:pStyle w:val="Standard"/>
        <w:spacing w:line="360" w:lineRule="auto"/>
        <w:ind w:firstLine="708"/>
        <w:jc w:val="both"/>
        <w:rPr>
          <w:rFonts w:ascii="Times New Roman" w:hAnsi="Times New Roman" w:cs="Times New Roman"/>
          <w:color w:val="000000" w:themeColor="text1"/>
        </w:rPr>
      </w:pPr>
      <w:r w:rsidRPr="00923AA2">
        <w:rPr>
          <w:rFonts w:ascii="Times New Roman" w:hAnsi="Times New Roman" w:cs="Times New Roman"/>
          <w:color w:val="000000" w:themeColor="text1"/>
        </w:rPr>
        <w:t>Druker (2006), establece</w:t>
      </w:r>
      <w:r w:rsidRPr="00FE7406">
        <w:rPr>
          <w:rFonts w:ascii="Times New Roman" w:hAnsi="Times New Roman" w:cs="Times New Roman"/>
        </w:rPr>
        <w:t xml:space="preserve"> que “la gerencia es el órgano </w:t>
      </w:r>
      <w:r w:rsidR="00185708" w:rsidRPr="00FE7406">
        <w:rPr>
          <w:rFonts w:ascii="Times New Roman" w:hAnsi="Times New Roman" w:cs="Times New Roman"/>
        </w:rPr>
        <w:t>específico</w:t>
      </w:r>
      <w:r w:rsidRPr="00FE7406">
        <w:rPr>
          <w:rFonts w:ascii="Times New Roman" w:hAnsi="Times New Roman" w:cs="Times New Roman"/>
        </w:rPr>
        <w:t xml:space="preserve"> y distintivo de toda organización” (p.12), por lo tanto sirve como punto de partida para que cada cual establezca oportunamente los cambios necesarios a fin de que el funcionamiento de la organización sea adecuado a las exigencias de la realidad y en concordancia con los principios de la gerencia moderna. La gerencia siempre debe desenvolverse con una política de “dirección abierta”, a la que describe de la siguiente manera: La </w:t>
      </w:r>
      <w:r w:rsidRPr="00FE7406">
        <w:rPr>
          <w:rFonts w:ascii="Times New Roman" w:hAnsi="Times New Roman" w:cs="Times New Roman"/>
        </w:rPr>
        <w:lastRenderedPageBreak/>
        <w:t xml:space="preserve">dirección abierta significa confianza en los empleados, comunicación fácil dentro de la empresa, alta </w:t>
      </w:r>
      <w:r w:rsidRPr="00923AA2">
        <w:rPr>
          <w:rFonts w:ascii="Times New Roman" w:hAnsi="Times New Roman" w:cs="Times New Roman"/>
          <w:color w:val="000000" w:themeColor="text1"/>
        </w:rPr>
        <w:t>moral de los trabajadores y, sobre todo, solidaridad empresarial.</w:t>
      </w:r>
    </w:p>
    <w:p w:rsidR="004A7C6B" w:rsidRPr="00310AB9" w:rsidRDefault="0045558E" w:rsidP="00FE7406">
      <w:pPr>
        <w:pStyle w:val="Standard"/>
        <w:spacing w:line="360" w:lineRule="auto"/>
        <w:jc w:val="both"/>
        <w:rPr>
          <w:rFonts w:ascii="Times New Roman" w:hAnsi="Times New Roman" w:cs="Times New Roman"/>
          <w:color w:val="000000" w:themeColor="text1"/>
        </w:rPr>
      </w:pPr>
      <w:r w:rsidRPr="00923AA2">
        <w:rPr>
          <w:rFonts w:ascii="Times New Roman" w:hAnsi="Times New Roman" w:cs="Times New Roman"/>
          <w:color w:val="000000" w:themeColor="text1"/>
        </w:rPr>
        <w:t xml:space="preserve"> Al respecto, Ruiz (1992) expresa “gerencia se refiere a las organizaciones que efectúan actividades de planificación, organización, dirección y control a objeto de utilizar sus recursos humanos, físicos y financieros con la finalidad de alcanzar objetivos comúnmente relacionados con beneficios económicos” (p. 27). </w:t>
      </w:r>
    </w:p>
    <w:p w:rsidR="0045558E" w:rsidRDefault="0045558E" w:rsidP="00FE7406">
      <w:pPr>
        <w:pStyle w:val="Standard"/>
        <w:spacing w:line="360" w:lineRule="auto"/>
        <w:ind w:firstLine="708"/>
        <w:jc w:val="both"/>
        <w:rPr>
          <w:rFonts w:ascii="Times New Roman" w:hAnsi="Times New Roman" w:cs="Times New Roman"/>
          <w:lang w:val="es-ES"/>
        </w:rPr>
      </w:pPr>
      <w:r w:rsidRPr="001B30BD">
        <w:rPr>
          <w:rFonts w:ascii="Times New Roman" w:hAnsi="Times New Roman" w:cs="Times New Roman"/>
        </w:rPr>
        <w:t xml:space="preserve">En este sentido se retoma la gerencia como una herramienta fundamental, </w:t>
      </w:r>
      <w:r w:rsidRPr="001B30BD">
        <w:rPr>
          <w:rFonts w:ascii="Times New Roman" w:hAnsi="Times New Roman" w:cs="Times New Roman"/>
          <w:lang w:val="es-ES"/>
        </w:rPr>
        <w:t xml:space="preserve">para el logro y funcionamiento efectivo de la estructura organizativa por lo tanto se puede decir, que la gerencia, es el proceso de organización y empleo de recursos para lograr los objetivos preestablecidos a través de una eficiente organización donde el gerente educativo debe dirigir su equipo hacia el logro de los objetivos de la organización pero durante una continua motivación donde estimule inspeccione oriente y premie constantemente la labor desarrollada a la vez de ejecutar la acción y función de gerenciar.  </w:t>
      </w:r>
    </w:p>
    <w:p w:rsidR="00CC1B23" w:rsidRPr="00BA71A0" w:rsidRDefault="00CC1B23" w:rsidP="00FE7406">
      <w:pPr>
        <w:pStyle w:val="Standard"/>
        <w:spacing w:line="360" w:lineRule="auto"/>
        <w:ind w:firstLine="708"/>
        <w:jc w:val="both"/>
        <w:rPr>
          <w:rFonts w:ascii="Times New Roman" w:hAnsi="Times New Roman" w:cs="Times New Roman"/>
          <w:b/>
        </w:rPr>
      </w:pPr>
      <w:r>
        <w:rPr>
          <w:rFonts w:ascii="Times New Roman" w:hAnsi="Times New Roman" w:cs="Times New Roman"/>
          <w:lang w:val="es-ES"/>
        </w:rPr>
        <w:t>Por su parte</w:t>
      </w:r>
      <w:r w:rsidR="00D95298">
        <w:rPr>
          <w:rFonts w:ascii="Times New Roman" w:hAnsi="Times New Roman" w:cs="Times New Roman"/>
          <w:lang w:val="es-ES"/>
        </w:rPr>
        <w:t xml:space="preserve"> </w:t>
      </w:r>
      <w:r w:rsidR="00CA46F6">
        <w:rPr>
          <w:rFonts w:ascii="Times New Roman" w:hAnsi="Times New Roman" w:cs="Times New Roman"/>
          <w:lang w:val="es-ES"/>
        </w:rPr>
        <w:t>Sisk y</w:t>
      </w:r>
      <w:r w:rsidR="00D95298">
        <w:rPr>
          <w:rFonts w:ascii="Times New Roman" w:hAnsi="Times New Roman" w:cs="Times New Roman"/>
          <w:lang w:val="es-ES"/>
        </w:rPr>
        <w:t xml:space="preserve"> </w:t>
      </w:r>
      <w:r>
        <w:rPr>
          <w:rFonts w:ascii="Times New Roman" w:hAnsi="Times New Roman" w:cs="Times New Roman"/>
          <w:lang w:val="es-ES"/>
        </w:rPr>
        <w:t>Sverdlik (1999)</w:t>
      </w:r>
      <w:r w:rsidR="00CA46F6">
        <w:rPr>
          <w:rFonts w:ascii="Times New Roman" w:hAnsi="Times New Roman" w:cs="Times New Roman"/>
          <w:lang w:val="es-ES"/>
        </w:rPr>
        <w:t xml:space="preserve"> la definen como, cosas diferentes para personas diferentes. Para algunos significa funciones realizadas por supervisores, para otros es un grupo particular de personas; generalmente para los trabajadores un gerente es una persona con autoridad y poder dentro de la organización. De allí que la gerente cumpla diferentes funciones porque el gerente tiene que devolverse como administrador, supervisor entre otros roles. </w:t>
      </w:r>
    </w:p>
    <w:p w:rsidR="00DF5263" w:rsidRDefault="00DF5263" w:rsidP="00102411">
      <w:pPr>
        <w:pStyle w:val="NormalWeb"/>
        <w:spacing w:before="0" w:beforeAutospacing="0" w:after="0" w:afterAutospacing="0" w:line="360" w:lineRule="auto"/>
        <w:rPr>
          <w:b/>
          <w:i/>
        </w:rPr>
      </w:pPr>
    </w:p>
    <w:p w:rsidR="00F472DA" w:rsidRDefault="000457E6" w:rsidP="000457E6">
      <w:pPr>
        <w:pStyle w:val="NormalWeb"/>
        <w:spacing w:before="0" w:beforeAutospacing="0" w:after="0" w:afterAutospacing="0" w:line="360" w:lineRule="auto"/>
        <w:jc w:val="center"/>
        <w:rPr>
          <w:b/>
          <w:i/>
        </w:rPr>
      </w:pPr>
      <w:r w:rsidRPr="008F2EFC">
        <w:rPr>
          <w:b/>
          <w:i/>
        </w:rPr>
        <w:t>Gerencia Educativa</w:t>
      </w:r>
    </w:p>
    <w:p w:rsidR="000457E6" w:rsidRPr="005A6B97" w:rsidRDefault="000457E6" w:rsidP="000457E6">
      <w:pPr>
        <w:pStyle w:val="NormalWeb"/>
        <w:spacing w:before="0" w:beforeAutospacing="0" w:after="0" w:afterAutospacing="0" w:line="360" w:lineRule="auto"/>
        <w:ind w:firstLine="708"/>
        <w:jc w:val="both"/>
        <w:rPr>
          <w:b/>
          <w:i/>
        </w:rPr>
      </w:pPr>
      <w:r w:rsidRPr="00EB3448">
        <w:t>Gerencia Educativa, se orienta hacia búsquedas y mantenimiento de la excelencia y la calidad en sus diferentes niveles y modalidades. Todo ello con la finalidad de lograr la calidad del proceso enseñanza y aprendizaje. De allí que el gerente se vea en la necesidad de desprenderse de actitudes que por largos años se han considerado deseables, antes de abordar los nuevos enfoques de la gestión organizacional y transformar la institución en un centro de interacción constructiva con el fin de elevar la calidad educativa</w:t>
      </w:r>
      <w:r w:rsidRPr="00DF4DF0">
        <w:t>… (Chac</w:t>
      </w:r>
      <w:r w:rsidR="00506A03">
        <w:t>ón, Rangel, Piña y Zambrano 2009</w:t>
      </w:r>
      <w:r w:rsidRPr="00DF4DF0">
        <w:t>).</w:t>
      </w:r>
    </w:p>
    <w:p w:rsidR="000457E6" w:rsidRDefault="000457E6" w:rsidP="000457E6">
      <w:pPr>
        <w:widowControl/>
        <w:suppressAutoHyphens w:val="0"/>
        <w:autoSpaceDN/>
        <w:spacing w:line="360" w:lineRule="auto"/>
        <w:ind w:firstLine="708"/>
        <w:jc w:val="both"/>
        <w:textAlignment w:val="auto"/>
        <w:rPr>
          <w:rFonts w:ascii="Times New Roman" w:eastAsia="Times New Roman" w:hAnsi="Times New Roman" w:cs="Times New Roman"/>
          <w:kern w:val="0"/>
          <w:lang w:eastAsia="es-VE" w:bidi="ar-SA"/>
        </w:rPr>
      </w:pPr>
      <w:r w:rsidRPr="00EB3448">
        <w:rPr>
          <w:rFonts w:ascii="Times New Roman" w:eastAsia="Times New Roman" w:hAnsi="Times New Roman" w:cs="Times New Roman"/>
          <w:kern w:val="0"/>
          <w:lang w:eastAsia="es-VE" w:bidi="ar-SA"/>
        </w:rPr>
        <w:lastRenderedPageBreak/>
        <w:t>Cabe agregar, que existe una gran variedad de literaturas disponible sobre gerencia, con otra gran diversidad de enfoques, puntos de vista y filosofías que reflejan un complejo discernimiento de ideas, principios y funciones, pero en términos generales la gerencia tiene que ver con la planificación, la organización, la dirección y el control o evaluación; que a su vez engloban comunicación, liderazgo, motivación, toma de decisiones y el desarrollo de valores.</w:t>
      </w:r>
    </w:p>
    <w:p w:rsidR="000457E6" w:rsidRPr="00EB3448" w:rsidRDefault="000457E6" w:rsidP="000457E6">
      <w:pPr>
        <w:widowControl/>
        <w:suppressAutoHyphens w:val="0"/>
        <w:autoSpaceDN/>
        <w:spacing w:line="360" w:lineRule="auto"/>
        <w:ind w:firstLine="708"/>
        <w:jc w:val="both"/>
        <w:textAlignment w:val="auto"/>
        <w:rPr>
          <w:rFonts w:ascii="Times New Roman" w:eastAsia="Times New Roman" w:hAnsi="Times New Roman" w:cs="Times New Roman"/>
          <w:kern w:val="0"/>
          <w:lang w:eastAsia="es-VE" w:bidi="ar-SA"/>
        </w:rPr>
      </w:pPr>
      <w:r w:rsidRPr="00923AA2">
        <w:rPr>
          <w:rFonts w:ascii="Times New Roman" w:eastAsia="Times New Roman" w:hAnsi="Times New Roman" w:cs="Times New Roman"/>
          <w:color w:val="000000" w:themeColor="text1"/>
          <w:kern w:val="0"/>
          <w:lang w:eastAsia="es-VE" w:bidi="ar-SA"/>
        </w:rPr>
        <w:t>Daft y Marcic (2006)</w:t>
      </w:r>
      <w:r w:rsidRPr="00FC1F7A">
        <w:rPr>
          <w:rFonts w:ascii="Times New Roman" w:eastAsia="Times New Roman" w:hAnsi="Times New Roman" w:cs="Times New Roman"/>
          <w:kern w:val="0"/>
          <w:lang w:eastAsia="es-VE" w:bidi="ar-SA"/>
        </w:rPr>
        <w:t xml:space="preserve"> señalan</w:t>
      </w:r>
      <w:r>
        <w:rPr>
          <w:rFonts w:ascii="Times New Roman" w:eastAsia="Times New Roman" w:hAnsi="Times New Roman" w:cs="Times New Roman"/>
          <w:kern w:val="0"/>
          <w:lang w:eastAsia="es-VE" w:bidi="ar-SA"/>
        </w:rPr>
        <w:t xml:space="preserve"> que “</w:t>
      </w:r>
      <w:r w:rsidRPr="00EB3448">
        <w:rPr>
          <w:rFonts w:ascii="Times New Roman" w:eastAsia="Times New Roman" w:hAnsi="Times New Roman" w:cs="Times New Roman"/>
          <w:kern w:val="0"/>
          <w:lang w:eastAsia="es-VE" w:bidi="ar-SA"/>
        </w:rPr>
        <w:t>la administración es el logro de las metas organizacionales en una forma eficaz y eficiente a través de la planeación, organización, dirección y control de</w:t>
      </w:r>
      <w:r>
        <w:rPr>
          <w:rFonts w:ascii="Times New Roman" w:eastAsia="Times New Roman" w:hAnsi="Times New Roman" w:cs="Times New Roman"/>
          <w:kern w:val="0"/>
          <w:lang w:eastAsia="es-VE" w:bidi="ar-SA"/>
        </w:rPr>
        <w:t xml:space="preserve"> los recursos organizacionales”</w:t>
      </w:r>
      <w:r w:rsidR="004A6127">
        <w:rPr>
          <w:rFonts w:ascii="Times New Roman" w:eastAsia="Times New Roman" w:hAnsi="Times New Roman" w:cs="Times New Roman"/>
          <w:kern w:val="0"/>
          <w:lang w:eastAsia="es-VE" w:bidi="ar-SA"/>
        </w:rPr>
        <w:t xml:space="preserve"> </w:t>
      </w:r>
      <w:r>
        <w:t>(p.125).</w:t>
      </w:r>
    </w:p>
    <w:p w:rsidR="000457E6" w:rsidRDefault="000457E6" w:rsidP="004A6127">
      <w:pPr>
        <w:widowControl/>
        <w:suppressAutoHyphens w:val="0"/>
        <w:autoSpaceDN/>
        <w:spacing w:line="360" w:lineRule="auto"/>
        <w:ind w:firstLine="708"/>
        <w:jc w:val="both"/>
        <w:textAlignment w:val="auto"/>
      </w:pPr>
      <w:r w:rsidRPr="00EB3448">
        <w:rPr>
          <w:rFonts w:ascii="Times New Roman" w:eastAsia="Times New Roman" w:hAnsi="Times New Roman" w:cs="Times New Roman"/>
          <w:kern w:val="0"/>
          <w:lang w:eastAsia="es-VE" w:bidi="ar-SA"/>
        </w:rPr>
        <w:t>De manera similar</w:t>
      </w:r>
      <w:r w:rsidRPr="00FC1F7A">
        <w:rPr>
          <w:rFonts w:ascii="Times New Roman" w:eastAsia="Times New Roman" w:hAnsi="Times New Roman" w:cs="Times New Roman"/>
          <w:kern w:val="0"/>
          <w:lang w:eastAsia="es-VE" w:bidi="ar-SA"/>
        </w:rPr>
        <w:t>, Hunt</w:t>
      </w:r>
      <w:r w:rsidR="004A6127">
        <w:rPr>
          <w:rFonts w:ascii="Times New Roman" w:eastAsia="Times New Roman" w:hAnsi="Times New Roman" w:cs="Times New Roman"/>
          <w:kern w:val="0"/>
          <w:lang w:eastAsia="es-VE" w:bidi="ar-SA"/>
        </w:rPr>
        <w:t xml:space="preserve"> </w:t>
      </w:r>
      <w:r w:rsidRPr="00FC1F7A">
        <w:rPr>
          <w:rFonts w:ascii="Times New Roman" w:eastAsia="Times New Roman" w:hAnsi="Times New Roman" w:cs="Times New Roman"/>
          <w:kern w:val="0"/>
          <w:lang w:eastAsia="es-VE" w:bidi="ar-SA"/>
        </w:rPr>
        <w:t>(1993)</w:t>
      </w:r>
      <w:r>
        <w:rPr>
          <w:rFonts w:ascii="Times New Roman" w:eastAsia="Times New Roman" w:hAnsi="Times New Roman" w:cs="Times New Roman"/>
          <w:kern w:val="0"/>
          <w:lang w:eastAsia="es-VE" w:bidi="ar-SA"/>
        </w:rPr>
        <w:t>,</w:t>
      </w:r>
      <w:r w:rsidR="004A6127">
        <w:rPr>
          <w:rFonts w:ascii="Times New Roman" w:eastAsia="Times New Roman" w:hAnsi="Times New Roman" w:cs="Times New Roman"/>
          <w:kern w:val="0"/>
          <w:lang w:eastAsia="es-VE" w:bidi="ar-SA"/>
        </w:rPr>
        <w:t xml:space="preserve"> </w:t>
      </w:r>
      <w:r w:rsidRPr="00FC1F7A">
        <w:rPr>
          <w:rFonts w:ascii="Times New Roman" w:eastAsia="Times New Roman" w:hAnsi="Times New Roman" w:cs="Times New Roman"/>
          <w:kern w:val="0"/>
          <w:lang w:eastAsia="es-VE" w:bidi="ar-SA"/>
        </w:rPr>
        <w:t>identifica</w:t>
      </w:r>
      <w:r w:rsidRPr="00EB3448">
        <w:rPr>
          <w:rFonts w:ascii="Times New Roman" w:eastAsia="Times New Roman" w:hAnsi="Times New Roman" w:cs="Times New Roman"/>
          <w:kern w:val="0"/>
          <w:lang w:eastAsia="es-VE" w:bidi="ar-SA"/>
        </w:rPr>
        <w:t xml:space="preserve"> como capacidades técnicas de los directivos: Planificación, Organización y Delegación, Solución de Problemas, toma de decisiones y control. En este propósito se hace evidente que  la gerencia va de la mano con un proceso de identificación educativa, que permite el buen funcionamiento de las instituciones por medio de una planificación.</w:t>
      </w:r>
      <w:r w:rsidR="00F417FB">
        <w:rPr>
          <w:rFonts w:ascii="Times New Roman" w:eastAsia="Times New Roman" w:hAnsi="Times New Roman" w:cs="Times New Roman"/>
          <w:kern w:val="0"/>
          <w:lang w:eastAsia="es-VE" w:bidi="ar-SA"/>
        </w:rPr>
        <w:t xml:space="preserve"> Cabe agregar que la gerencia es un factor importante para la formación educativa, sin la gerencia no hay un orden de ideas que fomente el esquema específico para el desarrollo, educativo en una institución. Es importante agregar lo que plantea </w:t>
      </w:r>
      <w:r w:rsidR="00F417FB">
        <w:t xml:space="preserve">Chiavenato (1999) con respecto a la gerencia educativa, “esta constituye un proceso de vital importancia en el desarrollo de las organizaciones, sin ellas el aprendizaje carecería de perspectivas de éxito, por lo cual el gerente de una organización, tiene por función controlar la misión a través de un sistema de actividades consecutivamente coordinadas y formadas por dos o más personas” (p.5).    </w:t>
      </w:r>
    </w:p>
    <w:p w:rsidR="00730F1A" w:rsidRPr="00F417FB" w:rsidRDefault="00730F1A" w:rsidP="00F417FB">
      <w:pPr>
        <w:widowControl/>
        <w:suppressAutoHyphens w:val="0"/>
        <w:autoSpaceDN/>
        <w:spacing w:line="360" w:lineRule="auto"/>
        <w:ind w:firstLine="708"/>
        <w:jc w:val="both"/>
        <w:textAlignment w:val="auto"/>
        <w:rPr>
          <w:rFonts w:ascii="Times New Roman" w:eastAsia="Times New Roman" w:hAnsi="Times New Roman" w:cs="Times New Roman"/>
          <w:kern w:val="0"/>
          <w:lang w:eastAsia="es-VE" w:bidi="ar-SA"/>
        </w:rPr>
      </w:pPr>
    </w:p>
    <w:p w:rsidR="00EE7329" w:rsidRPr="006131F9" w:rsidRDefault="00EE7329" w:rsidP="00EE7329">
      <w:pPr>
        <w:widowControl/>
        <w:suppressAutoHyphens w:val="0"/>
        <w:autoSpaceDE w:val="0"/>
        <w:adjustRightInd w:val="0"/>
        <w:spacing w:line="360" w:lineRule="auto"/>
        <w:jc w:val="center"/>
        <w:textAlignment w:val="auto"/>
        <w:rPr>
          <w:rFonts w:ascii="Times New Roman" w:eastAsiaTheme="minorHAnsi" w:hAnsi="Times New Roman" w:cs="Times New Roman"/>
          <w:b/>
          <w:bCs/>
          <w:i/>
          <w:color w:val="000000"/>
          <w:kern w:val="0"/>
          <w:lang w:eastAsia="en-US" w:bidi="ar-SA"/>
        </w:rPr>
      </w:pPr>
      <w:r w:rsidRPr="005D7C32">
        <w:rPr>
          <w:rFonts w:ascii="Times New Roman" w:eastAsiaTheme="minorHAnsi" w:hAnsi="Times New Roman" w:cs="Times New Roman"/>
          <w:b/>
          <w:bCs/>
          <w:i/>
          <w:color w:val="000000"/>
          <w:kern w:val="0"/>
          <w:lang w:eastAsia="en-US" w:bidi="ar-SA"/>
        </w:rPr>
        <w:t>Estrategia</w:t>
      </w:r>
    </w:p>
    <w:p w:rsidR="00EE7329" w:rsidRPr="0055266A" w:rsidRDefault="00EE7329" w:rsidP="00EE7329">
      <w:pPr>
        <w:widowControl/>
        <w:suppressAutoHyphens w:val="0"/>
        <w:autoSpaceDE w:val="0"/>
        <w:adjustRightInd w:val="0"/>
        <w:spacing w:line="360" w:lineRule="auto"/>
        <w:ind w:firstLine="708"/>
        <w:jc w:val="both"/>
        <w:textAlignment w:val="auto"/>
        <w:rPr>
          <w:rFonts w:ascii="Times New Roman" w:eastAsiaTheme="minorHAnsi" w:hAnsi="Times New Roman" w:cs="Times New Roman"/>
          <w:color w:val="000000"/>
          <w:kern w:val="0"/>
          <w:lang w:eastAsia="en-US" w:bidi="ar-SA"/>
        </w:rPr>
      </w:pPr>
      <w:r>
        <w:rPr>
          <w:rFonts w:ascii="Times New Roman" w:eastAsiaTheme="minorHAnsi" w:hAnsi="Times New Roman" w:cs="Times New Roman"/>
          <w:color w:val="000000"/>
          <w:kern w:val="0"/>
          <w:lang w:eastAsia="en-US" w:bidi="ar-SA"/>
        </w:rPr>
        <w:t>Partiendo de la necesidad de formular</w:t>
      </w:r>
      <w:r w:rsidRPr="0055266A">
        <w:rPr>
          <w:rFonts w:ascii="Times New Roman" w:eastAsiaTheme="minorHAnsi" w:hAnsi="Times New Roman" w:cs="Times New Roman"/>
          <w:color w:val="000000"/>
          <w:kern w:val="0"/>
          <w:lang w:eastAsia="en-US" w:bidi="ar-SA"/>
        </w:rPr>
        <w:t xml:space="preserve"> estrategias </w:t>
      </w:r>
      <w:r>
        <w:rPr>
          <w:rFonts w:ascii="Times New Roman" w:eastAsiaTheme="minorHAnsi" w:hAnsi="Times New Roman" w:cs="Times New Roman"/>
          <w:color w:val="000000"/>
          <w:kern w:val="0"/>
          <w:lang w:eastAsia="en-US" w:bidi="ar-SA"/>
        </w:rPr>
        <w:t xml:space="preserve">gerenciales, </w:t>
      </w:r>
      <w:r w:rsidRPr="0055266A">
        <w:rPr>
          <w:rFonts w:ascii="Times New Roman" w:eastAsiaTheme="minorHAnsi" w:hAnsi="Times New Roman" w:cs="Times New Roman"/>
          <w:color w:val="000000"/>
          <w:kern w:val="0"/>
          <w:lang w:eastAsia="en-US" w:bidi="ar-SA"/>
        </w:rPr>
        <w:t xml:space="preserve">que </w:t>
      </w:r>
      <w:r>
        <w:rPr>
          <w:rFonts w:ascii="Times New Roman" w:eastAsiaTheme="minorHAnsi" w:hAnsi="Times New Roman" w:cs="Times New Roman"/>
          <w:color w:val="000000"/>
          <w:kern w:val="0"/>
          <w:lang w:eastAsia="en-US" w:bidi="ar-SA"/>
        </w:rPr>
        <w:t>permitan la ejecución del Proyecto Educativo Integral Comunitario (PEIC)</w:t>
      </w:r>
      <w:r w:rsidRPr="0055266A">
        <w:rPr>
          <w:rFonts w:ascii="Times New Roman" w:eastAsiaTheme="minorHAnsi" w:hAnsi="Times New Roman" w:cs="Times New Roman"/>
          <w:color w:val="000000"/>
          <w:kern w:val="0"/>
          <w:lang w:eastAsia="en-US" w:bidi="ar-SA"/>
        </w:rPr>
        <w:t xml:space="preserve">, en esta investigación, se hace necesario mencionar el significado de estrategias. De esta manera, se mencionará el concepto establecido </w:t>
      </w:r>
      <w:r>
        <w:rPr>
          <w:rFonts w:ascii="Times New Roman" w:eastAsiaTheme="minorHAnsi" w:hAnsi="Times New Roman" w:cs="Times New Roman"/>
          <w:color w:val="000000" w:themeColor="text1"/>
          <w:kern w:val="0"/>
          <w:lang w:eastAsia="en-US" w:bidi="ar-SA"/>
        </w:rPr>
        <w:t>por Koontz, (citado en</w:t>
      </w:r>
      <w:r w:rsidRPr="00346EB5">
        <w:rPr>
          <w:rFonts w:ascii="Times New Roman" w:eastAsiaTheme="minorHAnsi" w:hAnsi="Times New Roman" w:cs="Times New Roman"/>
          <w:color w:val="000000" w:themeColor="text1"/>
          <w:kern w:val="0"/>
          <w:lang w:eastAsia="en-US" w:bidi="ar-SA"/>
        </w:rPr>
        <w:t xml:space="preserve"> Navajo, 2009), el</w:t>
      </w:r>
      <w:r w:rsidRPr="0055266A">
        <w:rPr>
          <w:rFonts w:ascii="Times New Roman" w:eastAsiaTheme="minorHAnsi" w:hAnsi="Times New Roman" w:cs="Times New Roman"/>
          <w:color w:val="000000"/>
          <w:kern w:val="0"/>
          <w:lang w:eastAsia="en-US" w:bidi="ar-SA"/>
        </w:rPr>
        <w:t xml:space="preserve"> cual plantea que, </w:t>
      </w:r>
      <w:r>
        <w:rPr>
          <w:rFonts w:ascii="Times New Roman" w:eastAsiaTheme="minorHAnsi" w:hAnsi="Times New Roman" w:cs="Times New Roman"/>
          <w:color w:val="000000"/>
          <w:kern w:val="0"/>
          <w:lang w:eastAsia="en-US" w:bidi="ar-SA"/>
        </w:rPr>
        <w:t>“</w:t>
      </w:r>
      <w:r w:rsidRPr="0055266A">
        <w:rPr>
          <w:rFonts w:ascii="Times New Roman" w:eastAsiaTheme="minorHAnsi" w:hAnsi="Times New Roman" w:cs="Times New Roman"/>
          <w:color w:val="000000"/>
          <w:kern w:val="0"/>
          <w:lang w:eastAsia="en-US" w:bidi="ar-SA"/>
        </w:rPr>
        <w:t xml:space="preserve">las estrategias son programas generales de acción que llevan consigo compromisos de énfasis y recursos para poner en práctica una misión básica. Son </w:t>
      </w:r>
      <w:r w:rsidRPr="0055266A">
        <w:rPr>
          <w:rFonts w:ascii="Times New Roman" w:eastAsiaTheme="minorHAnsi" w:hAnsi="Times New Roman" w:cs="Times New Roman"/>
          <w:color w:val="000000"/>
          <w:kern w:val="0"/>
          <w:lang w:eastAsia="en-US" w:bidi="ar-SA"/>
        </w:rPr>
        <w:lastRenderedPageBreak/>
        <w:t>patrones de objetivos, los cuales se han concebido e iniciado de tal manera, con el propósito de darle a la organi</w:t>
      </w:r>
      <w:r>
        <w:rPr>
          <w:rFonts w:ascii="Times New Roman" w:eastAsiaTheme="minorHAnsi" w:hAnsi="Times New Roman" w:cs="Times New Roman"/>
          <w:color w:val="000000"/>
          <w:kern w:val="0"/>
          <w:lang w:eastAsia="en-US" w:bidi="ar-SA"/>
        </w:rPr>
        <w:t>zación una dirección unificada”</w:t>
      </w:r>
      <w:r w:rsidRPr="0055266A">
        <w:rPr>
          <w:rFonts w:ascii="Times New Roman" w:eastAsiaTheme="minorHAnsi" w:hAnsi="Times New Roman" w:cs="Times New Roman"/>
          <w:color w:val="000000"/>
          <w:kern w:val="0"/>
          <w:lang w:eastAsia="en-US" w:bidi="ar-SA"/>
        </w:rPr>
        <w:t xml:space="preserve">(p.27). </w:t>
      </w:r>
    </w:p>
    <w:p w:rsidR="00EE7329" w:rsidRDefault="00EE7329" w:rsidP="00EE7329">
      <w:pPr>
        <w:widowControl/>
        <w:suppressAutoHyphens w:val="0"/>
        <w:autoSpaceDE w:val="0"/>
        <w:adjustRightInd w:val="0"/>
        <w:spacing w:line="360" w:lineRule="auto"/>
        <w:ind w:firstLine="708"/>
        <w:jc w:val="both"/>
        <w:textAlignment w:val="auto"/>
        <w:rPr>
          <w:rFonts w:ascii="Times New Roman" w:eastAsiaTheme="minorHAnsi" w:hAnsi="Times New Roman" w:cs="Times New Roman"/>
          <w:kern w:val="0"/>
          <w:lang w:eastAsia="en-US" w:bidi="ar-SA"/>
        </w:rPr>
      </w:pPr>
      <w:r w:rsidRPr="0055266A">
        <w:rPr>
          <w:rFonts w:ascii="Times New Roman" w:eastAsiaTheme="minorHAnsi" w:hAnsi="Times New Roman" w:cs="Times New Roman"/>
          <w:color w:val="000000"/>
          <w:kern w:val="0"/>
          <w:lang w:eastAsia="en-US" w:bidi="ar-SA"/>
        </w:rPr>
        <w:t xml:space="preserve">Por su parte, </w:t>
      </w:r>
      <w:r w:rsidRPr="000623E9">
        <w:rPr>
          <w:rFonts w:ascii="Times New Roman" w:eastAsiaTheme="minorHAnsi" w:hAnsi="Times New Roman" w:cs="Times New Roman"/>
          <w:color w:val="000000" w:themeColor="text1"/>
          <w:kern w:val="0"/>
          <w:lang w:eastAsia="en-US" w:bidi="ar-SA"/>
        </w:rPr>
        <w:t xml:space="preserve">Thompson y Strickland (2004), </w:t>
      </w:r>
      <w:r w:rsidRPr="0055266A">
        <w:rPr>
          <w:rFonts w:ascii="Times New Roman" w:eastAsiaTheme="minorHAnsi" w:hAnsi="Times New Roman" w:cs="Times New Roman"/>
          <w:color w:val="000000"/>
          <w:kern w:val="0"/>
          <w:lang w:eastAsia="en-US" w:bidi="ar-SA"/>
        </w:rPr>
        <w:t xml:space="preserve">establecen en su obra </w:t>
      </w:r>
      <w:r w:rsidRPr="007B451D">
        <w:rPr>
          <w:rFonts w:ascii="Times New Roman" w:eastAsiaTheme="minorHAnsi" w:hAnsi="Times New Roman" w:cs="Times New Roman"/>
          <w:iCs/>
          <w:color w:val="000000"/>
          <w:kern w:val="0"/>
          <w:lang w:eastAsia="en-US" w:bidi="ar-SA"/>
        </w:rPr>
        <w:t xml:space="preserve">Administración Estratégica </w:t>
      </w:r>
      <w:r w:rsidRPr="007B451D">
        <w:rPr>
          <w:rFonts w:ascii="Times New Roman" w:eastAsiaTheme="minorHAnsi" w:hAnsi="Times New Roman" w:cs="Times New Roman"/>
          <w:color w:val="000000"/>
          <w:kern w:val="0"/>
          <w:lang w:eastAsia="en-US" w:bidi="ar-SA"/>
        </w:rPr>
        <w:t xml:space="preserve">que “las estrategias representan las respuestas de la administración al </w:t>
      </w:r>
      <w:r w:rsidRPr="007B451D">
        <w:rPr>
          <w:rFonts w:ascii="Times New Roman" w:eastAsiaTheme="minorHAnsi" w:hAnsi="Times New Roman" w:cs="Times New Roman"/>
          <w:iCs/>
          <w:kern w:val="0"/>
          <w:lang w:eastAsia="en-US" w:bidi="ar-SA"/>
        </w:rPr>
        <w:t xml:space="preserve">cómo </w:t>
      </w:r>
      <w:r w:rsidRPr="007B451D">
        <w:rPr>
          <w:rFonts w:ascii="Times New Roman" w:eastAsiaTheme="minorHAnsi" w:hAnsi="Times New Roman" w:cs="Times New Roman"/>
          <w:kern w:val="0"/>
          <w:lang w:eastAsia="en-US" w:bidi="ar-SA"/>
        </w:rPr>
        <w:t xml:space="preserve">alcanzar objetivos y </w:t>
      </w:r>
      <w:r w:rsidRPr="007B451D">
        <w:rPr>
          <w:rFonts w:ascii="Times New Roman" w:eastAsiaTheme="minorHAnsi" w:hAnsi="Times New Roman" w:cs="Times New Roman"/>
          <w:iCs/>
          <w:kern w:val="0"/>
          <w:lang w:eastAsia="en-US" w:bidi="ar-SA"/>
        </w:rPr>
        <w:t xml:space="preserve">como </w:t>
      </w:r>
      <w:r w:rsidRPr="007B451D">
        <w:rPr>
          <w:rFonts w:ascii="Times New Roman" w:eastAsiaTheme="minorHAnsi" w:hAnsi="Times New Roman" w:cs="Times New Roman"/>
          <w:kern w:val="0"/>
          <w:lang w:eastAsia="en-US" w:bidi="ar-SA"/>
        </w:rPr>
        <w:t>perseguir</w:t>
      </w:r>
      <w:r w:rsidRPr="0055266A">
        <w:rPr>
          <w:rFonts w:ascii="Times New Roman" w:eastAsiaTheme="minorHAnsi" w:hAnsi="Times New Roman" w:cs="Times New Roman"/>
          <w:kern w:val="0"/>
          <w:lang w:eastAsia="en-US" w:bidi="ar-SA"/>
        </w:rPr>
        <w:t xml:space="preserve"> la misión y visión estratégica de negocio de la organización” (p.50). En este mismo orden de ideas, Bateman y Snell (2009) plantean que una estrategia “es un patrón de acciones y de recursos diseñados para alcanzar las metas de la organización” (p.137).</w:t>
      </w:r>
    </w:p>
    <w:p w:rsidR="00EE7329" w:rsidRDefault="00EE7329" w:rsidP="00EE7329">
      <w:pPr>
        <w:widowControl/>
        <w:suppressAutoHyphens w:val="0"/>
        <w:autoSpaceDE w:val="0"/>
        <w:adjustRightInd w:val="0"/>
        <w:spacing w:line="360" w:lineRule="auto"/>
        <w:ind w:firstLine="708"/>
        <w:jc w:val="both"/>
        <w:textAlignment w:val="auto"/>
        <w:rPr>
          <w:rFonts w:ascii="Times New Roman" w:eastAsiaTheme="minorHAnsi" w:hAnsi="Times New Roman" w:cs="Times New Roman"/>
          <w:kern w:val="0"/>
          <w:lang w:eastAsia="en-US" w:bidi="ar-SA"/>
        </w:rPr>
      </w:pPr>
      <w:r w:rsidRPr="0055266A">
        <w:rPr>
          <w:rFonts w:ascii="Times New Roman" w:eastAsiaTheme="minorHAnsi" w:hAnsi="Times New Roman" w:cs="Times New Roman"/>
          <w:kern w:val="0"/>
          <w:lang w:eastAsia="en-US" w:bidi="ar-SA"/>
        </w:rPr>
        <w:t>Explica que cada organización posee fortalezas y debilidades, y que las estrategias deberán ayudar a fortalecer las fortalezas, de modo que se puedan aprovechar a favor de la organización.</w:t>
      </w:r>
      <w:r w:rsidR="005F0132">
        <w:rPr>
          <w:rFonts w:ascii="Times New Roman" w:eastAsiaTheme="minorHAnsi" w:hAnsi="Times New Roman" w:cs="Times New Roman"/>
          <w:kern w:val="0"/>
          <w:lang w:eastAsia="en-US" w:bidi="ar-SA"/>
        </w:rPr>
        <w:t xml:space="preserve"> </w:t>
      </w:r>
      <w:r w:rsidRPr="0055266A">
        <w:rPr>
          <w:rFonts w:ascii="Times New Roman" w:eastAsiaTheme="minorHAnsi" w:hAnsi="Times New Roman" w:cs="Times New Roman"/>
          <w:kern w:val="0"/>
          <w:lang w:eastAsia="en-US" w:bidi="ar-SA"/>
        </w:rPr>
        <w:t>De esta forma, el gerente de la institución debe buscar crear estrategias que contribuyan al logro de la misión y visión de la escuela, y estas deben estar orientadas hacia lo que hay que realizar, cuando y como se debe hacer, tomando en cuenta que los objetivos de una organización son los fines y las estrategias, la manera de lograrlos. Con respecto a los objetivos e</w:t>
      </w:r>
      <w:r>
        <w:rPr>
          <w:rFonts w:ascii="Times New Roman" w:eastAsiaTheme="minorHAnsi" w:hAnsi="Times New Roman" w:cs="Times New Roman"/>
          <w:kern w:val="0"/>
          <w:lang w:eastAsia="en-US" w:bidi="ar-SA"/>
        </w:rPr>
        <w:t>stratégicos de la organización.</w:t>
      </w:r>
    </w:p>
    <w:p w:rsidR="00EE7329" w:rsidRPr="0055266A" w:rsidRDefault="00EE7329" w:rsidP="00EE7329">
      <w:pPr>
        <w:widowControl/>
        <w:suppressAutoHyphens w:val="0"/>
        <w:autoSpaceDE w:val="0"/>
        <w:adjustRightInd w:val="0"/>
        <w:spacing w:line="360" w:lineRule="auto"/>
        <w:ind w:firstLine="708"/>
        <w:jc w:val="both"/>
        <w:textAlignment w:val="auto"/>
        <w:rPr>
          <w:rFonts w:ascii="Times New Roman" w:eastAsiaTheme="minorHAnsi" w:hAnsi="Times New Roman" w:cs="Times New Roman"/>
          <w:kern w:val="0"/>
          <w:lang w:eastAsia="en-US" w:bidi="ar-SA"/>
        </w:rPr>
      </w:pPr>
      <w:r w:rsidRPr="0055266A">
        <w:rPr>
          <w:rFonts w:ascii="Times New Roman" w:eastAsiaTheme="minorHAnsi" w:hAnsi="Times New Roman" w:cs="Times New Roman"/>
          <w:kern w:val="0"/>
          <w:lang w:eastAsia="en-US" w:bidi="ar-SA"/>
        </w:rPr>
        <w:t>Kinicki y Kreitner (2003) establecen que “un objetivo es un resultado especifico que se pretende alcanzar” (p. 459). Por su parte, Bateman y Snell (2009) mencionan metas estratégicas, las cuales son los objetivos mayúsculos o resultados finales que se relacionan con la supervivencia, los valores y el crecimiento a largo plazo de la organización. De igual forma, establecen que “los administradores estratégicos, por lo general, establecen metas que reflejan tanto la eficacia (ofrecer resultados adecuados) como la eficiencia (una relación elevada entre los resultados y los insumos)” (p.137)</w:t>
      </w:r>
      <w:r>
        <w:rPr>
          <w:rFonts w:ascii="Times New Roman" w:eastAsiaTheme="minorHAnsi" w:hAnsi="Times New Roman" w:cs="Times New Roman"/>
          <w:kern w:val="0"/>
          <w:lang w:eastAsia="en-US" w:bidi="ar-SA"/>
        </w:rPr>
        <w:t>.</w:t>
      </w:r>
    </w:p>
    <w:p w:rsidR="00EE7329" w:rsidRDefault="00EE7329" w:rsidP="00EE7329">
      <w:pPr>
        <w:widowControl/>
        <w:suppressAutoHyphens w:val="0"/>
        <w:autoSpaceDE w:val="0"/>
        <w:adjustRightInd w:val="0"/>
        <w:spacing w:line="360" w:lineRule="auto"/>
        <w:ind w:firstLine="708"/>
        <w:jc w:val="both"/>
        <w:textAlignment w:val="auto"/>
        <w:rPr>
          <w:rFonts w:ascii="Times New Roman" w:eastAsiaTheme="minorHAnsi" w:hAnsi="Times New Roman" w:cs="Times New Roman"/>
          <w:kern w:val="0"/>
          <w:lang w:eastAsia="en-US" w:bidi="ar-SA"/>
        </w:rPr>
      </w:pPr>
      <w:r w:rsidRPr="0055266A">
        <w:rPr>
          <w:rFonts w:ascii="Times New Roman" w:eastAsiaTheme="minorHAnsi" w:hAnsi="Times New Roman" w:cs="Times New Roman"/>
          <w:kern w:val="0"/>
          <w:lang w:eastAsia="en-US" w:bidi="ar-SA"/>
        </w:rPr>
        <w:t xml:space="preserve">Finalmente, Navajo (2009) también plantea que “la selección de las estrategias más adecuadas, supone un proceso de toma de decisiones, en el cual entran en juego una serie de valores, principios, cultura de la organización, entre otros” (p. 120). De ahí es que surge la dificultad de elegir la estrategia adecuada, sin embargo propone que antes de tomar una decisión definitiva en ciertas situaciones, se evalúen los resultados de estrategias que han sido utilizadas previamente. </w:t>
      </w:r>
    </w:p>
    <w:p w:rsidR="00730F1A" w:rsidRDefault="00EF2E8D" w:rsidP="00730F1A">
      <w:pPr>
        <w:spacing w:line="360" w:lineRule="auto"/>
        <w:ind w:firstLine="708"/>
        <w:jc w:val="both"/>
        <w:rPr>
          <w:rFonts w:ascii="Times New Roman" w:eastAsia="Times New Roman" w:hAnsi="Times New Roman" w:cs="Times New Roman"/>
          <w:shd w:val="clear" w:color="auto" w:fill="FFFFFF"/>
          <w:lang w:val="es-ES" w:eastAsia="es-VE"/>
        </w:rPr>
      </w:pPr>
      <w:r w:rsidRPr="00730F1A">
        <w:rPr>
          <w:rFonts w:ascii="Times New Roman" w:eastAsia="Times New Roman" w:hAnsi="Times New Roman" w:cs="Times New Roman"/>
          <w:lang w:eastAsia="es-VE"/>
        </w:rPr>
        <w:lastRenderedPageBreak/>
        <w:t xml:space="preserve">La estrategia es un sistema de planificación aplicado a un conjunto articulado de acciones, permite conseguir un objetivo, sirve para obtener determinados resultados. De manera que no se puede hablar de que se usan estrategias cuando no hay una meta hacia donde se orienten las acciones. </w:t>
      </w:r>
      <w:r w:rsidRPr="00730F1A">
        <w:rPr>
          <w:rFonts w:ascii="Times New Roman" w:hAnsi="Times New Roman" w:cs="Times New Roman"/>
        </w:rPr>
        <w:t xml:space="preserve">A su vez, </w:t>
      </w:r>
      <w:r w:rsidRPr="00730F1A">
        <w:rPr>
          <w:rStyle w:val="Textoennegrita"/>
          <w:rFonts w:ascii="Times New Roman" w:hAnsi="Times New Roman" w:cs="Times New Roman"/>
          <w:b w:val="0"/>
        </w:rPr>
        <w:t>Chiavenato (2008)</w:t>
      </w:r>
      <w:r w:rsidRPr="00730F1A">
        <w:rPr>
          <w:rFonts w:ascii="Times New Roman" w:hAnsi="Times New Roman" w:cs="Times New Roman"/>
          <w:b/>
        </w:rPr>
        <w:t>,</w:t>
      </w:r>
      <w:r w:rsidRPr="00730F1A">
        <w:rPr>
          <w:rFonts w:ascii="Times New Roman" w:hAnsi="Times New Roman" w:cs="Times New Roman"/>
        </w:rPr>
        <w:t xml:space="preserve">  menciona que la estrategia: “se refiere al comportamiento global en cuanto a su entorno. Nos dice, que la estrategia casi siempre significa cambio organizado”.</w:t>
      </w:r>
      <w:r w:rsidRPr="00730F1A">
        <w:rPr>
          <w:rFonts w:ascii="Times New Roman" w:eastAsia="Times New Roman" w:hAnsi="Times New Roman" w:cs="Times New Roman"/>
          <w:shd w:val="clear" w:color="auto" w:fill="FFFFFF"/>
          <w:lang w:val="es-ES" w:eastAsia="es-VE"/>
        </w:rPr>
        <w:t xml:space="preserve"> (p. 112). Cabe agregar que estas estrategias, definen el logro y los objetivos que se plantean en una planificación, g</w:t>
      </w:r>
      <w:r w:rsidR="00730F1A">
        <w:rPr>
          <w:rFonts w:ascii="Times New Roman" w:eastAsia="Times New Roman" w:hAnsi="Times New Roman" w:cs="Times New Roman"/>
          <w:shd w:val="clear" w:color="auto" w:fill="FFFFFF"/>
          <w:lang w:val="es-ES" w:eastAsia="es-VE"/>
        </w:rPr>
        <w:t xml:space="preserve">enerando cambios positivos en </w:t>
      </w:r>
      <w:r w:rsidR="005F0132">
        <w:rPr>
          <w:rFonts w:ascii="Times New Roman" w:eastAsia="Times New Roman" w:hAnsi="Times New Roman" w:cs="Times New Roman"/>
          <w:shd w:val="clear" w:color="auto" w:fill="FFFFFF"/>
          <w:lang w:val="es-ES" w:eastAsia="es-VE"/>
        </w:rPr>
        <w:t>sí</w:t>
      </w:r>
      <w:r w:rsidRPr="00730F1A">
        <w:rPr>
          <w:rFonts w:ascii="Times New Roman" w:eastAsia="Times New Roman" w:hAnsi="Times New Roman" w:cs="Times New Roman"/>
          <w:shd w:val="clear" w:color="auto" w:fill="FFFFFF"/>
          <w:lang w:val="es-ES" w:eastAsia="es-VE"/>
        </w:rPr>
        <w:t xml:space="preserve"> mism</w:t>
      </w:r>
      <w:r w:rsidR="00730F1A" w:rsidRPr="00730F1A">
        <w:rPr>
          <w:rFonts w:ascii="Times New Roman" w:eastAsia="Times New Roman" w:hAnsi="Times New Roman" w:cs="Times New Roman"/>
          <w:shd w:val="clear" w:color="auto" w:fill="FFFFFF"/>
          <w:lang w:val="es-ES" w:eastAsia="es-VE"/>
        </w:rPr>
        <w:t>o.</w:t>
      </w:r>
    </w:p>
    <w:p w:rsidR="005F0132" w:rsidRPr="00730F1A" w:rsidRDefault="005F0132" w:rsidP="00730F1A">
      <w:pPr>
        <w:spacing w:line="360" w:lineRule="auto"/>
        <w:ind w:firstLine="708"/>
        <w:jc w:val="both"/>
        <w:rPr>
          <w:rFonts w:ascii="Times New Roman" w:eastAsia="Times New Roman" w:hAnsi="Times New Roman" w:cs="Times New Roman"/>
          <w:shd w:val="clear" w:color="auto" w:fill="FFFFFF"/>
          <w:lang w:val="es-ES" w:eastAsia="es-VE"/>
        </w:rPr>
      </w:pPr>
    </w:p>
    <w:p w:rsidR="00EE7329" w:rsidRPr="00730F1A" w:rsidRDefault="00EE7329" w:rsidP="00730F1A">
      <w:pPr>
        <w:spacing w:line="360" w:lineRule="auto"/>
        <w:ind w:firstLine="708"/>
        <w:jc w:val="center"/>
        <w:rPr>
          <w:rFonts w:ascii="Times New Roman" w:eastAsia="Times New Roman" w:hAnsi="Times New Roman" w:cs="Times New Roman"/>
          <w:shd w:val="clear" w:color="auto" w:fill="FFFFFF"/>
          <w:lang w:val="es-ES" w:eastAsia="es-VE"/>
        </w:rPr>
      </w:pPr>
      <w:r w:rsidRPr="000A06BE">
        <w:rPr>
          <w:rStyle w:val="sehl"/>
          <w:b/>
          <w:bCs/>
          <w:i/>
          <w:color w:val="000000" w:themeColor="text1"/>
        </w:rPr>
        <w:t>Estrategias Gerenciales</w:t>
      </w:r>
    </w:p>
    <w:p w:rsidR="00EE7329" w:rsidRDefault="00EE7329" w:rsidP="00EE7329">
      <w:pPr>
        <w:pStyle w:val="NormalWeb"/>
        <w:spacing w:before="0" w:beforeAutospacing="0" w:after="0" w:afterAutospacing="0" w:line="360" w:lineRule="auto"/>
        <w:ind w:firstLine="708"/>
        <w:jc w:val="both"/>
      </w:pPr>
      <w:r>
        <w:t>L</w:t>
      </w:r>
      <w:r w:rsidRPr="00C322F1">
        <w:rPr>
          <w:rStyle w:val="sehl"/>
        </w:rPr>
        <w:t>a</w:t>
      </w:r>
      <w:r w:rsidRPr="00C322F1">
        <w:t xml:space="preserve"> estrategia consiste </w:t>
      </w:r>
      <w:r w:rsidRPr="00C322F1">
        <w:rPr>
          <w:rStyle w:val="sehl"/>
        </w:rPr>
        <w:t>en</w:t>
      </w:r>
      <w:r w:rsidRPr="00C322F1">
        <w:t xml:space="preserve"> toda una variedad </w:t>
      </w:r>
      <w:r w:rsidRPr="00C322F1">
        <w:rPr>
          <w:rStyle w:val="sehl"/>
        </w:rPr>
        <w:t>de</w:t>
      </w:r>
      <w:r w:rsidRPr="00C322F1">
        <w:t xml:space="preserve"> medidas competitiva y enfoques </w:t>
      </w:r>
      <w:r w:rsidRPr="00C322F1">
        <w:rPr>
          <w:rStyle w:val="sehl"/>
        </w:rPr>
        <w:t>de</w:t>
      </w:r>
      <w:r w:rsidRPr="00C322F1">
        <w:t xml:space="preserve"> negocio que deben emplear los emprendedores </w:t>
      </w:r>
      <w:r w:rsidRPr="00C322F1">
        <w:rPr>
          <w:rStyle w:val="sehl"/>
        </w:rPr>
        <w:t>de</w:t>
      </w:r>
      <w:r w:rsidRPr="00C322F1">
        <w:t xml:space="preserve"> negocio </w:t>
      </w:r>
      <w:r w:rsidRPr="00C322F1">
        <w:rPr>
          <w:rStyle w:val="sehl"/>
        </w:rPr>
        <w:t>en</w:t>
      </w:r>
      <w:r w:rsidRPr="00C322F1">
        <w:t xml:space="preserve"> el manejo adecuado </w:t>
      </w:r>
      <w:r w:rsidRPr="00C322F1">
        <w:rPr>
          <w:rStyle w:val="sehl"/>
        </w:rPr>
        <w:t>de</w:t>
      </w:r>
      <w:r w:rsidR="0072376F">
        <w:rPr>
          <w:rStyle w:val="sehl"/>
        </w:rPr>
        <w:t xml:space="preserve"> </w:t>
      </w:r>
      <w:r w:rsidRPr="00C322F1">
        <w:t xml:space="preserve">nuevas compañías. Es por ello que se considera </w:t>
      </w:r>
      <w:r w:rsidRPr="00C322F1">
        <w:rPr>
          <w:rStyle w:val="sehl"/>
        </w:rPr>
        <w:t>la</w:t>
      </w:r>
      <w:r w:rsidRPr="00C322F1">
        <w:t xml:space="preserve"> estrategia como el patrón </w:t>
      </w:r>
      <w:r w:rsidRPr="00C322F1">
        <w:rPr>
          <w:rStyle w:val="sehl"/>
        </w:rPr>
        <w:t>de</w:t>
      </w:r>
      <w:r w:rsidRPr="00C322F1">
        <w:t xml:space="preserve"> una serie </w:t>
      </w:r>
      <w:r w:rsidRPr="00C322F1">
        <w:rPr>
          <w:rStyle w:val="sehl"/>
        </w:rPr>
        <w:t>de</w:t>
      </w:r>
      <w:r w:rsidRPr="00C322F1">
        <w:t xml:space="preserve"> cosas que ocurren </w:t>
      </w:r>
      <w:r w:rsidRPr="00C322F1">
        <w:rPr>
          <w:rStyle w:val="sehl"/>
        </w:rPr>
        <w:t>en</w:t>
      </w:r>
      <w:r w:rsidRPr="00C322F1">
        <w:t xml:space="preserve"> un tiempo determinado. Por su parte </w:t>
      </w:r>
      <w:r w:rsidRPr="00C84FF9">
        <w:t>González y Pelekais (2010), señalan</w:t>
      </w:r>
      <w:r w:rsidRPr="00C322F1">
        <w:t xml:space="preserve"> que, </w:t>
      </w:r>
      <w:r w:rsidRPr="00C322F1">
        <w:rPr>
          <w:rStyle w:val="sehl"/>
        </w:rPr>
        <w:t>las</w:t>
      </w:r>
      <w:r>
        <w:rPr>
          <w:rStyle w:val="sehl"/>
        </w:rPr>
        <w:t xml:space="preserve"> “</w:t>
      </w:r>
      <w:r w:rsidRPr="00C322F1">
        <w:rPr>
          <w:rStyle w:val="sehl"/>
        </w:rPr>
        <w:t>estrategias</w:t>
      </w:r>
      <w:r w:rsidR="0072376F">
        <w:rPr>
          <w:rStyle w:val="sehl"/>
        </w:rPr>
        <w:t xml:space="preserve"> </w:t>
      </w:r>
      <w:r w:rsidRPr="00C322F1">
        <w:rPr>
          <w:rStyle w:val="sehl"/>
        </w:rPr>
        <w:t>gerenciales</w:t>
      </w:r>
      <w:r w:rsidRPr="00C322F1">
        <w:t xml:space="preserve"> son sin duda, una herramienta necesaria a aplicar por cualquier líder </w:t>
      </w:r>
      <w:r w:rsidRPr="00C322F1">
        <w:rPr>
          <w:rStyle w:val="sehl"/>
        </w:rPr>
        <w:t>en</w:t>
      </w:r>
      <w:r w:rsidRPr="00C322F1">
        <w:t xml:space="preserve"> una organización empresarial para lograr el desarrollo y fortalecimiento </w:t>
      </w:r>
      <w:r w:rsidRPr="00C322F1">
        <w:rPr>
          <w:rStyle w:val="sehl"/>
        </w:rPr>
        <w:t>de</w:t>
      </w:r>
      <w:r w:rsidR="00732C62">
        <w:rPr>
          <w:rStyle w:val="sehl"/>
        </w:rPr>
        <w:t xml:space="preserve"> </w:t>
      </w:r>
      <w:r w:rsidRPr="00C322F1">
        <w:rPr>
          <w:rStyle w:val="sehl"/>
        </w:rPr>
        <w:t>la</w:t>
      </w:r>
      <w:r w:rsidRPr="00C322F1">
        <w:t xml:space="preserve"> gestión desplegada, </w:t>
      </w:r>
      <w:r w:rsidRPr="00C322F1">
        <w:rPr>
          <w:rStyle w:val="sehl"/>
        </w:rPr>
        <w:t>en</w:t>
      </w:r>
      <w:r w:rsidRPr="00C322F1">
        <w:t xml:space="preserve"> consecuencia un gerente debe desarrollar fórmulas adecuadas a </w:t>
      </w:r>
      <w:r w:rsidRPr="00C322F1">
        <w:rPr>
          <w:rStyle w:val="sehl"/>
        </w:rPr>
        <w:t>las</w:t>
      </w:r>
      <w:r w:rsidRPr="00C322F1">
        <w:t xml:space="preserve"> demandas propias </w:t>
      </w:r>
      <w:r w:rsidRPr="00C322F1">
        <w:rPr>
          <w:rStyle w:val="sehl"/>
        </w:rPr>
        <w:t>de</w:t>
      </w:r>
      <w:r w:rsidR="0072376F">
        <w:rPr>
          <w:rStyle w:val="sehl"/>
        </w:rPr>
        <w:t xml:space="preserve"> </w:t>
      </w:r>
      <w:r w:rsidRPr="00C322F1">
        <w:rPr>
          <w:rStyle w:val="sehl"/>
        </w:rPr>
        <w:t>la</w:t>
      </w:r>
      <w:r w:rsidRPr="00C322F1">
        <w:t xml:space="preserve"> empresa y emplearlas para que </w:t>
      </w:r>
      <w:r w:rsidRPr="00C322F1">
        <w:rPr>
          <w:rStyle w:val="sehl"/>
        </w:rPr>
        <w:t>la</w:t>
      </w:r>
      <w:r>
        <w:t xml:space="preserve"> organización sea exitosa”.</w:t>
      </w:r>
      <w:r>
        <w:rPr>
          <w:shd w:val="clear" w:color="auto" w:fill="FFFFFF"/>
          <w:lang w:val="es-ES"/>
        </w:rPr>
        <w:t xml:space="preserve"> (p. 20</w:t>
      </w:r>
      <w:r w:rsidRPr="00D20DAA">
        <w:rPr>
          <w:shd w:val="clear" w:color="auto" w:fill="FFFFFF"/>
          <w:lang w:val="es-ES"/>
        </w:rPr>
        <w:t>).</w:t>
      </w:r>
    </w:p>
    <w:p w:rsidR="00EE7329" w:rsidRPr="008B755A" w:rsidRDefault="00EE7329" w:rsidP="008B755A">
      <w:pPr>
        <w:pStyle w:val="NormalWeb"/>
        <w:spacing w:before="0" w:beforeAutospacing="0" w:after="0" w:afterAutospacing="0" w:line="360" w:lineRule="auto"/>
        <w:ind w:firstLine="708"/>
        <w:jc w:val="both"/>
      </w:pPr>
      <w:r w:rsidRPr="00C322F1">
        <w:rPr>
          <w:rStyle w:val="sehl"/>
        </w:rPr>
        <w:t>En</w:t>
      </w:r>
      <w:r w:rsidRPr="00C322F1">
        <w:t xml:space="preserve"> efecto, </w:t>
      </w:r>
      <w:r w:rsidRPr="00C322F1">
        <w:rPr>
          <w:rStyle w:val="sehl"/>
        </w:rPr>
        <w:t>las</w:t>
      </w:r>
      <w:r w:rsidR="0072376F">
        <w:rPr>
          <w:rStyle w:val="sehl"/>
        </w:rPr>
        <w:t xml:space="preserve"> </w:t>
      </w:r>
      <w:r w:rsidRPr="00C322F1">
        <w:rPr>
          <w:rStyle w:val="sehl"/>
        </w:rPr>
        <w:t>estrategias</w:t>
      </w:r>
      <w:r w:rsidR="00732C62">
        <w:rPr>
          <w:rStyle w:val="sehl"/>
        </w:rPr>
        <w:t xml:space="preserve"> </w:t>
      </w:r>
      <w:r w:rsidRPr="00C322F1">
        <w:rPr>
          <w:rStyle w:val="sehl"/>
        </w:rPr>
        <w:t>gerenciales</w:t>
      </w:r>
      <w:r w:rsidRPr="00C322F1">
        <w:t xml:space="preserve"> son aquellas que se desarrollan a través </w:t>
      </w:r>
      <w:r w:rsidRPr="00C322F1">
        <w:rPr>
          <w:rStyle w:val="sehl"/>
        </w:rPr>
        <w:t>de</w:t>
      </w:r>
      <w:r w:rsidRPr="00C322F1">
        <w:t xml:space="preserve"> un plan, </w:t>
      </w:r>
      <w:r w:rsidRPr="00C322F1">
        <w:rPr>
          <w:rStyle w:val="sehl"/>
        </w:rPr>
        <w:t>en</w:t>
      </w:r>
      <w:r w:rsidRPr="00C322F1">
        <w:t xml:space="preserve"> el cual se integran </w:t>
      </w:r>
      <w:r w:rsidRPr="00C322F1">
        <w:rPr>
          <w:rStyle w:val="sehl"/>
        </w:rPr>
        <w:t>las</w:t>
      </w:r>
      <w:r w:rsidRPr="00C322F1">
        <w:t xml:space="preserve"> principales metas  políticas </w:t>
      </w:r>
      <w:r w:rsidRPr="00C322F1">
        <w:rPr>
          <w:rStyle w:val="sehl"/>
        </w:rPr>
        <w:t>de</w:t>
      </w:r>
      <w:r w:rsidRPr="00C322F1">
        <w:t xml:space="preserve"> una organización, estableciendo </w:t>
      </w:r>
      <w:r w:rsidRPr="00C322F1">
        <w:rPr>
          <w:rStyle w:val="sehl"/>
        </w:rPr>
        <w:t>la</w:t>
      </w:r>
      <w:r w:rsidRPr="00C322F1">
        <w:t xml:space="preserve"> secuencia coherente y armónica </w:t>
      </w:r>
      <w:r w:rsidRPr="00C322F1">
        <w:rPr>
          <w:rStyle w:val="sehl"/>
        </w:rPr>
        <w:t>de</w:t>
      </w:r>
      <w:r w:rsidR="00732C62">
        <w:rPr>
          <w:rStyle w:val="sehl"/>
        </w:rPr>
        <w:t xml:space="preserve"> </w:t>
      </w:r>
      <w:r w:rsidRPr="00C322F1">
        <w:rPr>
          <w:rStyle w:val="sehl"/>
        </w:rPr>
        <w:t>las</w:t>
      </w:r>
      <w:r w:rsidRPr="00C322F1">
        <w:t xml:space="preserve"> acciones por realizar, con el fin </w:t>
      </w:r>
      <w:r w:rsidRPr="00C322F1">
        <w:rPr>
          <w:rStyle w:val="sehl"/>
        </w:rPr>
        <w:t>de</w:t>
      </w:r>
      <w:r w:rsidRPr="00C322F1">
        <w:t xml:space="preserve"> lograr una situación viable y original con los recursos adecuados, así como anticipar </w:t>
      </w:r>
      <w:r w:rsidRPr="00C322F1">
        <w:rPr>
          <w:rStyle w:val="sehl"/>
        </w:rPr>
        <w:t>en</w:t>
      </w:r>
      <w:r w:rsidRPr="00C322F1">
        <w:t xml:space="preserve"> el entorno y </w:t>
      </w:r>
      <w:r w:rsidRPr="00C322F1">
        <w:rPr>
          <w:rStyle w:val="sehl"/>
        </w:rPr>
        <w:t>las</w:t>
      </w:r>
      <w:r w:rsidRPr="00C322F1">
        <w:t xml:space="preserve"> acciones imprevistas </w:t>
      </w:r>
      <w:r w:rsidRPr="00C322F1">
        <w:rPr>
          <w:rStyle w:val="sehl"/>
        </w:rPr>
        <w:t>de</w:t>
      </w:r>
      <w:r w:rsidRPr="00C322F1">
        <w:t xml:space="preserve"> los oponentes inteligentes. </w:t>
      </w:r>
    </w:p>
    <w:p w:rsidR="00EE7329" w:rsidRDefault="00EE7329" w:rsidP="00EE7329">
      <w:pPr>
        <w:pStyle w:val="NormalWeb"/>
        <w:spacing w:before="0" w:beforeAutospacing="0" w:after="0" w:afterAutospacing="0" w:line="360" w:lineRule="auto"/>
        <w:ind w:firstLine="708"/>
        <w:jc w:val="both"/>
      </w:pPr>
      <w:r w:rsidRPr="00C322F1">
        <w:t xml:space="preserve">A continuación, se realiza </w:t>
      </w:r>
      <w:r w:rsidRPr="00C322F1">
        <w:rPr>
          <w:rStyle w:val="sehl"/>
        </w:rPr>
        <w:t>la</w:t>
      </w:r>
      <w:r w:rsidR="00732C62">
        <w:rPr>
          <w:rStyle w:val="sehl"/>
        </w:rPr>
        <w:t xml:space="preserve"> </w:t>
      </w:r>
      <w:r w:rsidRPr="005D7C32">
        <w:t xml:space="preserve">clasificación </w:t>
      </w:r>
      <w:r w:rsidRPr="005D7C32">
        <w:rPr>
          <w:rStyle w:val="sehl"/>
        </w:rPr>
        <w:t>de las estrategias</w:t>
      </w:r>
      <w:r w:rsidRPr="005D7C32">
        <w:t xml:space="preserve"> más utilizadas </w:t>
      </w:r>
      <w:r w:rsidRPr="005D7C32">
        <w:rPr>
          <w:rStyle w:val="sehl"/>
        </w:rPr>
        <w:t>en las</w:t>
      </w:r>
      <w:r w:rsidRPr="005D7C32">
        <w:t xml:space="preserve"> organizaciones educativas desde </w:t>
      </w:r>
      <w:r w:rsidRPr="005D7C32">
        <w:rPr>
          <w:rStyle w:val="sehl"/>
        </w:rPr>
        <w:t>la</w:t>
      </w:r>
      <w:r w:rsidRPr="005D7C32">
        <w:t xml:space="preserve"> óptica </w:t>
      </w:r>
      <w:r w:rsidRPr="005D7C32">
        <w:rPr>
          <w:rStyle w:val="sehl"/>
        </w:rPr>
        <w:t xml:space="preserve">de </w:t>
      </w:r>
      <w:r w:rsidRPr="005D7C32">
        <w:t xml:space="preserve">Martínez y Millán (2005), quien manifiesta que los tipos </w:t>
      </w:r>
      <w:r w:rsidRPr="005D7C32">
        <w:rPr>
          <w:rStyle w:val="sehl"/>
        </w:rPr>
        <w:t>de estrategias</w:t>
      </w:r>
      <w:r w:rsidRPr="005D7C32">
        <w:t xml:space="preserve">, </w:t>
      </w:r>
      <w:r w:rsidRPr="005D7C32">
        <w:rPr>
          <w:rStyle w:val="sehl"/>
        </w:rPr>
        <w:t>de</w:t>
      </w:r>
      <w:r w:rsidRPr="005D7C32">
        <w:t xml:space="preserve"> acuerdo a su alcance, se podrían considerar</w:t>
      </w:r>
      <w:r w:rsidRPr="00C322F1">
        <w:t xml:space="preserve"> a nivel corporativo y competitivo. </w:t>
      </w:r>
    </w:p>
    <w:p w:rsidR="008A10EB" w:rsidRDefault="008A10EB" w:rsidP="008B755A">
      <w:pPr>
        <w:pStyle w:val="NormalWeb"/>
        <w:spacing w:before="0" w:beforeAutospacing="0" w:after="0" w:afterAutospacing="0" w:line="360" w:lineRule="auto"/>
      </w:pPr>
    </w:p>
    <w:p w:rsidR="008A10EB" w:rsidRDefault="008A10EB" w:rsidP="008B755A">
      <w:pPr>
        <w:pStyle w:val="NormalWeb"/>
        <w:spacing w:before="0" w:beforeAutospacing="0" w:after="0" w:afterAutospacing="0" w:line="360" w:lineRule="auto"/>
      </w:pPr>
    </w:p>
    <w:p w:rsidR="008B755A" w:rsidRDefault="008B755A" w:rsidP="008B755A">
      <w:pPr>
        <w:pStyle w:val="NormalWeb"/>
        <w:spacing w:before="0" w:beforeAutospacing="0" w:after="0" w:afterAutospacing="0" w:line="360" w:lineRule="auto"/>
        <w:rPr>
          <w:b/>
          <w:bCs/>
          <w:i/>
        </w:rPr>
      </w:pPr>
      <w:r w:rsidRPr="005D7C32">
        <w:rPr>
          <w:b/>
          <w:i/>
        </w:rPr>
        <w:lastRenderedPageBreak/>
        <w:t xml:space="preserve">Estrategia de </w:t>
      </w:r>
      <w:r w:rsidRPr="005D7C32">
        <w:rPr>
          <w:b/>
          <w:bCs/>
          <w:i/>
        </w:rPr>
        <w:t>Planificación</w:t>
      </w:r>
    </w:p>
    <w:p w:rsidR="00192577" w:rsidRDefault="008B755A" w:rsidP="00192577">
      <w:pPr>
        <w:pStyle w:val="NormalWeb"/>
        <w:spacing w:before="82" w:beforeAutospacing="0" w:after="82" w:afterAutospacing="0" w:line="360" w:lineRule="auto"/>
        <w:jc w:val="both"/>
        <w:rPr>
          <w:color w:val="000000" w:themeColor="text1"/>
        </w:rPr>
      </w:pPr>
      <w:r>
        <w:rPr>
          <w:b/>
          <w:bCs/>
          <w:i/>
        </w:rPr>
        <w:tab/>
      </w:r>
      <w:r w:rsidRPr="00192577">
        <w:rPr>
          <w:color w:val="000000" w:themeColor="text1"/>
        </w:rPr>
        <w:t>E</w:t>
      </w:r>
      <w:r w:rsidRPr="00192577">
        <w:rPr>
          <w:color w:val="000000" w:themeColor="text1"/>
          <w:lang w:val="es-ES"/>
        </w:rPr>
        <w:t>s una actividad continua  y unitaria que no termina en la formulación de un plan determinado, sino que implica un reajuste  permanente entre medios, actividades y fines y sobre todo de caminos y procedimientos a través de los cuales se pretende incidir sobre algunos aspectos de la realidad</w:t>
      </w:r>
      <w:r w:rsidRPr="00192577">
        <w:rPr>
          <w:color w:val="000000" w:themeColor="text1"/>
        </w:rPr>
        <w:t xml:space="preserve">. Los planes de una organización determinan su curso y proveen una base para estimar el grado de éxito probable en el cumplimiento de sus objetivos. Los planes se preparan para actividades que requieren poco </w:t>
      </w:r>
      <w:hyperlink r:id="rId12" w:history="1">
        <w:r w:rsidRPr="00192577">
          <w:rPr>
            <w:rStyle w:val="Hipervnculo"/>
            <w:color w:val="000000" w:themeColor="text1"/>
            <w:u w:val="none"/>
          </w:rPr>
          <w:t>tiempo</w:t>
        </w:r>
      </w:hyperlink>
      <w:r w:rsidRPr="00192577">
        <w:rPr>
          <w:color w:val="000000" w:themeColor="text1"/>
        </w:rPr>
        <w:t xml:space="preserve">, años a veces, para completarse, así como también son necesarios para </w:t>
      </w:r>
      <w:hyperlink r:id="rId13" w:history="1">
        <w:r w:rsidRPr="00192577">
          <w:rPr>
            <w:rStyle w:val="Hipervnculo"/>
            <w:color w:val="000000" w:themeColor="text1"/>
            <w:u w:val="none"/>
          </w:rPr>
          <w:t>proyectos</w:t>
        </w:r>
      </w:hyperlink>
      <w:r w:rsidRPr="00192577">
        <w:rPr>
          <w:color w:val="000000" w:themeColor="text1"/>
        </w:rPr>
        <w:t xml:space="preserve"> a corto plazo. La estrategia de planificación, establece un análisis situacional y una estrategia de capacitación, la cual debe ser expresada en objetivos concretos y bien definidos traducidos en metas, para obtener resultados previstos al éxito.</w:t>
      </w:r>
    </w:p>
    <w:p w:rsidR="00B547C4" w:rsidRDefault="00192577" w:rsidP="00B547C4">
      <w:pPr>
        <w:pStyle w:val="NormalWeb"/>
        <w:spacing w:before="82" w:beforeAutospacing="0" w:after="82" w:afterAutospacing="0" w:line="360" w:lineRule="auto"/>
        <w:jc w:val="both"/>
        <w:rPr>
          <w:color w:val="1E1D1D"/>
        </w:rPr>
      </w:pPr>
      <w:r>
        <w:rPr>
          <w:color w:val="000000" w:themeColor="text1"/>
        </w:rPr>
        <w:tab/>
        <w:t xml:space="preserve"> Por su parte</w:t>
      </w:r>
      <w:r w:rsidR="00D979E8">
        <w:rPr>
          <w:color w:val="000000" w:themeColor="text1"/>
        </w:rPr>
        <w:t xml:space="preserve"> </w:t>
      </w:r>
      <w:r w:rsidRPr="00C84FF9">
        <w:t>González y Pelekais (2010),</w:t>
      </w:r>
      <w:r>
        <w:t xml:space="preserve"> describen que, c</w:t>
      </w:r>
      <w:r w:rsidRPr="00192577">
        <w:rPr>
          <w:color w:val="1E1D1D"/>
        </w:rPr>
        <w:t>uando se planifica se asegura un uso efectivo del tiempo, priorizando la tarea pedagógica por encima de actividades administrativas que interrumpen el proceso y dispersan el trabajo escolar. Se intencionan también una serie de rutinas pedagógicas necesarias para sistematizar permanentemente los aprendizajes que el docente desea lograr con sus alumnos, agilizando asimismo los ritmos con que estos aprendizajes se producen.</w:t>
      </w:r>
      <w:r w:rsidR="00D979E8">
        <w:rPr>
          <w:color w:val="1E1D1D"/>
        </w:rPr>
        <w:t xml:space="preserve"> </w:t>
      </w:r>
      <w:r w:rsidRPr="00192577">
        <w:rPr>
          <w:color w:val="1E1D1D"/>
        </w:rPr>
        <w:t>Clases bien estructuradas, con momentos de inicio, desarrollo y cierre claramente establecidos y con un buen ritmo de enseñanza, tomando en cuenta las características personales de niños y niñas y estableciendo estrategias tanto de trabajo individual como grupal, aseguran mejores niveles de logro. Si estas acciones han sido debidamente anticipadas, el trabajo escolar puede ser óptimo.</w:t>
      </w:r>
    </w:p>
    <w:p w:rsidR="00B547C4" w:rsidRDefault="00B547C4" w:rsidP="00B547C4">
      <w:pPr>
        <w:pStyle w:val="NormalWeb"/>
        <w:spacing w:before="82" w:beforeAutospacing="0" w:after="82" w:afterAutospacing="0" w:line="360" w:lineRule="auto"/>
        <w:jc w:val="both"/>
        <w:rPr>
          <w:color w:val="1E1D1D"/>
        </w:rPr>
      </w:pPr>
    </w:p>
    <w:p w:rsidR="008B755A" w:rsidRPr="00B547C4" w:rsidRDefault="008B755A" w:rsidP="00B547C4">
      <w:pPr>
        <w:pStyle w:val="NormalWeb"/>
        <w:spacing w:before="82" w:beforeAutospacing="0" w:after="82" w:afterAutospacing="0" w:line="360" w:lineRule="auto"/>
        <w:jc w:val="both"/>
        <w:rPr>
          <w:color w:val="1E1D1D"/>
        </w:rPr>
      </w:pPr>
      <w:r w:rsidRPr="005D7C32">
        <w:rPr>
          <w:b/>
          <w:bCs/>
          <w:i/>
        </w:rPr>
        <w:t xml:space="preserve">Estrategia de Coordinación </w:t>
      </w:r>
    </w:p>
    <w:p w:rsidR="00F6223E" w:rsidRDefault="003D2ECE" w:rsidP="008B755A">
      <w:pPr>
        <w:pStyle w:val="NormalWeb"/>
        <w:spacing w:before="0" w:beforeAutospacing="0" w:after="0" w:afterAutospacing="0" w:line="360" w:lineRule="auto"/>
        <w:jc w:val="both"/>
      </w:pPr>
      <w:r w:rsidRPr="003D2ECE">
        <w:tab/>
      </w:r>
      <w:r w:rsidR="008B755A" w:rsidRPr="003D2ECE">
        <w:t xml:space="preserve">Es un proceso administrativo, y básicamente se desarrolla en la ejecución,  </w:t>
      </w:r>
      <w:r w:rsidR="008B755A" w:rsidRPr="003D2ECE">
        <w:rPr>
          <w:rStyle w:val="a"/>
        </w:rPr>
        <w:t>de</w:t>
      </w:r>
      <w:r w:rsidR="008B755A" w:rsidRPr="00362696">
        <w:rPr>
          <w:rStyle w:val="a"/>
        </w:rPr>
        <w:t xml:space="preserve"> hecho todo desarrollo de actividades no sólo gerenciales, conlleva la consecuencia de cada una de </w:t>
      </w:r>
      <w:r w:rsidR="008B755A" w:rsidRPr="00362696">
        <w:rPr>
          <w:rStyle w:val="l6"/>
        </w:rPr>
        <w:t xml:space="preserve">las partes de la administración. En la planificación se establece un esfuerzo coordinado. Sin coordinación los departamentos podrían trabajar para </w:t>
      </w:r>
      <w:r w:rsidR="008B755A" w:rsidRPr="00362696">
        <w:rPr>
          <w:rStyle w:val="l6"/>
        </w:rPr>
        <w:lastRenderedPageBreak/>
        <w:t>propósitos antagónicos, impidiendo así que la organización avanzara eficientemente hacia sus objetivos, la estrategia de coordinación implica las fichas de juego de tal manera, que se interactúa y acopla como un flujo de acciones, cuyas metas es alcanzar los objetivos con un proceso de información normativo y proyectivo, que genere los recursos necesarios para el logro institucional</w:t>
      </w:r>
      <w:r w:rsidR="008B755A" w:rsidRPr="009B7DC0">
        <w:rPr>
          <w:rStyle w:val="l6"/>
        </w:rPr>
        <w:t>.</w:t>
      </w:r>
      <w:r w:rsidR="00D979E8">
        <w:rPr>
          <w:rStyle w:val="l6"/>
        </w:rPr>
        <w:t xml:space="preserve"> </w:t>
      </w:r>
      <w:r>
        <w:rPr>
          <w:rStyle w:val="l6"/>
        </w:rPr>
        <w:t>Por su parte</w:t>
      </w:r>
      <w:r w:rsidR="00D979E8">
        <w:rPr>
          <w:rStyle w:val="l6"/>
        </w:rPr>
        <w:t xml:space="preserve"> </w:t>
      </w:r>
      <w:r w:rsidRPr="003D2ECE">
        <w:rPr>
          <w:iCs/>
          <w:color w:val="000000"/>
        </w:rPr>
        <w:t>Castañer y Camerino (1991)</w:t>
      </w:r>
      <w:r>
        <w:rPr>
          <w:iCs/>
          <w:color w:val="000000"/>
        </w:rPr>
        <w:t>, la describen como,</w:t>
      </w:r>
      <w:r w:rsidR="00D979E8">
        <w:rPr>
          <w:iCs/>
          <w:color w:val="000000"/>
        </w:rPr>
        <w:t xml:space="preserve"> </w:t>
      </w:r>
      <w:r w:rsidRPr="003D2ECE">
        <w:rPr>
          <w:color w:val="000000"/>
        </w:rPr>
        <w:t>una capacidad motriz tan amplia que admite un</w:t>
      </w:r>
      <w:r>
        <w:rPr>
          <w:color w:val="000000"/>
        </w:rPr>
        <w:t xml:space="preserve">a gran pluralidad de conceptos, un factor importante en su desarrollo es la aplicación de, </w:t>
      </w:r>
      <w:r w:rsidRPr="003D2ECE">
        <w:t>t</w:t>
      </w:r>
      <w:r w:rsidR="008B755A" w:rsidRPr="003D2ECE">
        <w:t>areas, procedi</w:t>
      </w:r>
      <w:r w:rsidRPr="003D2ECE">
        <w:t xml:space="preserve">mientos, alianzas estratégicas y la </w:t>
      </w:r>
      <w:r w:rsidR="008B755A" w:rsidRPr="003D2ECE">
        <w:t>estructura administrativa</w:t>
      </w:r>
      <w:r w:rsidRPr="003D2ECE">
        <w:t>, estas permiten darle el enfoque y el logro de objetivos dentro del ámbito educativo.</w:t>
      </w:r>
    </w:p>
    <w:p w:rsidR="00AE62FF" w:rsidRDefault="00AE62FF" w:rsidP="008B755A">
      <w:pPr>
        <w:pStyle w:val="NormalWeb"/>
        <w:spacing w:before="0" w:beforeAutospacing="0" w:after="0" w:afterAutospacing="0" w:line="360" w:lineRule="auto"/>
        <w:jc w:val="both"/>
      </w:pPr>
    </w:p>
    <w:p w:rsidR="008B755A" w:rsidRPr="00BB6A07" w:rsidRDefault="008B755A" w:rsidP="008B755A">
      <w:pPr>
        <w:pStyle w:val="NormalWeb"/>
        <w:spacing w:before="0" w:beforeAutospacing="0" w:after="0" w:afterAutospacing="0" w:line="360" w:lineRule="auto"/>
        <w:jc w:val="both"/>
      </w:pPr>
      <w:r w:rsidRPr="00051D8B">
        <w:rPr>
          <w:b/>
          <w:bCs/>
          <w:i/>
        </w:rPr>
        <w:t>Estrategia de Dirección</w:t>
      </w:r>
    </w:p>
    <w:p w:rsidR="008B755A" w:rsidRDefault="008B755A" w:rsidP="008B755A">
      <w:pPr>
        <w:pStyle w:val="NormalWeb"/>
        <w:spacing w:before="0" w:beforeAutospacing="0" w:after="0" w:afterAutospacing="0" w:line="360" w:lineRule="auto"/>
        <w:jc w:val="both"/>
      </w:pPr>
      <w:r>
        <w:tab/>
        <w:t>Esta tercera estrategia</w:t>
      </w:r>
      <w:r w:rsidRPr="00EB3448">
        <w:t xml:space="preserve"> gerencial envuelve los conceptos de </w:t>
      </w:r>
      <w:hyperlink r:id="rId14" w:history="1">
        <w:r w:rsidRPr="00EB3448">
          <w:rPr>
            <w:rStyle w:val="Hipervnculo"/>
            <w:color w:val="auto"/>
            <w:u w:val="none"/>
          </w:rPr>
          <w:t>motivación</w:t>
        </w:r>
      </w:hyperlink>
      <w:r w:rsidRPr="00EB3448">
        <w:t>, liderato, guía, estímulo</w:t>
      </w:r>
      <w:r>
        <w:t xml:space="preserve">, comunicación </w:t>
      </w:r>
      <w:r w:rsidRPr="00EB3448">
        <w:t xml:space="preserve"> y actuación. A pesar de que cada uno de estos términos tiene una connotación diferente, todos ellos indican claramente que esta función gerencial tiene que ver con los factores humanos de una organización. Es como resultado de los esfuerzos de cada miembro de una organización que ésta logra cumplir sus propósitos de ahí que dirigir la organización de manera que se alcancen sus objetivos en la forma más óptima posible, es una función fundamental del proceso gerencial.</w:t>
      </w:r>
    </w:p>
    <w:p w:rsidR="008B755A" w:rsidRDefault="008B755A" w:rsidP="008B755A">
      <w:pPr>
        <w:widowControl/>
        <w:suppressAutoHyphens w:val="0"/>
        <w:autoSpaceDE w:val="0"/>
        <w:adjustRightInd w:val="0"/>
        <w:spacing w:line="360" w:lineRule="auto"/>
        <w:jc w:val="both"/>
        <w:textAlignment w:val="auto"/>
        <w:rPr>
          <w:rFonts w:ascii="Times New Roman" w:eastAsiaTheme="minorHAnsi" w:hAnsi="Times New Roman" w:cs="Times New Roman"/>
          <w:kern w:val="0"/>
          <w:sz w:val="20"/>
          <w:szCs w:val="20"/>
          <w:lang w:eastAsia="en-US" w:bidi="ar-SA"/>
        </w:rPr>
      </w:pPr>
      <w:r>
        <w:tab/>
      </w:r>
      <w:r w:rsidRPr="00D72360">
        <w:rPr>
          <w:rFonts w:ascii="Times New Roman" w:hAnsi="Times New Roman" w:cs="Times New Roman"/>
        </w:rPr>
        <w:t xml:space="preserve">Las características que retoma la dirección son: Motivación, liderazgo y la comunicación. </w:t>
      </w:r>
      <w:r w:rsidRPr="00D72360">
        <w:rPr>
          <w:rFonts w:ascii="Times New Roman" w:eastAsiaTheme="minorHAnsi" w:hAnsi="Times New Roman" w:cs="Times New Roman"/>
          <w:kern w:val="0"/>
          <w:lang w:eastAsia="en-US" w:bidi="ar-SA"/>
        </w:rPr>
        <w:t xml:space="preserve">La dirección en este contexto se convierte en sinónimos de liderazgo y a su vez se relaciona con la delegación de funciones. </w:t>
      </w:r>
      <w:r>
        <w:rPr>
          <w:rFonts w:ascii="Times New Roman" w:eastAsiaTheme="minorHAnsi" w:hAnsi="Times New Roman" w:cs="Times New Roman"/>
          <w:kern w:val="0"/>
          <w:lang w:eastAsia="en-US" w:bidi="ar-SA"/>
        </w:rPr>
        <w:t>Como lo expresa Stoner (2006) “</w:t>
      </w:r>
      <w:r w:rsidRPr="00D72360">
        <w:rPr>
          <w:rFonts w:ascii="Times New Roman" w:eastAsiaTheme="minorHAnsi" w:hAnsi="Times New Roman" w:cs="Times New Roman"/>
          <w:kern w:val="0"/>
          <w:lang w:eastAsia="en-US" w:bidi="ar-SA"/>
        </w:rPr>
        <w:t xml:space="preserve">la dirección implica mandar, influir y motivar a los empleados para que realicen tareas esenciales. Las relaciones y el tiempo son fundamentales para las actividades de la dirección” (p.13). Es evidente, según lo señalado, que en esta etapa del proceso gerencial es donde los gerentes establecen la forma de la organización, pero ello depende primordialmente de los valores y el estilo de dirigir del gerente, lo que necesariamente influye en la relación interpersonal dentro de la institución. En esta etapa el gerente debe convencer a los demás a que se les unan para lograr los </w:t>
      </w:r>
      <w:r w:rsidRPr="00D72360">
        <w:rPr>
          <w:rFonts w:ascii="Times New Roman" w:eastAsiaTheme="minorHAnsi" w:hAnsi="Times New Roman" w:cs="Times New Roman"/>
          <w:kern w:val="0"/>
          <w:lang w:eastAsia="en-US" w:bidi="ar-SA"/>
        </w:rPr>
        <w:lastRenderedPageBreak/>
        <w:t xml:space="preserve">objetivos que le son comunes a todos los miembros de la organización. Es así, como este elemento de la gestión se encuentra íntimamente ligado con la forma de liderazgo establecida por el gerente educativo como lo indica Graffe (2005), en la siguiente definición: </w:t>
      </w:r>
    </w:p>
    <w:p w:rsidR="008B755A" w:rsidRPr="00D72360" w:rsidRDefault="008B755A" w:rsidP="008B755A">
      <w:pPr>
        <w:widowControl/>
        <w:suppressAutoHyphens w:val="0"/>
        <w:autoSpaceDE w:val="0"/>
        <w:adjustRightInd w:val="0"/>
        <w:ind w:left="851" w:right="758"/>
        <w:jc w:val="both"/>
        <w:textAlignment w:val="auto"/>
        <w:rPr>
          <w:rFonts w:ascii="Times New Roman" w:eastAsiaTheme="minorHAnsi" w:hAnsi="Times New Roman" w:cs="Times New Roman"/>
          <w:kern w:val="0"/>
          <w:lang w:eastAsia="en-US" w:bidi="ar-SA"/>
        </w:rPr>
      </w:pPr>
      <w:r w:rsidRPr="00D72360">
        <w:rPr>
          <w:rFonts w:ascii="Times New Roman" w:eastAsiaTheme="minorHAnsi" w:hAnsi="Times New Roman" w:cs="Times New Roman"/>
          <w:kern w:val="0"/>
          <w:lang w:eastAsia="en-US" w:bidi="ar-SA"/>
        </w:rPr>
        <w:t xml:space="preserve">Podría definirse como dirección, la conducción que hace todo gerente educativo de su equipo de trabajo, para ejecutar la planificación formulada con la organización del trabajo que diseñó, a fin de alcanzar los objetivos y metas asignadas a su unidad, en el marco de la estrategia global y proyecto que adelanta la institución educativa. (p.61). </w:t>
      </w:r>
    </w:p>
    <w:p w:rsidR="008B755A" w:rsidRPr="00D72360" w:rsidRDefault="008B755A" w:rsidP="008B755A">
      <w:pPr>
        <w:widowControl/>
        <w:suppressAutoHyphens w:val="0"/>
        <w:autoSpaceDE w:val="0"/>
        <w:adjustRightInd w:val="0"/>
        <w:spacing w:line="360" w:lineRule="auto"/>
        <w:jc w:val="both"/>
        <w:textAlignment w:val="auto"/>
        <w:rPr>
          <w:rFonts w:ascii="Times New Roman" w:eastAsiaTheme="minorHAnsi" w:hAnsi="Times New Roman" w:cs="Times New Roman"/>
          <w:kern w:val="0"/>
          <w:sz w:val="20"/>
          <w:szCs w:val="20"/>
          <w:lang w:eastAsia="en-US" w:bidi="ar-SA"/>
        </w:rPr>
      </w:pPr>
    </w:p>
    <w:p w:rsidR="008B755A" w:rsidRDefault="008B755A" w:rsidP="008B755A">
      <w:pPr>
        <w:pStyle w:val="NormalWeb"/>
        <w:spacing w:before="0" w:beforeAutospacing="0" w:after="0" w:afterAutospacing="0" w:line="360" w:lineRule="auto"/>
        <w:jc w:val="both"/>
        <w:rPr>
          <w:rFonts w:eastAsiaTheme="minorHAnsi"/>
          <w:lang w:eastAsia="en-US"/>
        </w:rPr>
      </w:pPr>
      <w:r>
        <w:rPr>
          <w:rFonts w:eastAsiaTheme="minorHAnsi"/>
          <w:lang w:eastAsia="en-US"/>
        </w:rPr>
        <w:tab/>
      </w:r>
      <w:r w:rsidRPr="00D72360">
        <w:rPr>
          <w:rFonts w:eastAsiaTheme="minorHAnsi"/>
          <w:lang w:eastAsia="en-US"/>
        </w:rPr>
        <w:t>De esta manera, el gerente educativo ejerce la dirección de su institución, llevando consigo la mayor responsabilidad</w:t>
      </w:r>
      <w:r>
        <w:rPr>
          <w:rFonts w:eastAsiaTheme="minorHAnsi"/>
          <w:lang w:eastAsia="en-US"/>
        </w:rPr>
        <w:t>,</w:t>
      </w:r>
      <w:r w:rsidRPr="00D72360">
        <w:rPr>
          <w:rFonts w:eastAsiaTheme="minorHAnsi"/>
          <w:lang w:eastAsia="en-US"/>
        </w:rPr>
        <w:t xml:space="preserve"> ya que debe poner en marcha los proyectos educativos establecidos y a su vez establecer estrategias que se rijan por las establecidas o en el Currículo Básico Nacional o en las políticas educativas vigentes, todo esto acompañado por el grupo de docentes a su cargo y sin desestimar la participación y delegación de funciones.</w:t>
      </w:r>
    </w:p>
    <w:p w:rsidR="008B755A" w:rsidRDefault="008B755A" w:rsidP="008B755A">
      <w:pPr>
        <w:pStyle w:val="NormalWeb"/>
        <w:spacing w:before="0" w:beforeAutospacing="0" w:after="0" w:afterAutospacing="0" w:line="360" w:lineRule="auto"/>
        <w:jc w:val="both"/>
        <w:rPr>
          <w:rFonts w:eastAsiaTheme="minorHAnsi"/>
          <w:lang w:eastAsia="en-US"/>
        </w:rPr>
      </w:pPr>
      <w:r>
        <w:rPr>
          <w:rFonts w:eastAsiaTheme="minorHAnsi"/>
          <w:lang w:eastAsia="en-US"/>
        </w:rPr>
        <w:tab/>
      </w:r>
      <w:r w:rsidRPr="004F1CCE">
        <w:rPr>
          <w:rFonts w:eastAsiaTheme="minorHAnsi"/>
          <w:lang w:eastAsia="en-US"/>
        </w:rPr>
        <w:t xml:space="preserve">No </w:t>
      </w:r>
      <w:r w:rsidRPr="005F0186">
        <w:rPr>
          <w:rFonts w:eastAsiaTheme="minorHAnsi"/>
          <w:lang w:eastAsia="en-US"/>
        </w:rPr>
        <w:t>obstante, Pérez (2000), señala: “la gerencia es un tipo especial de liderazgo en lo cual lo principal es el logro de los objetivos de la organización” (p.10). Para efectos de este estudio se asume</w:t>
      </w:r>
      <w:r w:rsidRPr="004F1CCE">
        <w:rPr>
          <w:rFonts w:eastAsiaTheme="minorHAnsi"/>
          <w:lang w:eastAsia="en-US"/>
        </w:rPr>
        <w:t>, que gerencia es diferente del liderazgo pero no se excluyen recíprocamente. No existe ninguna razón lógica que impida que una persona con los antecedentes y los conocimientos adecuados no pueda desenvolverse bien en ambas situaciones. Incluso se podría afirmar que ambos conceptos son complementarios y que a veces aparecen superpuestos.</w:t>
      </w:r>
    </w:p>
    <w:p w:rsidR="005F0186" w:rsidRPr="00B23BD4" w:rsidRDefault="005F0186" w:rsidP="008B755A">
      <w:pPr>
        <w:pStyle w:val="NormalWeb"/>
        <w:spacing w:before="0" w:beforeAutospacing="0" w:after="0" w:afterAutospacing="0" w:line="360" w:lineRule="auto"/>
        <w:jc w:val="both"/>
        <w:rPr>
          <w:rFonts w:eastAsiaTheme="minorHAnsi"/>
          <w:lang w:eastAsia="en-US"/>
        </w:rPr>
      </w:pPr>
    </w:p>
    <w:p w:rsidR="008B755A" w:rsidRPr="0029653F" w:rsidRDefault="008B755A" w:rsidP="008B755A">
      <w:pPr>
        <w:pStyle w:val="NormalWeb"/>
        <w:spacing w:before="0" w:beforeAutospacing="0" w:after="0" w:afterAutospacing="0" w:line="360" w:lineRule="auto"/>
        <w:jc w:val="both"/>
        <w:rPr>
          <w:b/>
          <w:bCs/>
          <w:i/>
        </w:rPr>
      </w:pPr>
      <w:r w:rsidRPr="007120B3">
        <w:rPr>
          <w:b/>
          <w:bCs/>
          <w:i/>
        </w:rPr>
        <w:t>Estrategia de Control</w:t>
      </w:r>
    </w:p>
    <w:p w:rsidR="008B755A" w:rsidRDefault="008B755A" w:rsidP="008B755A">
      <w:pPr>
        <w:pStyle w:val="NormalWeb"/>
        <w:spacing w:before="0" w:beforeAutospacing="0" w:after="0" w:afterAutospacing="0" w:line="360" w:lineRule="auto"/>
        <w:jc w:val="both"/>
      </w:pPr>
      <w:r>
        <w:tab/>
      </w:r>
      <w:r w:rsidRPr="00EB3448">
        <w:t>La última fase del</w:t>
      </w:r>
      <w:r>
        <w:t xml:space="preserve"> proceso gerencial es la estrategia de contro</w:t>
      </w:r>
      <w:r w:rsidRPr="00EB3448">
        <w:t>l. Su propósito, inmediato es medir, cualitativamente y cuantitativamente, la ejecución en relación con los patrones de actuación y, como resultado de esta comparación, determinar si es necesario tomar acción correctiva o remediar que encauce la ejecución en línea con las</w:t>
      </w:r>
      <w:r w:rsidR="00AC26F6">
        <w:t xml:space="preserve"> </w:t>
      </w:r>
      <w:hyperlink r:id="rId15" w:history="1">
        <w:r w:rsidRPr="00EB3448">
          <w:rPr>
            <w:rStyle w:val="Hipervnculo"/>
            <w:color w:val="auto"/>
            <w:u w:val="none"/>
          </w:rPr>
          <w:t>normas</w:t>
        </w:r>
      </w:hyperlink>
      <w:r w:rsidRPr="00EB3448">
        <w:t xml:space="preserve"> establecidas. La función de control es ejercida continuadamente, y aunque relacionada con las funciones de organización y dirección, está más íntimamente </w:t>
      </w:r>
      <w:r w:rsidRPr="00EB3448">
        <w:lastRenderedPageBreak/>
        <w:t>asociada con la función de planeamiento.</w:t>
      </w:r>
      <w:r>
        <w:t xml:space="preserve"> El control establece la participación activa de los actores involucrados en la educación del estudiante, tales como: participación del docente, representantes, y personal directivo.  </w:t>
      </w:r>
    </w:p>
    <w:p w:rsidR="008B755A" w:rsidRDefault="008B755A" w:rsidP="008B755A">
      <w:pPr>
        <w:pStyle w:val="NormalWeb"/>
        <w:spacing w:before="0" w:beforeAutospacing="0" w:after="0" w:afterAutospacing="0" w:line="360" w:lineRule="auto"/>
        <w:ind w:firstLine="708"/>
        <w:jc w:val="both"/>
      </w:pPr>
      <w:r w:rsidRPr="00EB3448">
        <w:t>En este orden de ideas, es importante resaltar, que para la educación, la gerencia es de vital importancia, ya que, indica a las organizaciones el compromiso</w:t>
      </w:r>
      <w:r w:rsidR="00AC26F6">
        <w:t xml:space="preserve"> </w:t>
      </w:r>
      <w:r w:rsidRPr="00EB3448">
        <w:t xml:space="preserve">con sus metas y propósitos es, en gran medida, el resultado de la claridad y manera en que los objetivos son establecidos. Sin objetivos no hay necesidad de una organización; y cuando es posible crear una organización sin un propósito establecido, ésta se deteriora rápidamente. </w:t>
      </w:r>
    </w:p>
    <w:p w:rsidR="008B755A" w:rsidRPr="005F0186" w:rsidRDefault="008B755A" w:rsidP="008B755A">
      <w:pPr>
        <w:widowControl/>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Pr>
          <w:rFonts w:ascii="Times New Roman" w:hAnsi="Times New Roman" w:cs="Times New Roman"/>
        </w:rPr>
        <w:tab/>
      </w:r>
      <w:r w:rsidRPr="00B705F9">
        <w:rPr>
          <w:rFonts w:ascii="Times New Roman" w:hAnsi="Times New Roman" w:cs="Times New Roman"/>
        </w:rPr>
        <w:t xml:space="preserve">Por su parte la gerencia educativa describe lo siguiente.  El </w:t>
      </w:r>
      <w:r>
        <w:rPr>
          <w:rFonts w:ascii="Times New Roman" w:hAnsi="Times New Roman" w:cs="Times New Roman"/>
        </w:rPr>
        <w:t>d</w:t>
      </w:r>
      <w:r w:rsidRPr="00B705F9">
        <w:rPr>
          <w:rFonts w:ascii="Times New Roman" w:hAnsi="Times New Roman" w:cs="Times New Roman"/>
        </w:rPr>
        <w:t xml:space="preserve">ocente, directivo y comunidad, son base importante en la formación integral del ser una, ya que formalizan la integridad del estudiante en la institución.  </w:t>
      </w:r>
      <w:r w:rsidRPr="00B705F9">
        <w:rPr>
          <w:rFonts w:ascii="Times New Roman" w:eastAsiaTheme="minorHAnsi" w:hAnsi="Times New Roman" w:cs="Times New Roman"/>
          <w:kern w:val="0"/>
          <w:lang w:eastAsia="en-US" w:bidi="ar-SA"/>
        </w:rPr>
        <w:t xml:space="preserve">Todas las etapas descritas anteriormente, se verían incompletas sin un riguroso proceso de control, el mismo consiste en vigilar la labor desarrollada en la unidad organizativa, teniendo como base los objetivos y normas </w:t>
      </w:r>
      <w:r w:rsidRPr="005F0186">
        <w:rPr>
          <w:rFonts w:ascii="Times New Roman" w:eastAsiaTheme="minorHAnsi" w:hAnsi="Times New Roman" w:cs="Times New Roman"/>
          <w:kern w:val="0"/>
          <w:lang w:eastAsia="en-US" w:bidi="ar-SA"/>
        </w:rPr>
        <w:t>establecidas en la fase de planeación.</w:t>
      </w:r>
    </w:p>
    <w:p w:rsidR="008B755A" w:rsidRDefault="008B755A" w:rsidP="008B755A">
      <w:pPr>
        <w:widowControl/>
        <w:suppressAutoHyphens w:val="0"/>
        <w:autoSpaceDE w:val="0"/>
        <w:adjustRightInd w:val="0"/>
        <w:spacing w:line="360" w:lineRule="auto"/>
        <w:jc w:val="both"/>
        <w:textAlignment w:val="auto"/>
        <w:rPr>
          <w:rFonts w:ascii="Times New Roman" w:eastAsiaTheme="minorHAnsi" w:hAnsi="Times New Roman" w:cs="Times New Roman"/>
          <w:kern w:val="0"/>
          <w:sz w:val="20"/>
          <w:szCs w:val="20"/>
          <w:lang w:eastAsia="en-US" w:bidi="ar-SA"/>
        </w:rPr>
      </w:pPr>
      <w:r w:rsidRPr="005F0186">
        <w:rPr>
          <w:rFonts w:ascii="Times New Roman" w:eastAsiaTheme="minorHAnsi" w:hAnsi="Times New Roman" w:cs="Times New Roman"/>
          <w:kern w:val="0"/>
          <w:lang w:eastAsia="en-US" w:bidi="ar-SA"/>
        </w:rPr>
        <w:tab/>
        <w:t xml:space="preserve"> Al precisar sobre esta fase del proceso general, González (2005), expresa: “el gerente debe estar seguro de que los actos de los miembros de la organización, de hecho, la conducen hacia las metas establecidas” (p.13).De estas consideraciones, se deduce que el control es la culminación del proceso</w:t>
      </w:r>
      <w:r w:rsidRPr="00B705F9">
        <w:rPr>
          <w:rFonts w:ascii="Times New Roman" w:eastAsiaTheme="minorHAnsi" w:hAnsi="Times New Roman" w:cs="Times New Roman"/>
          <w:kern w:val="0"/>
          <w:lang w:eastAsia="en-US" w:bidi="ar-SA"/>
        </w:rPr>
        <w:t xml:space="preserve"> gerencial, pero que durante el desarrollo del proceso, se pueden efectuar controles parciales para determinar alguna desviación en las acciones para el logro de las metas y realizar los reajustes pertinentes. En concordancia con lo sustentado, Stoner y Freeman (2006), consideran que “se trata de un proceso para garantizar que las actividades realizadas se ajusten a las planteadas” (p.28). </w:t>
      </w:r>
    </w:p>
    <w:p w:rsidR="008B755A" w:rsidRDefault="008B755A" w:rsidP="005663E6">
      <w:pPr>
        <w:widowControl/>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Pr>
          <w:rFonts w:ascii="Times New Roman" w:eastAsiaTheme="minorHAnsi" w:hAnsi="Times New Roman" w:cs="Times New Roman"/>
          <w:kern w:val="0"/>
          <w:sz w:val="20"/>
          <w:szCs w:val="20"/>
          <w:lang w:eastAsia="en-US" w:bidi="ar-SA"/>
        </w:rPr>
        <w:tab/>
      </w:r>
      <w:r w:rsidRPr="00B705F9">
        <w:rPr>
          <w:rFonts w:ascii="Times New Roman" w:eastAsiaTheme="minorHAnsi" w:hAnsi="Times New Roman" w:cs="Times New Roman"/>
          <w:kern w:val="0"/>
          <w:lang w:eastAsia="en-US" w:bidi="ar-SA"/>
        </w:rPr>
        <w:t xml:space="preserve">Se hace mención que de lo antes mencionado, la fase de control comienza precisamente donde termina la planeación. En fin, el control que se lleva a efecto en una organización, se utiliza para comparar el desempeño real de los trabajadores de la organización con lo predeterminado y para tomar las medidas tendentes a garantizar que todos los recursos se utilicen en forma eficaz y eficiente. </w:t>
      </w:r>
    </w:p>
    <w:p w:rsidR="005663E6" w:rsidRPr="005663E6" w:rsidRDefault="005663E6" w:rsidP="005663E6">
      <w:pPr>
        <w:widowControl/>
        <w:suppressAutoHyphens w:val="0"/>
        <w:autoSpaceDE w:val="0"/>
        <w:adjustRightInd w:val="0"/>
        <w:spacing w:line="360" w:lineRule="auto"/>
        <w:jc w:val="both"/>
        <w:textAlignment w:val="auto"/>
        <w:rPr>
          <w:rFonts w:ascii="Times New Roman" w:eastAsiaTheme="minorHAnsi" w:hAnsi="Times New Roman" w:cs="Times New Roman"/>
          <w:kern w:val="0"/>
          <w:sz w:val="20"/>
          <w:szCs w:val="20"/>
          <w:lang w:eastAsia="en-US" w:bidi="ar-SA"/>
        </w:rPr>
      </w:pPr>
    </w:p>
    <w:p w:rsidR="00EE7329" w:rsidRPr="00F8746C" w:rsidRDefault="00EE7329" w:rsidP="00EE7329">
      <w:pPr>
        <w:pStyle w:val="NormalWeb"/>
        <w:spacing w:before="0" w:beforeAutospacing="0" w:after="0" w:afterAutospacing="0" w:line="360" w:lineRule="auto"/>
        <w:rPr>
          <w:b/>
          <w:bCs/>
          <w:i/>
        </w:rPr>
      </w:pPr>
      <w:r w:rsidRPr="007120B3">
        <w:rPr>
          <w:rStyle w:val="Textoennegrita"/>
          <w:i/>
        </w:rPr>
        <w:lastRenderedPageBreak/>
        <w:t>Estrategia a nivel Corporativo</w:t>
      </w:r>
    </w:p>
    <w:p w:rsidR="00EE7329" w:rsidRDefault="00EE7329" w:rsidP="00EE7329">
      <w:pPr>
        <w:pStyle w:val="NormalWeb"/>
        <w:spacing w:before="0" w:beforeAutospacing="0" w:after="0" w:afterAutospacing="0" w:line="360" w:lineRule="auto"/>
        <w:ind w:firstLine="708"/>
        <w:jc w:val="both"/>
        <w:rPr>
          <w:i/>
        </w:rPr>
      </w:pPr>
      <w:r w:rsidRPr="00955FD7">
        <w:t xml:space="preserve">Partiendo </w:t>
      </w:r>
      <w:r w:rsidRPr="00955FD7">
        <w:rPr>
          <w:rStyle w:val="sehl"/>
        </w:rPr>
        <w:t>de</w:t>
      </w:r>
      <w:r w:rsidR="00AC26F6">
        <w:rPr>
          <w:rStyle w:val="sehl"/>
        </w:rPr>
        <w:t xml:space="preserve"> </w:t>
      </w:r>
      <w:r w:rsidRPr="00955FD7">
        <w:rPr>
          <w:rStyle w:val="sehl"/>
        </w:rPr>
        <w:t>la</w:t>
      </w:r>
      <w:r w:rsidRPr="00955FD7">
        <w:t xml:space="preserve"> premisa que el gerente es </w:t>
      </w:r>
      <w:r w:rsidRPr="00955FD7">
        <w:rPr>
          <w:rStyle w:val="sehl"/>
        </w:rPr>
        <w:t>la</w:t>
      </w:r>
      <w:r w:rsidRPr="00955FD7">
        <w:t xml:space="preserve"> persona capaz </w:t>
      </w:r>
      <w:r w:rsidRPr="00955FD7">
        <w:rPr>
          <w:rStyle w:val="sehl"/>
        </w:rPr>
        <w:t>de</w:t>
      </w:r>
      <w:r w:rsidRPr="00955FD7">
        <w:t xml:space="preserve"> garantizar los procesos básicos </w:t>
      </w:r>
      <w:r w:rsidRPr="00955FD7">
        <w:rPr>
          <w:rStyle w:val="sehl"/>
        </w:rPr>
        <w:t>de</w:t>
      </w:r>
      <w:r w:rsidR="00AC26F6">
        <w:rPr>
          <w:rStyle w:val="sehl"/>
        </w:rPr>
        <w:t xml:space="preserve"> </w:t>
      </w:r>
      <w:r w:rsidRPr="00955FD7">
        <w:rPr>
          <w:rStyle w:val="sehl"/>
        </w:rPr>
        <w:t>la</w:t>
      </w:r>
      <w:r w:rsidRPr="00955FD7">
        <w:t xml:space="preserve"> organización, canalizar el esfuerzo productivo y el capital intelectual, centrado </w:t>
      </w:r>
      <w:r w:rsidRPr="00955FD7">
        <w:rPr>
          <w:rStyle w:val="sehl"/>
        </w:rPr>
        <w:t>en</w:t>
      </w:r>
      <w:r w:rsidRPr="00955FD7">
        <w:t xml:space="preserve"> el potencial y creatividad </w:t>
      </w:r>
      <w:r w:rsidRPr="00955FD7">
        <w:rPr>
          <w:rStyle w:val="sehl"/>
        </w:rPr>
        <w:t>de</w:t>
      </w:r>
      <w:r w:rsidRPr="00955FD7">
        <w:t xml:space="preserve"> los actores </w:t>
      </w:r>
      <w:r w:rsidRPr="00955FD7">
        <w:rPr>
          <w:rStyle w:val="sehl"/>
        </w:rPr>
        <w:t>de</w:t>
      </w:r>
      <w:r w:rsidRPr="00955FD7">
        <w:t xml:space="preserve"> su institución, sobre </w:t>
      </w:r>
      <w:r w:rsidRPr="00955FD7">
        <w:rPr>
          <w:rStyle w:val="sehl"/>
        </w:rPr>
        <w:t>la</w:t>
      </w:r>
      <w:r w:rsidRPr="00955FD7">
        <w:t xml:space="preserve"> plataforma del trabajo colectivo, entonces, </w:t>
      </w:r>
      <w:r w:rsidRPr="00955FD7">
        <w:rPr>
          <w:rStyle w:val="sehl"/>
        </w:rPr>
        <w:t>la</w:t>
      </w:r>
      <w:r w:rsidRPr="00955FD7">
        <w:t xml:space="preserve"> estrategia a nivel corporativo adopta una visión general porque </w:t>
      </w:r>
      <w:r w:rsidRPr="00955FD7">
        <w:rPr>
          <w:rStyle w:val="sehl"/>
        </w:rPr>
        <w:t>en</w:t>
      </w:r>
      <w:r w:rsidRPr="00955FD7">
        <w:t xml:space="preserve"> ella se apoya </w:t>
      </w:r>
      <w:r w:rsidRPr="00955FD7">
        <w:rPr>
          <w:rStyle w:val="sehl"/>
        </w:rPr>
        <w:t>la</w:t>
      </w:r>
      <w:r w:rsidRPr="00955FD7">
        <w:t xml:space="preserve"> alta gerencia organizativa, por lo cual debe existir una clara integración con </w:t>
      </w:r>
      <w:r w:rsidRPr="00955FD7">
        <w:rPr>
          <w:rStyle w:val="sehl"/>
        </w:rPr>
        <w:t>la</w:t>
      </w:r>
      <w:r w:rsidRPr="00955FD7">
        <w:t xml:space="preserve"> filosofía </w:t>
      </w:r>
      <w:r w:rsidRPr="00955FD7">
        <w:rPr>
          <w:rStyle w:val="sehl"/>
        </w:rPr>
        <w:t>de</w:t>
      </w:r>
      <w:r w:rsidRPr="00955FD7">
        <w:t xml:space="preserve"> dicha organización, así como también el compromiso </w:t>
      </w:r>
      <w:r w:rsidRPr="00955FD7">
        <w:rPr>
          <w:rStyle w:val="sehl"/>
        </w:rPr>
        <w:t>de</w:t>
      </w:r>
      <w:r w:rsidRPr="00955FD7">
        <w:t xml:space="preserve"> los actores involucrados que seguidamente se explican.</w:t>
      </w:r>
    </w:p>
    <w:p w:rsidR="00EE7329" w:rsidRDefault="00EE7329" w:rsidP="00EE7329">
      <w:pPr>
        <w:pStyle w:val="NormalWeb"/>
        <w:spacing w:before="0" w:beforeAutospacing="0" w:after="0" w:afterAutospacing="0" w:line="360" w:lineRule="auto"/>
        <w:ind w:firstLine="708"/>
        <w:jc w:val="both"/>
        <w:rPr>
          <w:shd w:val="clear" w:color="auto" w:fill="FFFFFF"/>
          <w:lang w:val="es-ES"/>
        </w:rPr>
      </w:pPr>
      <w:r w:rsidRPr="00955FD7">
        <w:t xml:space="preserve">Integración con </w:t>
      </w:r>
      <w:r w:rsidRPr="00955FD7">
        <w:rPr>
          <w:rStyle w:val="sehl"/>
        </w:rPr>
        <w:t>la</w:t>
      </w:r>
      <w:r w:rsidRPr="00955FD7">
        <w:t xml:space="preserve"> Filosofía Organizacional: </w:t>
      </w:r>
      <w:r>
        <w:t>la</w:t>
      </w:r>
      <w:r w:rsidRPr="00C84FF9">
        <w:t xml:space="preserve"> es</w:t>
      </w:r>
      <w:r w:rsidRPr="00955FD7">
        <w:t xml:space="preserve">trategia corporativa le corresponde a </w:t>
      </w:r>
      <w:r w:rsidRPr="00955FD7">
        <w:rPr>
          <w:rStyle w:val="sehl"/>
        </w:rPr>
        <w:t>la</w:t>
      </w:r>
      <w:r w:rsidRPr="00955FD7">
        <w:t xml:space="preserve"> alta dirección, quien recoge con su equipo </w:t>
      </w:r>
      <w:r w:rsidRPr="00955FD7">
        <w:rPr>
          <w:rStyle w:val="sehl"/>
        </w:rPr>
        <w:t>de</w:t>
      </w:r>
      <w:r w:rsidRPr="00955FD7">
        <w:t xml:space="preserve"> trabajado </w:t>
      </w:r>
      <w:r w:rsidRPr="00955FD7">
        <w:rPr>
          <w:rStyle w:val="sehl"/>
        </w:rPr>
        <w:t>las</w:t>
      </w:r>
      <w:r w:rsidRPr="00955FD7">
        <w:t xml:space="preserve"> decisiones tomadas para definir </w:t>
      </w:r>
      <w:r w:rsidRPr="00955FD7">
        <w:rPr>
          <w:rStyle w:val="sehl"/>
        </w:rPr>
        <w:t>la</w:t>
      </w:r>
      <w:r w:rsidRPr="00955FD7">
        <w:t xml:space="preserve"> misión y </w:t>
      </w:r>
      <w:r w:rsidRPr="007120B3">
        <w:t xml:space="preserve">visión que permitan satisfacer </w:t>
      </w:r>
      <w:r w:rsidRPr="007120B3">
        <w:rPr>
          <w:rStyle w:val="sehl"/>
        </w:rPr>
        <w:t>las</w:t>
      </w:r>
      <w:r w:rsidRPr="007120B3">
        <w:t xml:space="preserve"> expectativas </w:t>
      </w:r>
      <w:r w:rsidRPr="007120B3">
        <w:rPr>
          <w:rStyle w:val="sehl"/>
        </w:rPr>
        <w:t>de</w:t>
      </w:r>
      <w:r w:rsidRPr="007120B3">
        <w:t xml:space="preserve"> sus diferentes grupos </w:t>
      </w:r>
      <w:r w:rsidRPr="007120B3">
        <w:rPr>
          <w:rStyle w:val="sehl"/>
        </w:rPr>
        <w:t>de</w:t>
      </w:r>
      <w:r w:rsidRPr="007120B3">
        <w:t xml:space="preserve"> interés. Sainz (2003), “e</w:t>
      </w:r>
      <w:r w:rsidRPr="007120B3">
        <w:rPr>
          <w:rStyle w:val="sehl"/>
        </w:rPr>
        <w:t>n</w:t>
      </w:r>
      <w:r w:rsidRPr="00955FD7">
        <w:t xml:space="preserve"> este contexto, </w:t>
      </w:r>
      <w:r>
        <w:t xml:space="preserve">plantea que, </w:t>
      </w:r>
      <w:r w:rsidRPr="00955FD7">
        <w:t xml:space="preserve">es relevante </w:t>
      </w:r>
      <w:r w:rsidRPr="00955FD7">
        <w:rPr>
          <w:rStyle w:val="sehl"/>
        </w:rPr>
        <w:t>la</w:t>
      </w:r>
      <w:r w:rsidRPr="00955FD7">
        <w:t xml:space="preserve"> coordinación </w:t>
      </w:r>
      <w:r w:rsidRPr="00955FD7">
        <w:rPr>
          <w:rStyle w:val="sehl"/>
        </w:rPr>
        <w:t>de</w:t>
      </w:r>
      <w:r w:rsidR="00AC26F6">
        <w:rPr>
          <w:rStyle w:val="sehl"/>
        </w:rPr>
        <w:t xml:space="preserve"> </w:t>
      </w:r>
      <w:r w:rsidRPr="00955FD7">
        <w:rPr>
          <w:rStyle w:val="sehl"/>
        </w:rPr>
        <w:t>la</w:t>
      </w:r>
      <w:r w:rsidRPr="00955FD7">
        <w:t xml:space="preserve"> acción </w:t>
      </w:r>
      <w:r w:rsidRPr="00955FD7">
        <w:rPr>
          <w:rStyle w:val="sehl"/>
        </w:rPr>
        <w:t>de</w:t>
      </w:r>
      <w:r w:rsidR="00AC26F6">
        <w:rPr>
          <w:rStyle w:val="sehl"/>
        </w:rPr>
        <w:t xml:space="preserve"> </w:t>
      </w:r>
      <w:r w:rsidRPr="00955FD7">
        <w:rPr>
          <w:rStyle w:val="sehl"/>
        </w:rPr>
        <w:t>la</w:t>
      </w:r>
      <w:r w:rsidRPr="00955FD7">
        <w:t xml:space="preserve"> alta gerencia, encargada </w:t>
      </w:r>
      <w:r w:rsidRPr="00955FD7">
        <w:rPr>
          <w:rStyle w:val="sehl"/>
        </w:rPr>
        <w:t>de</w:t>
      </w:r>
      <w:r w:rsidRPr="00955FD7">
        <w:t xml:space="preserve"> procurar </w:t>
      </w:r>
      <w:r w:rsidRPr="00955FD7">
        <w:rPr>
          <w:rStyle w:val="sehl"/>
        </w:rPr>
        <w:t>la</w:t>
      </w:r>
      <w:r w:rsidR="00AC26F6">
        <w:rPr>
          <w:rStyle w:val="sehl"/>
        </w:rPr>
        <w:t xml:space="preserve"> </w:t>
      </w:r>
      <w:r w:rsidRPr="00955FD7">
        <w:t xml:space="preserve">máxima funcionalidad entre los objetivos institucionales apoyada </w:t>
      </w:r>
      <w:r w:rsidRPr="00955FD7">
        <w:rPr>
          <w:rStyle w:val="sehl"/>
        </w:rPr>
        <w:t>en</w:t>
      </w:r>
      <w:r w:rsidR="00AC26F6">
        <w:rPr>
          <w:rStyle w:val="sehl"/>
        </w:rPr>
        <w:t xml:space="preserve"> </w:t>
      </w:r>
      <w:r w:rsidRPr="00955FD7">
        <w:rPr>
          <w:rStyle w:val="sehl"/>
        </w:rPr>
        <w:t>la</w:t>
      </w:r>
      <w:r w:rsidRPr="00955FD7">
        <w:t xml:space="preserve"> estructura </w:t>
      </w:r>
      <w:r w:rsidRPr="00955FD7">
        <w:rPr>
          <w:rStyle w:val="sehl"/>
        </w:rPr>
        <w:t>de</w:t>
      </w:r>
      <w:r w:rsidR="00AC26F6">
        <w:rPr>
          <w:rStyle w:val="sehl"/>
        </w:rPr>
        <w:t xml:space="preserve"> </w:t>
      </w:r>
      <w:r w:rsidRPr="00955FD7">
        <w:rPr>
          <w:rStyle w:val="sehl"/>
        </w:rPr>
        <w:t>la</w:t>
      </w:r>
      <w:r w:rsidRPr="00955FD7">
        <w:t xml:space="preserve"> organización mediante procesos como: </w:t>
      </w:r>
      <w:r w:rsidRPr="00955FD7">
        <w:rPr>
          <w:rStyle w:val="sehl"/>
        </w:rPr>
        <w:t>la</w:t>
      </w:r>
      <w:r w:rsidRPr="00955FD7">
        <w:t xml:space="preserve"> planificación, evaluación y el control, proyectados </w:t>
      </w:r>
      <w:r w:rsidRPr="00955FD7">
        <w:rPr>
          <w:rStyle w:val="sehl"/>
        </w:rPr>
        <w:t>en</w:t>
      </w:r>
      <w:r w:rsidR="00AC26F6">
        <w:rPr>
          <w:rStyle w:val="sehl"/>
        </w:rPr>
        <w:t xml:space="preserve"> </w:t>
      </w:r>
      <w:r w:rsidRPr="00955FD7">
        <w:rPr>
          <w:rStyle w:val="sehl"/>
        </w:rPr>
        <w:t>las</w:t>
      </w:r>
      <w:r w:rsidR="00AC26F6">
        <w:rPr>
          <w:rStyle w:val="sehl"/>
        </w:rPr>
        <w:t xml:space="preserve"> </w:t>
      </w:r>
      <w:r w:rsidRPr="00955FD7">
        <w:rPr>
          <w:rStyle w:val="sehl"/>
        </w:rPr>
        <w:t>estrategias</w:t>
      </w:r>
      <w:r w:rsidRPr="00955FD7">
        <w:t xml:space="preserve"> corporativas para guiar </w:t>
      </w:r>
      <w:r w:rsidRPr="00955FD7">
        <w:rPr>
          <w:rStyle w:val="sehl"/>
        </w:rPr>
        <w:t>las</w:t>
      </w:r>
      <w:r w:rsidRPr="00955FD7">
        <w:t xml:space="preserve"> actividades </w:t>
      </w:r>
      <w:r w:rsidRPr="00955FD7">
        <w:rPr>
          <w:rStyle w:val="sehl"/>
        </w:rPr>
        <w:t>gerenciales</w:t>
      </w:r>
      <w:r>
        <w:t>”.</w:t>
      </w:r>
      <w:r>
        <w:rPr>
          <w:shd w:val="clear" w:color="auto" w:fill="FFFFFF"/>
          <w:lang w:val="es-ES"/>
        </w:rPr>
        <w:t xml:space="preserve"> (p. 12</w:t>
      </w:r>
      <w:r w:rsidRPr="00D20DAA">
        <w:rPr>
          <w:shd w:val="clear" w:color="auto" w:fill="FFFFFF"/>
          <w:lang w:val="es-ES"/>
        </w:rPr>
        <w:t>).</w:t>
      </w:r>
    </w:p>
    <w:p w:rsidR="005663E6" w:rsidRPr="0029653F" w:rsidRDefault="005663E6" w:rsidP="00EE7329">
      <w:pPr>
        <w:pStyle w:val="NormalWeb"/>
        <w:spacing w:before="0" w:beforeAutospacing="0" w:after="0" w:afterAutospacing="0" w:line="360" w:lineRule="auto"/>
        <w:ind w:firstLine="708"/>
        <w:jc w:val="both"/>
        <w:rPr>
          <w:rStyle w:val="Textoennegrita"/>
          <w:b w:val="0"/>
          <w:bCs w:val="0"/>
          <w:i/>
        </w:rPr>
      </w:pPr>
    </w:p>
    <w:p w:rsidR="00EE7329" w:rsidRPr="0029653F" w:rsidRDefault="00EE7329" w:rsidP="00EE7329">
      <w:pPr>
        <w:pStyle w:val="NormalWeb"/>
        <w:spacing w:before="0" w:beforeAutospacing="0" w:after="0" w:afterAutospacing="0" w:line="360" w:lineRule="auto"/>
        <w:jc w:val="both"/>
        <w:rPr>
          <w:b/>
          <w:bCs/>
          <w:i/>
        </w:rPr>
      </w:pPr>
      <w:r w:rsidRPr="007120B3">
        <w:rPr>
          <w:rStyle w:val="Textoennegrita"/>
          <w:i/>
        </w:rPr>
        <w:t>Estrategia Competitiva</w:t>
      </w:r>
    </w:p>
    <w:p w:rsidR="00EE7329" w:rsidRPr="0060765D" w:rsidRDefault="00EE7329" w:rsidP="00EE7329">
      <w:pPr>
        <w:pStyle w:val="NormalWeb"/>
        <w:spacing w:before="0" w:beforeAutospacing="0" w:after="0" w:afterAutospacing="0" w:line="360" w:lineRule="auto"/>
        <w:ind w:firstLine="708"/>
        <w:jc w:val="both"/>
      </w:pPr>
      <w:r w:rsidRPr="0060765D">
        <w:t xml:space="preserve">Según Quero (2008), </w:t>
      </w:r>
      <w:r w:rsidRPr="0060765D">
        <w:rPr>
          <w:rStyle w:val="sehl"/>
        </w:rPr>
        <w:t>la</w:t>
      </w:r>
      <w:r w:rsidRPr="0060765D">
        <w:t xml:space="preserve"> estrategia competitiva es el patrón, </w:t>
      </w:r>
      <w:r w:rsidRPr="0060765D">
        <w:rPr>
          <w:rStyle w:val="sehl"/>
        </w:rPr>
        <w:t>las</w:t>
      </w:r>
      <w:r w:rsidRPr="0060765D">
        <w:t xml:space="preserve"> políticas y planes esenciales para alcanzar los objetivos, propósitos o metas establecidos, </w:t>
      </w:r>
      <w:r w:rsidRPr="0060765D">
        <w:rPr>
          <w:rStyle w:val="sehl"/>
        </w:rPr>
        <w:t>en</w:t>
      </w:r>
      <w:r w:rsidRPr="0060765D">
        <w:t xml:space="preserve"> este nivel </w:t>
      </w:r>
      <w:r w:rsidRPr="0060765D">
        <w:rPr>
          <w:rStyle w:val="sehl"/>
        </w:rPr>
        <w:t>la</w:t>
      </w:r>
      <w:r w:rsidRPr="0060765D">
        <w:t xml:space="preserve"> organización define el camino a seguir para lograr que se proyecte hacia </w:t>
      </w:r>
      <w:r w:rsidRPr="0060765D">
        <w:rPr>
          <w:rStyle w:val="sehl"/>
        </w:rPr>
        <w:t>la</w:t>
      </w:r>
      <w:r w:rsidRPr="0060765D">
        <w:t xml:space="preserve"> organización que quiere ser y convertirse </w:t>
      </w:r>
      <w:r w:rsidRPr="0060765D">
        <w:rPr>
          <w:rStyle w:val="sehl"/>
        </w:rPr>
        <w:t>en</w:t>
      </w:r>
      <w:r w:rsidRPr="0060765D">
        <w:t xml:space="preserve"> una con características </w:t>
      </w:r>
      <w:r w:rsidRPr="0060765D">
        <w:rPr>
          <w:rStyle w:val="sehl"/>
        </w:rPr>
        <w:t>de</w:t>
      </w:r>
      <w:r w:rsidRPr="0060765D">
        <w:t xml:space="preserve"> ser sostenible. </w:t>
      </w:r>
    </w:p>
    <w:p w:rsidR="00EE7329" w:rsidRPr="0029653F" w:rsidRDefault="00EE7329" w:rsidP="00EE7329">
      <w:pPr>
        <w:pStyle w:val="NormalWeb"/>
        <w:spacing w:before="0" w:beforeAutospacing="0" w:after="0" w:afterAutospacing="0" w:line="360" w:lineRule="auto"/>
        <w:ind w:firstLine="708"/>
        <w:jc w:val="both"/>
      </w:pPr>
      <w:r w:rsidRPr="0060765D">
        <w:rPr>
          <w:bCs/>
          <w:color w:val="000000"/>
          <w:spacing w:val="5"/>
          <w:shd w:val="clear" w:color="auto" w:fill="FFFFFF"/>
        </w:rPr>
        <w:t>Otras estrategias que son consideradas dentro del ámbito educativo, son las estrategias de planificación, Coordinación, dirección y control, las mismas establecen funciones para el logro de la gerencia,</w:t>
      </w:r>
      <w:r w:rsidR="00AC26F6">
        <w:rPr>
          <w:bCs/>
          <w:color w:val="000000"/>
          <w:spacing w:val="5"/>
          <w:shd w:val="clear" w:color="auto" w:fill="FFFFFF"/>
        </w:rPr>
        <w:t xml:space="preserve"> </w:t>
      </w:r>
      <w:r w:rsidRPr="00923AA2">
        <w:rPr>
          <w:color w:val="000000" w:themeColor="text1"/>
        </w:rPr>
        <w:t>dentro de cualquier institución, ya que describen los pasos a seguir del funcionamiento de la misma. Pachano (2012), las describe como”</w:t>
      </w:r>
      <w:r w:rsidR="00E23567">
        <w:rPr>
          <w:color w:val="000000" w:themeColor="text1"/>
        </w:rPr>
        <w:t xml:space="preserve"> </w:t>
      </w:r>
      <w:r w:rsidRPr="00923AA2">
        <w:rPr>
          <w:color w:val="000000" w:themeColor="text1"/>
        </w:rPr>
        <w:t xml:space="preserve">una </w:t>
      </w:r>
      <w:hyperlink r:id="rId16" w:history="1">
        <w:r w:rsidRPr="00923AA2">
          <w:rPr>
            <w:rStyle w:val="Hipervnculo"/>
            <w:color w:val="000000" w:themeColor="text1"/>
            <w:u w:val="none"/>
          </w:rPr>
          <w:t>disciplina</w:t>
        </w:r>
      </w:hyperlink>
      <w:r w:rsidRPr="00923AA2">
        <w:rPr>
          <w:color w:val="000000" w:themeColor="text1"/>
        </w:rPr>
        <w:t xml:space="preserve"> académica, que es necesaria considerarla como un </w:t>
      </w:r>
      <w:r w:rsidRPr="00923AA2">
        <w:rPr>
          <w:color w:val="000000" w:themeColor="text1"/>
        </w:rPr>
        <w:lastRenderedPageBreak/>
        <w:t>proceso. Cuando la gerencia es vista como un proceso, puede ser analizada</w:t>
      </w:r>
      <w:r w:rsidRPr="00EB3448">
        <w:t xml:space="preserve"> y descrita en términos de varias funciones fundamentales</w:t>
      </w:r>
      <w:r>
        <w:t>” (p.18).</w:t>
      </w:r>
    </w:p>
    <w:p w:rsidR="004E52F3" w:rsidRDefault="004E52F3" w:rsidP="00EE7329">
      <w:pPr>
        <w:spacing w:line="360" w:lineRule="auto"/>
        <w:jc w:val="center"/>
        <w:rPr>
          <w:rFonts w:ascii="Times New Roman" w:eastAsia="Times New Roman" w:hAnsi="Times New Roman" w:cs="Times New Roman"/>
          <w:b/>
          <w:i/>
          <w:kern w:val="0"/>
          <w:lang w:eastAsia="es-VE" w:bidi="ar-SA"/>
        </w:rPr>
      </w:pPr>
    </w:p>
    <w:p w:rsidR="00EE7329" w:rsidRDefault="00EE7329" w:rsidP="00EE7329">
      <w:pPr>
        <w:spacing w:line="360" w:lineRule="auto"/>
        <w:jc w:val="center"/>
        <w:rPr>
          <w:rFonts w:ascii="Times New Roman" w:eastAsia="Times New Roman" w:hAnsi="Times New Roman" w:cs="Times New Roman"/>
          <w:b/>
          <w:i/>
          <w:kern w:val="0"/>
          <w:lang w:eastAsia="es-VE" w:bidi="ar-SA"/>
        </w:rPr>
      </w:pPr>
      <w:r w:rsidRPr="008F2EFC">
        <w:rPr>
          <w:rFonts w:ascii="Times New Roman" w:eastAsia="Times New Roman" w:hAnsi="Times New Roman" w:cs="Times New Roman"/>
          <w:b/>
          <w:i/>
          <w:kern w:val="0"/>
          <w:lang w:eastAsia="es-VE" w:bidi="ar-SA"/>
        </w:rPr>
        <w:t>La Planificación</w:t>
      </w:r>
    </w:p>
    <w:p w:rsidR="001D2DB1" w:rsidRDefault="00EE7329" w:rsidP="00EE7329">
      <w:pPr>
        <w:widowControl/>
        <w:suppressAutoHyphens w:val="0"/>
        <w:autoSpaceDE w:val="0"/>
        <w:adjustRightInd w:val="0"/>
        <w:spacing w:line="360" w:lineRule="auto"/>
        <w:ind w:firstLine="708"/>
        <w:jc w:val="both"/>
        <w:textAlignment w:val="auto"/>
        <w:rPr>
          <w:rFonts w:ascii="Times New Roman" w:eastAsiaTheme="minorHAnsi" w:hAnsi="Times New Roman" w:cs="Times New Roman"/>
          <w:color w:val="000000"/>
          <w:kern w:val="0"/>
          <w:lang w:eastAsia="en-US" w:bidi="ar-SA"/>
        </w:rPr>
      </w:pPr>
      <w:r w:rsidRPr="00834857">
        <w:rPr>
          <w:rFonts w:ascii="Times New Roman" w:eastAsiaTheme="minorHAnsi" w:hAnsi="Times New Roman" w:cs="Times New Roman"/>
          <w:color w:val="000000"/>
          <w:kern w:val="0"/>
          <w:lang w:eastAsia="en-US" w:bidi="ar-SA"/>
        </w:rPr>
        <w:t>La planificación es un proceso de preparación de decisiones referentes al futuro de un sistema a dirigir, por el cual se organizan metas, acciones y recursos en función de propósitos y fines institucionales. Por su parte en el 2006, A</w:t>
      </w:r>
      <w:r w:rsidR="002608E6">
        <w:rPr>
          <w:rFonts w:ascii="Times New Roman" w:eastAsiaTheme="minorHAnsi" w:hAnsi="Times New Roman" w:cs="Times New Roman"/>
          <w:color w:val="000000"/>
          <w:kern w:val="0"/>
          <w:lang w:eastAsia="en-US" w:bidi="ar-SA"/>
        </w:rPr>
        <w:t>lfaro (citado en Salazar, 2016)“</w:t>
      </w:r>
      <w:r w:rsidRPr="00834857">
        <w:rPr>
          <w:rFonts w:ascii="Times New Roman" w:eastAsiaTheme="minorHAnsi" w:hAnsi="Times New Roman" w:cs="Times New Roman"/>
          <w:color w:val="000000"/>
          <w:kern w:val="0"/>
          <w:lang w:eastAsia="en-US" w:bidi="ar-SA"/>
        </w:rPr>
        <w:t>describe la planificación como un,  proceso que se basa en un pronóstico, previamente elaborado según métodos específicos (Prospectiva) y se articula, según las áreas de actividad del sistema u organización que se trate, por ejemplo: planificación financiera, planificación de personal, planificación de la educación</w:t>
      </w:r>
      <w:r w:rsidR="002608E6">
        <w:rPr>
          <w:rFonts w:ascii="Times New Roman" w:eastAsiaTheme="minorHAnsi" w:hAnsi="Times New Roman" w:cs="Times New Roman"/>
          <w:color w:val="000000"/>
          <w:kern w:val="0"/>
          <w:lang w:eastAsia="en-US" w:bidi="ar-SA"/>
        </w:rPr>
        <w:t>”</w:t>
      </w:r>
      <w:r w:rsidRPr="00834857">
        <w:rPr>
          <w:rFonts w:ascii="Times New Roman" w:hAnsi="Times New Roman" w:cs="Times New Roman"/>
        </w:rPr>
        <w:t>(p.01).</w:t>
      </w:r>
      <w:r w:rsidRPr="00834857">
        <w:rPr>
          <w:rFonts w:ascii="Times New Roman" w:eastAsiaTheme="minorHAnsi" w:hAnsi="Times New Roman" w:cs="Times New Roman"/>
          <w:color w:val="000000"/>
          <w:kern w:val="0"/>
          <w:lang w:eastAsia="en-US" w:bidi="ar-SA"/>
        </w:rPr>
        <w:t xml:space="preserve">Este mismo autor, plantea que,  la planificación educativa está subordinada a las políticas, programas y proyectos de la nación en materia social, para garantizar los derechos ciudadanos. </w:t>
      </w:r>
    </w:p>
    <w:p w:rsidR="00EE7329" w:rsidRPr="00834857" w:rsidRDefault="00EE7329" w:rsidP="00EE7329">
      <w:pPr>
        <w:widowControl/>
        <w:suppressAutoHyphens w:val="0"/>
        <w:autoSpaceDE w:val="0"/>
        <w:adjustRightInd w:val="0"/>
        <w:spacing w:line="360" w:lineRule="auto"/>
        <w:ind w:firstLine="708"/>
        <w:jc w:val="both"/>
        <w:textAlignment w:val="auto"/>
        <w:rPr>
          <w:rFonts w:ascii="Times New Roman" w:eastAsiaTheme="minorHAnsi" w:hAnsi="Times New Roman" w:cs="Times New Roman"/>
          <w:color w:val="000000"/>
          <w:kern w:val="0"/>
          <w:lang w:eastAsia="en-US" w:bidi="ar-SA"/>
        </w:rPr>
      </w:pPr>
      <w:r w:rsidRPr="00834857">
        <w:rPr>
          <w:rFonts w:ascii="Times New Roman" w:eastAsiaTheme="minorHAnsi" w:hAnsi="Times New Roman" w:cs="Times New Roman"/>
          <w:color w:val="000000"/>
          <w:kern w:val="0"/>
          <w:lang w:eastAsia="en-US" w:bidi="ar-SA"/>
        </w:rPr>
        <w:t>Una política pública educativa es el conjunto de objetivos, decisiones y acciones que lleva a cabo un gobierno para garantizar el derecho a la educación, y solucionar los problemas que se presenten, en un momento histórico determinado, desde lo que tanto los ciudadanos como el propio gobierno consideran prioritario. La política pública no es resultado de un proceso lineal, coherente y necesariamente deliberado de diseño o formulación, sino que es objeto de un proceso social y político que se configura en un campo de tensiones sociales. Los programas y los proyectos cristalizan las políticas públicas, mediante la asignación de recursos para su puesta en práctica. Mientras que la política pública se refiere a procesos políticos y sociales que se desarrollan en el tiempo, el programa remite a una construcción técnica para materializar los lineamientos de la política.</w:t>
      </w:r>
    </w:p>
    <w:p w:rsidR="00EE7329" w:rsidRPr="00834857" w:rsidRDefault="00EE7329" w:rsidP="00EE7329">
      <w:pPr>
        <w:widowControl/>
        <w:suppressAutoHyphens w:val="0"/>
        <w:autoSpaceDE w:val="0"/>
        <w:adjustRightInd w:val="0"/>
        <w:spacing w:line="360" w:lineRule="auto"/>
        <w:ind w:firstLine="708"/>
        <w:jc w:val="both"/>
        <w:textAlignment w:val="auto"/>
        <w:rPr>
          <w:rFonts w:ascii="Times New Roman" w:eastAsiaTheme="minorHAnsi" w:hAnsi="Times New Roman" w:cs="Times New Roman"/>
          <w:color w:val="000000"/>
          <w:kern w:val="0"/>
          <w:lang w:eastAsia="en-US" w:bidi="ar-SA"/>
        </w:rPr>
      </w:pPr>
      <w:r w:rsidRPr="00834857">
        <w:rPr>
          <w:rFonts w:ascii="Times New Roman" w:eastAsiaTheme="minorHAnsi" w:hAnsi="Times New Roman" w:cs="Times New Roman"/>
          <w:color w:val="000000"/>
          <w:kern w:val="0"/>
          <w:lang w:eastAsia="en-US" w:bidi="ar-SA"/>
        </w:rPr>
        <w:t xml:space="preserve"> Los programas se conforman de un conjunto de proyectos que persiguen los mismos objetivos son los responsables de establecer las prioridades de la intervención. Los proyectos pueden ser definidos como la unidad mínima de asignación de recursos para el logro de uno o más objetivos específicos. Cabe agregar que, los proyectos constituyen el punto de partida más adecuado para formular </w:t>
      </w:r>
      <w:r w:rsidRPr="00834857">
        <w:rPr>
          <w:rFonts w:ascii="Times New Roman" w:eastAsiaTheme="minorHAnsi" w:hAnsi="Times New Roman" w:cs="Times New Roman"/>
          <w:color w:val="000000"/>
          <w:kern w:val="0"/>
          <w:lang w:eastAsia="en-US" w:bidi="ar-SA"/>
        </w:rPr>
        <w:lastRenderedPageBreak/>
        <w:t xml:space="preserve">apreciaciones sobre los programas. Los proyectos deben tener una población objetiva definida en función de la necesidad que se pretende satisfacer, una localización espacial y tiempos de inicio y finalización predefinidos (Alfaro, 2006). </w:t>
      </w:r>
    </w:p>
    <w:p w:rsidR="002608E6" w:rsidRDefault="00EE7329" w:rsidP="002608E6">
      <w:pPr>
        <w:widowControl/>
        <w:suppressAutoHyphens w:val="0"/>
        <w:autoSpaceDE w:val="0"/>
        <w:adjustRightInd w:val="0"/>
        <w:spacing w:line="360" w:lineRule="auto"/>
        <w:ind w:firstLine="708"/>
        <w:jc w:val="both"/>
        <w:textAlignment w:val="auto"/>
        <w:rPr>
          <w:rFonts w:ascii="Times New Roman" w:eastAsiaTheme="minorHAnsi" w:hAnsi="Times New Roman" w:cs="Times New Roman"/>
          <w:color w:val="000000"/>
          <w:kern w:val="0"/>
          <w:lang w:eastAsia="en-US" w:bidi="ar-SA"/>
        </w:rPr>
      </w:pPr>
      <w:r w:rsidRPr="00F46130">
        <w:rPr>
          <w:rFonts w:ascii="Times New Roman" w:eastAsiaTheme="minorHAnsi" w:hAnsi="Times New Roman" w:cs="Times New Roman"/>
          <w:color w:val="000000"/>
          <w:kern w:val="0"/>
          <w:lang w:eastAsia="en-US" w:bidi="ar-SA"/>
        </w:rPr>
        <w:t>Este proceso es definido por Chiavenato (2002), de la siguiente manera:…la planificación es concebida como un proceso dentro del</w:t>
      </w:r>
      <w:r w:rsidR="001D2DB1">
        <w:rPr>
          <w:rFonts w:ascii="Times New Roman" w:eastAsiaTheme="minorHAnsi" w:hAnsi="Times New Roman" w:cs="Times New Roman"/>
          <w:color w:val="000000"/>
          <w:kern w:val="0"/>
          <w:lang w:eastAsia="en-US" w:bidi="ar-SA"/>
        </w:rPr>
        <w:t xml:space="preserve"> </w:t>
      </w:r>
      <w:r w:rsidRPr="00F46130">
        <w:rPr>
          <w:rFonts w:ascii="Times New Roman" w:eastAsiaTheme="minorHAnsi" w:hAnsi="Times New Roman" w:cs="Times New Roman"/>
          <w:color w:val="000000"/>
          <w:kern w:val="0"/>
          <w:lang w:eastAsia="en-US" w:bidi="ar-SA"/>
        </w:rPr>
        <w:t>hecho administrativo, el cual tiene en el estudio y análisis de las necesidades de la organización,</w:t>
      </w:r>
      <w:r w:rsidR="001D2DB1">
        <w:rPr>
          <w:rFonts w:ascii="Times New Roman" w:eastAsiaTheme="minorHAnsi" w:hAnsi="Times New Roman" w:cs="Times New Roman"/>
          <w:color w:val="000000"/>
          <w:kern w:val="0"/>
          <w:lang w:eastAsia="en-US" w:bidi="ar-SA"/>
        </w:rPr>
        <w:t xml:space="preserve"> </w:t>
      </w:r>
      <w:r w:rsidRPr="00F46130">
        <w:rPr>
          <w:rFonts w:ascii="Times New Roman" w:eastAsiaTheme="minorHAnsi" w:hAnsi="Times New Roman" w:cs="Times New Roman"/>
          <w:color w:val="000000"/>
          <w:kern w:val="0"/>
          <w:lang w:eastAsia="en-US" w:bidi="ar-SA"/>
        </w:rPr>
        <w:t>considerar la mejor manera de aprovechar los recursos, afrontar riesgos, establecer las metas y</w:t>
      </w:r>
      <w:r w:rsidR="001D2DB1">
        <w:rPr>
          <w:rFonts w:ascii="Times New Roman" w:eastAsiaTheme="minorHAnsi" w:hAnsi="Times New Roman" w:cs="Times New Roman"/>
          <w:color w:val="000000"/>
          <w:kern w:val="0"/>
          <w:lang w:eastAsia="en-US" w:bidi="ar-SA"/>
        </w:rPr>
        <w:t xml:space="preserve"> o</w:t>
      </w:r>
      <w:r w:rsidRPr="00F46130">
        <w:rPr>
          <w:rFonts w:ascii="Times New Roman" w:eastAsiaTheme="minorHAnsi" w:hAnsi="Times New Roman" w:cs="Times New Roman"/>
          <w:color w:val="000000"/>
          <w:kern w:val="0"/>
          <w:lang w:eastAsia="en-US" w:bidi="ar-SA"/>
        </w:rPr>
        <w:t>bjetivos, así como los mejores métodos, técnicas y</w:t>
      </w:r>
      <w:r w:rsidR="001D2DB1">
        <w:rPr>
          <w:rFonts w:ascii="Times New Roman" w:eastAsiaTheme="minorHAnsi" w:hAnsi="Times New Roman" w:cs="Times New Roman"/>
          <w:color w:val="000000"/>
          <w:kern w:val="0"/>
          <w:lang w:eastAsia="en-US" w:bidi="ar-SA"/>
        </w:rPr>
        <w:t xml:space="preserve"> </w:t>
      </w:r>
      <w:r w:rsidRPr="00F46130">
        <w:rPr>
          <w:rFonts w:ascii="Times New Roman" w:eastAsiaTheme="minorHAnsi" w:hAnsi="Times New Roman" w:cs="Times New Roman"/>
          <w:color w:val="000000"/>
          <w:kern w:val="0"/>
          <w:lang w:eastAsia="en-US" w:bidi="ar-SA"/>
        </w:rPr>
        <w:t>estrategias para alcanzarlos (p.64).</w:t>
      </w:r>
    </w:p>
    <w:p w:rsidR="00E45005" w:rsidRDefault="00E45005" w:rsidP="002608E6">
      <w:pPr>
        <w:widowControl/>
        <w:suppressAutoHyphens w:val="0"/>
        <w:autoSpaceDE w:val="0"/>
        <w:adjustRightInd w:val="0"/>
        <w:spacing w:line="360" w:lineRule="auto"/>
        <w:ind w:firstLine="708"/>
        <w:jc w:val="both"/>
        <w:textAlignment w:val="auto"/>
        <w:rPr>
          <w:rFonts w:ascii="Times New Roman" w:eastAsiaTheme="minorHAnsi" w:hAnsi="Times New Roman" w:cs="Times New Roman"/>
          <w:color w:val="000000"/>
          <w:kern w:val="0"/>
          <w:lang w:eastAsia="en-US" w:bidi="ar-SA"/>
        </w:rPr>
      </w:pPr>
    </w:p>
    <w:p w:rsidR="00EE7329" w:rsidRPr="002608E6" w:rsidRDefault="00EE7329" w:rsidP="002608E6">
      <w:pPr>
        <w:widowControl/>
        <w:suppressAutoHyphens w:val="0"/>
        <w:autoSpaceDE w:val="0"/>
        <w:adjustRightInd w:val="0"/>
        <w:spacing w:line="360" w:lineRule="auto"/>
        <w:ind w:firstLine="708"/>
        <w:jc w:val="center"/>
        <w:textAlignment w:val="auto"/>
        <w:rPr>
          <w:rFonts w:ascii="Times New Roman" w:eastAsiaTheme="minorHAnsi" w:hAnsi="Times New Roman" w:cs="Times New Roman"/>
          <w:color w:val="000000"/>
          <w:kern w:val="0"/>
          <w:lang w:eastAsia="en-US" w:bidi="ar-SA"/>
        </w:rPr>
      </w:pPr>
      <w:r w:rsidRPr="00B70F58">
        <w:rPr>
          <w:rFonts w:ascii="Times New Roman" w:eastAsiaTheme="minorHAnsi" w:hAnsi="Times New Roman" w:cs="Times New Roman"/>
          <w:b/>
          <w:bCs/>
          <w:i/>
          <w:color w:val="000000"/>
          <w:kern w:val="0"/>
          <w:lang w:eastAsia="en-US" w:bidi="ar-SA"/>
        </w:rPr>
        <w:t>Niveles de la Planificación</w:t>
      </w:r>
    </w:p>
    <w:p w:rsidR="00EE7329" w:rsidRPr="00DC3D26" w:rsidRDefault="00EE7329" w:rsidP="00EE7329">
      <w:pPr>
        <w:widowControl/>
        <w:suppressAutoHyphens w:val="0"/>
        <w:autoSpaceDN/>
        <w:spacing w:line="360" w:lineRule="auto"/>
        <w:ind w:firstLine="708"/>
        <w:jc w:val="both"/>
        <w:textAlignment w:val="auto"/>
        <w:rPr>
          <w:rFonts w:ascii="Times New Roman" w:eastAsiaTheme="minorHAnsi" w:hAnsi="Times New Roman" w:cs="Times New Roman"/>
          <w:color w:val="000000"/>
          <w:kern w:val="0"/>
          <w:lang w:eastAsia="en-US" w:bidi="ar-SA"/>
        </w:rPr>
      </w:pPr>
      <w:r w:rsidRPr="00DC3D26">
        <w:rPr>
          <w:rFonts w:ascii="Times New Roman" w:eastAsiaTheme="minorHAnsi" w:hAnsi="Times New Roman" w:cs="Times New Roman"/>
          <w:color w:val="000000"/>
          <w:kern w:val="0"/>
          <w:lang w:eastAsia="en-US" w:bidi="ar-SA"/>
        </w:rPr>
        <w:t xml:space="preserve">Sobre las bases de las consideraciones anteriores en el 2000, Reigeluth  (citado en Salazar, 2016), formula los niveles de la planificación educativa y curricular para organizar la formación de recursos humanos tiene </w:t>
      </w:r>
      <w:r w:rsidRPr="00CF1E9B">
        <w:rPr>
          <w:rFonts w:ascii="Times New Roman" w:eastAsiaTheme="minorHAnsi" w:hAnsi="Times New Roman" w:cs="Times New Roman"/>
          <w:color w:val="000000"/>
          <w:kern w:val="0"/>
          <w:lang w:eastAsia="en-US" w:bidi="ar-SA"/>
        </w:rPr>
        <w:t xml:space="preserve">diversos </w:t>
      </w:r>
      <w:r w:rsidRPr="00CF1E9B">
        <w:rPr>
          <w:rFonts w:ascii="Times New Roman" w:eastAsiaTheme="minorHAnsi" w:hAnsi="Times New Roman" w:cs="Times New Roman"/>
          <w:bCs/>
          <w:iCs/>
          <w:color w:val="000000"/>
          <w:kern w:val="0"/>
          <w:lang w:eastAsia="en-US" w:bidi="ar-SA"/>
        </w:rPr>
        <w:t>niveles de concreción:</w:t>
      </w:r>
      <w:r w:rsidR="00423B40">
        <w:rPr>
          <w:rFonts w:ascii="Times New Roman" w:eastAsiaTheme="minorHAnsi" w:hAnsi="Times New Roman" w:cs="Times New Roman"/>
          <w:bCs/>
          <w:iCs/>
          <w:color w:val="000000"/>
          <w:kern w:val="0"/>
          <w:lang w:eastAsia="en-US" w:bidi="ar-SA"/>
        </w:rPr>
        <w:t xml:space="preserve"> </w:t>
      </w:r>
      <w:r w:rsidRPr="00DC3D26">
        <w:rPr>
          <w:rFonts w:ascii="Times New Roman" w:eastAsiaTheme="minorHAnsi" w:hAnsi="Times New Roman" w:cs="Times New Roman"/>
          <w:iCs/>
          <w:color w:val="000000"/>
          <w:kern w:val="0"/>
          <w:lang w:eastAsia="en-US" w:bidi="ar-SA"/>
        </w:rPr>
        <w:t xml:space="preserve">desde el macro </w:t>
      </w:r>
      <w:r w:rsidRPr="00DC3D26">
        <w:rPr>
          <w:rFonts w:ascii="Times New Roman" w:eastAsiaTheme="minorHAnsi" w:hAnsi="Times New Roman" w:cs="Times New Roman"/>
          <w:color w:val="000000"/>
          <w:kern w:val="0"/>
          <w:lang w:eastAsia="en-US" w:bidi="ar-SA"/>
        </w:rPr>
        <w:t xml:space="preserve">que corresponde a las políticas educativas y lineamientos, </w:t>
      </w:r>
      <w:r w:rsidRPr="00DC3D26">
        <w:rPr>
          <w:rFonts w:ascii="Times New Roman" w:eastAsiaTheme="minorHAnsi" w:hAnsi="Times New Roman" w:cs="Times New Roman"/>
          <w:iCs/>
          <w:color w:val="000000"/>
          <w:kern w:val="0"/>
          <w:lang w:eastAsia="en-US" w:bidi="ar-SA"/>
        </w:rPr>
        <w:t xml:space="preserve">hasta el micro </w:t>
      </w:r>
      <w:r w:rsidRPr="00DC3D26">
        <w:rPr>
          <w:rFonts w:ascii="Times New Roman" w:eastAsiaTheme="minorHAnsi" w:hAnsi="Times New Roman" w:cs="Times New Roman"/>
          <w:color w:val="000000"/>
          <w:kern w:val="0"/>
          <w:lang w:eastAsia="en-US" w:bidi="ar-SA"/>
        </w:rPr>
        <w:t xml:space="preserve">relativo a la adaptación operativa de un Diseño Curricular a una realidad educacional, como conjunto de decisiones más concretas que cada docente debe adoptar para guiar su actividad y la de su alumnado. </w:t>
      </w:r>
    </w:p>
    <w:p w:rsidR="00EE7329" w:rsidRDefault="00EE7329" w:rsidP="00EE7329">
      <w:pPr>
        <w:widowControl/>
        <w:suppressAutoHyphens w:val="0"/>
        <w:autoSpaceDE w:val="0"/>
        <w:adjustRightInd w:val="0"/>
        <w:spacing w:line="360" w:lineRule="auto"/>
        <w:ind w:firstLine="708"/>
        <w:jc w:val="both"/>
        <w:textAlignment w:val="auto"/>
        <w:rPr>
          <w:rFonts w:ascii="Times New Roman" w:eastAsiaTheme="minorHAnsi" w:hAnsi="Times New Roman" w:cs="Times New Roman"/>
          <w:color w:val="000000"/>
          <w:kern w:val="0"/>
          <w:lang w:eastAsia="en-US" w:bidi="ar-SA"/>
        </w:rPr>
      </w:pPr>
      <w:r>
        <w:rPr>
          <w:rFonts w:ascii="Times New Roman" w:eastAsiaTheme="minorHAnsi" w:hAnsi="Times New Roman" w:cs="Times New Roman"/>
          <w:color w:val="000000"/>
          <w:kern w:val="0"/>
          <w:lang w:eastAsia="en-US" w:bidi="ar-SA"/>
        </w:rPr>
        <w:t xml:space="preserve">Este autor describe, que el </w:t>
      </w:r>
      <w:r w:rsidRPr="00DC3D26">
        <w:rPr>
          <w:rFonts w:ascii="Times New Roman" w:eastAsiaTheme="minorHAnsi" w:hAnsi="Times New Roman" w:cs="Times New Roman"/>
          <w:color w:val="000000"/>
          <w:kern w:val="0"/>
          <w:lang w:eastAsia="en-US" w:bidi="ar-SA"/>
        </w:rPr>
        <w:t xml:space="preserve">primero de estos niveles de concreción es el </w:t>
      </w:r>
      <w:r w:rsidRPr="006944DA">
        <w:rPr>
          <w:rFonts w:ascii="Times New Roman" w:eastAsiaTheme="minorHAnsi" w:hAnsi="Times New Roman" w:cs="Times New Roman"/>
          <w:bCs/>
          <w:color w:val="000000"/>
          <w:kern w:val="0"/>
          <w:lang w:eastAsia="en-US" w:bidi="ar-SA"/>
        </w:rPr>
        <w:t>macro</w:t>
      </w:r>
      <w:r w:rsidRPr="006944DA">
        <w:rPr>
          <w:rFonts w:ascii="Times New Roman" w:eastAsiaTheme="minorHAnsi" w:hAnsi="Times New Roman" w:cs="Times New Roman"/>
          <w:color w:val="000000"/>
          <w:kern w:val="0"/>
          <w:lang w:eastAsia="en-US" w:bidi="ar-SA"/>
        </w:rPr>
        <w:t xml:space="preserve">, constituye lo que podemos denominar </w:t>
      </w:r>
      <w:r w:rsidRPr="006944DA">
        <w:rPr>
          <w:rFonts w:ascii="Times New Roman" w:eastAsiaTheme="minorHAnsi" w:hAnsi="Times New Roman" w:cs="Times New Roman"/>
          <w:bCs/>
          <w:iCs/>
          <w:color w:val="000000"/>
          <w:kern w:val="0"/>
          <w:lang w:eastAsia="en-US" w:bidi="ar-SA"/>
        </w:rPr>
        <w:t>planificación estratégica</w:t>
      </w:r>
      <w:r w:rsidRPr="00DC3D26">
        <w:rPr>
          <w:rFonts w:ascii="Times New Roman" w:eastAsiaTheme="minorHAnsi" w:hAnsi="Times New Roman" w:cs="Times New Roman"/>
          <w:color w:val="000000"/>
          <w:kern w:val="0"/>
          <w:lang w:eastAsia="en-US" w:bidi="ar-SA"/>
        </w:rPr>
        <w:t xml:space="preserve">, ya que incluye las grandes decisiones sobre los objetivos generales que deben alcanzarse con el proceso de formación, capacitación y especialización de personas, sobre los criterios que se emplearan en la evaluación del mismo, sobre los principales contenidos que deben ser enseñados, sobre el modo de organizar estos contenidos. Este nivel es responsabilidad de las altas instancias del sistema educativo, y se encuentra en los documentos emanados del Ejecutivo Nacional, Ministerio de Educación y otras instancias de formulación de políticas y planes educacionales. </w:t>
      </w:r>
    </w:p>
    <w:p w:rsidR="00EE7329" w:rsidRPr="006944DA" w:rsidRDefault="00EE7329" w:rsidP="00EE7329">
      <w:pPr>
        <w:widowControl/>
        <w:suppressAutoHyphens w:val="0"/>
        <w:autoSpaceDE w:val="0"/>
        <w:adjustRightInd w:val="0"/>
        <w:spacing w:line="360" w:lineRule="auto"/>
        <w:jc w:val="both"/>
        <w:textAlignment w:val="auto"/>
        <w:rPr>
          <w:rFonts w:ascii="Times New Roman" w:eastAsiaTheme="minorHAnsi" w:hAnsi="Times New Roman" w:cs="Times New Roman"/>
          <w:color w:val="000000"/>
          <w:kern w:val="0"/>
          <w:lang w:eastAsia="en-US" w:bidi="ar-SA"/>
        </w:rPr>
      </w:pPr>
      <w:r>
        <w:rPr>
          <w:rFonts w:ascii="Times New Roman" w:eastAsiaTheme="minorHAnsi" w:hAnsi="Times New Roman" w:cs="Times New Roman"/>
          <w:color w:val="000000"/>
          <w:kern w:val="0"/>
          <w:lang w:eastAsia="en-US" w:bidi="ar-SA"/>
        </w:rPr>
        <w:tab/>
      </w:r>
      <w:r w:rsidRPr="006944DA">
        <w:rPr>
          <w:rFonts w:ascii="Times New Roman" w:eastAsiaTheme="minorHAnsi" w:hAnsi="Times New Roman" w:cs="Times New Roman"/>
          <w:color w:val="000000"/>
          <w:kern w:val="0"/>
          <w:lang w:eastAsia="en-US" w:bidi="ar-SA"/>
        </w:rPr>
        <w:t xml:space="preserve">El segundo nivel es el </w:t>
      </w:r>
      <w:r w:rsidRPr="006944DA">
        <w:rPr>
          <w:rFonts w:ascii="Times New Roman" w:eastAsiaTheme="minorHAnsi" w:hAnsi="Times New Roman" w:cs="Times New Roman"/>
          <w:bCs/>
          <w:color w:val="000000"/>
          <w:kern w:val="0"/>
          <w:lang w:eastAsia="en-US" w:bidi="ar-SA"/>
        </w:rPr>
        <w:t>meso-curricular</w:t>
      </w:r>
      <w:r w:rsidRPr="006944DA">
        <w:rPr>
          <w:rFonts w:ascii="Times New Roman" w:eastAsiaTheme="minorHAnsi" w:hAnsi="Times New Roman" w:cs="Times New Roman"/>
          <w:color w:val="000000"/>
          <w:kern w:val="0"/>
          <w:lang w:eastAsia="en-US" w:bidi="ar-SA"/>
        </w:rPr>
        <w:t xml:space="preserve">, determina los proyectos formativos para cada nivel educativo, es responsabilidad de las instituciones de formación y especialización, y produce los </w:t>
      </w:r>
      <w:r w:rsidRPr="006944DA">
        <w:rPr>
          <w:rFonts w:ascii="Times New Roman" w:eastAsiaTheme="minorHAnsi" w:hAnsi="Times New Roman" w:cs="Times New Roman"/>
          <w:bCs/>
          <w:iCs/>
          <w:color w:val="000000"/>
          <w:kern w:val="0"/>
          <w:lang w:eastAsia="en-US" w:bidi="ar-SA"/>
        </w:rPr>
        <w:t xml:space="preserve">Diseños Curriculares Básicos de cada carrera, </w:t>
      </w:r>
      <w:r w:rsidRPr="006944DA">
        <w:rPr>
          <w:rFonts w:ascii="Times New Roman" w:eastAsiaTheme="minorHAnsi" w:hAnsi="Times New Roman" w:cs="Times New Roman"/>
          <w:bCs/>
          <w:iCs/>
          <w:color w:val="000000"/>
          <w:kern w:val="0"/>
          <w:lang w:eastAsia="en-US" w:bidi="ar-SA"/>
        </w:rPr>
        <w:lastRenderedPageBreak/>
        <w:t>especialidad o mención</w:t>
      </w:r>
      <w:r w:rsidR="00196928">
        <w:rPr>
          <w:rFonts w:ascii="Times New Roman" w:eastAsiaTheme="minorHAnsi" w:hAnsi="Times New Roman" w:cs="Times New Roman"/>
          <w:bCs/>
          <w:iCs/>
          <w:color w:val="000000"/>
          <w:kern w:val="0"/>
          <w:lang w:eastAsia="en-US" w:bidi="ar-SA"/>
        </w:rPr>
        <w:t xml:space="preserve"> </w:t>
      </w:r>
      <w:r w:rsidRPr="006944DA">
        <w:rPr>
          <w:rFonts w:ascii="Times New Roman" w:eastAsiaTheme="minorHAnsi" w:hAnsi="Times New Roman" w:cs="Times New Roman"/>
          <w:color w:val="000000"/>
          <w:kern w:val="0"/>
          <w:lang w:eastAsia="en-US" w:bidi="ar-SA"/>
        </w:rPr>
        <w:t>(el “currículum oficial” que determinan las administraciones</w:t>
      </w:r>
      <w:r w:rsidRPr="00DC3D26">
        <w:rPr>
          <w:rFonts w:ascii="Times New Roman" w:eastAsiaTheme="minorHAnsi" w:hAnsi="Times New Roman" w:cs="Times New Roman"/>
          <w:color w:val="000000"/>
          <w:kern w:val="0"/>
          <w:lang w:eastAsia="en-US" w:bidi="ar-SA"/>
        </w:rPr>
        <w:t xml:space="preserve"> educativas), contiene los fundamentos, las bases y los principios del currículum, el perfil de egreso, el plan y los programas sinópticos de estudio de cada asignatura. Los cuales son </w:t>
      </w:r>
      <w:r w:rsidRPr="006944DA">
        <w:rPr>
          <w:rFonts w:ascii="Times New Roman" w:eastAsiaTheme="minorHAnsi" w:hAnsi="Times New Roman" w:cs="Times New Roman"/>
          <w:color w:val="000000"/>
          <w:kern w:val="0"/>
          <w:lang w:eastAsia="en-US" w:bidi="ar-SA"/>
        </w:rPr>
        <w:t xml:space="preserve">los referentes claves para el desempeño docente de los profesores. </w:t>
      </w:r>
    </w:p>
    <w:p w:rsidR="00EE7329" w:rsidRDefault="00EE7329" w:rsidP="00EE7329">
      <w:pPr>
        <w:widowControl/>
        <w:suppressAutoHyphens w:val="0"/>
        <w:autoSpaceDE w:val="0"/>
        <w:adjustRightInd w:val="0"/>
        <w:spacing w:line="360" w:lineRule="auto"/>
        <w:ind w:firstLine="708"/>
        <w:jc w:val="both"/>
        <w:textAlignment w:val="auto"/>
        <w:rPr>
          <w:rFonts w:ascii="Times New Roman" w:eastAsiaTheme="minorHAnsi" w:hAnsi="Times New Roman" w:cs="Times New Roman"/>
          <w:color w:val="000000"/>
          <w:kern w:val="0"/>
          <w:lang w:eastAsia="en-US" w:bidi="ar-SA"/>
        </w:rPr>
      </w:pPr>
      <w:r w:rsidRPr="006944DA">
        <w:rPr>
          <w:rFonts w:ascii="Times New Roman" w:eastAsiaTheme="minorHAnsi" w:hAnsi="Times New Roman" w:cs="Times New Roman"/>
          <w:color w:val="000000"/>
          <w:kern w:val="0"/>
          <w:lang w:eastAsia="en-US" w:bidi="ar-SA"/>
        </w:rPr>
        <w:t xml:space="preserve">El tercer nivel de concreción es el nivel </w:t>
      </w:r>
      <w:r w:rsidRPr="006944DA">
        <w:rPr>
          <w:rFonts w:ascii="Times New Roman" w:eastAsiaTheme="minorHAnsi" w:hAnsi="Times New Roman" w:cs="Times New Roman"/>
          <w:bCs/>
          <w:color w:val="000000"/>
          <w:kern w:val="0"/>
          <w:lang w:eastAsia="en-US" w:bidi="ar-SA"/>
        </w:rPr>
        <w:t>micro-curricular</w:t>
      </w:r>
      <w:r w:rsidRPr="006944DA">
        <w:rPr>
          <w:rFonts w:ascii="Times New Roman" w:eastAsiaTheme="minorHAnsi" w:hAnsi="Times New Roman" w:cs="Times New Roman"/>
          <w:color w:val="000000"/>
          <w:kern w:val="0"/>
          <w:lang w:eastAsia="en-US" w:bidi="ar-SA"/>
        </w:rPr>
        <w:t xml:space="preserve">, constituye la </w:t>
      </w:r>
      <w:r w:rsidRPr="006944DA">
        <w:rPr>
          <w:rFonts w:ascii="Times New Roman" w:eastAsiaTheme="minorHAnsi" w:hAnsi="Times New Roman" w:cs="Times New Roman"/>
          <w:bCs/>
          <w:iCs/>
          <w:color w:val="000000"/>
          <w:kern w:val="0"/>
          <w:lang w:eastAsia="en-US" w:bidi="ar-SA"/>
        </w:rPr>
        <w:t>planificación operativa</w:t>
      </w:r>
      <w:r w:rsidRPr="006944DA">
        <w:rPr>
          <w:rFonts w:ascii="Times New Roman" w:eastAsiaTheme="minorHAnsi" w:hAnsi="Times New Roman" w:cs="Times New Roman"/>
          <w:color w:val="000000"/>
          <w:kern w:val="0"/>
          <w:lang w:eastAsia="en-US" w:bidi="ar-SA"/>
        </w:rPr>
        <w:t xml:space="preserve">, ya que se encarga de concretar las grandes decisiones previas en forma de </w:t>
      </w:r>
      <w:r w:rsidRPr="006944DA">
        <w:rPr>
          <w:rFonts w:ascii="Times New Roman" w:eastAsiaTheme="minorHAnsi" w:hAnsi="Times New Roman" w:cs="Times New Roman"/>
          <w:iCs/>
          <w:color w:val="000000"/>
          <w:kern w:val="0"/>
          <w:lang w:eastAsia="en-US" w:bidi="ar-SA"/>
        </w:rPr>
        <w:t>pequeñas</w:t>
      </w:r>
      <w:r w:rsidR="00196928">
        <w:rPr>
          <w:rFonts w:ascii="Times New Roman" w:eastAsiaTheme="minorHAnsi" w:hAnsi="Times New Roman" w:cs="Times New Roman"/>
          <w:iCs/>
          <w:color w:val="000000"/>
          <w:kern w:val="0"/>
          <w:lang w:eastAsia="en-US" w:bidi="ar-SA"/>
        </w:rPr>
        <w:t xml:space="preserve"> </w:t>
      </w:r>
      <w:r w:rsidRPr="006944DA">
        <w:rPr>
          <w:rFonts w:ascii="Times New Roman" w:eastAsiaTheme="minorHAnsi" w:hAnsi="Times New Roman" w:cs="Times New Roman"/>
          <w:color w:val="000000"/>
          <w:kern w:val="0"/>
          <w:lang w:eastAsia="en-US" w:bidi="ar-SA"/>
        </w:rPr>
        <w:t xml:space="preserve">decisiones de acción adaptadas a las condiciones del contexto real, el cual es responsabilidad de profesores y profesoras, se presenta en </w:t>
      </w:r>
      <w:r w:rsidRPr="006944DA">
        <w:rPr>
          <w:rFonts w:ascii="Times New Roman" w:eastAsiaTheme="minorHAnsi" w:hAnsi="Times New Roman" w:cs="Times New Roman"/>
          <w:bCs/>
          <w:iCs/>
          <w:color w:val="000000"/>
          <w:kern w:val="0"/>
          <w:lang w:eastAsia="en-US" w:bidi="ar-SA"/>
        </w:rPr>
        <w:t xml:space="preserve">los programas analíticos </w:t>
      </w:r>
      <w:r w:rsidRPr="006944DA">
        <w:rPr>
          <w:rFonts w:ascii="Times New Roman" w:eastAsiaTheme="minorHAnsi" w:hAnsi="Times New Roman" w:cs="Times New Roman"/>
          <w:color w:val="000000"/>
          <w:kern w:val="0"/>
          <w:lang w:eastAsia="en-US" w:bidi="ar-SA"/>
        </w:rPr>
        <w:t xml:space="preserve">y en la </w:t>
      </w:r>
      <w:r w:rsidRPr="006944DA">
        <w:rPr>
          <w:rFonts w:ascii="Times New Roman" w:eastAsiaTheme="minorHAnsi" w:hAnsi="Times New Roman" w:cs="Times New Roman"/>
          <w:bCs/>
          <w:iCs/>
          <w:color w:val="000000"/>
          <w:kern w:val="0"/>
          <w:lang w:eastAsia="en-US" w:bidi="ar-SA"/>
        </w:rPr>
        <w:t>programación didáctica de cada sesión de clase</w:t>
      </w:r>
      <w:r w:rsidRPr="006944DA">
        <w:rPr>
          <w:rFonts w:ascii="Times New Roman" w:eastAsiaTheme="minorHAnsi" w:hAnsi="Times New Roman" w:cs="Times New Roman"/>
          <w:color w:val="000000"/>
          <w:kern w:val="0"/>
          <w:lang w:eastAsia="en-US" w:bidi="ar-SA"/>
        </w:rPr>
        <w:t>. La programación didáctica es, por tanto, una actividad cuya finalidad u objetivo es desarrollar (concretar) un proyecto curricular determinado, creando un plan de actuación operativo (listo para llevarse a la práctica) para un grupo de alumnos y alumnas concretos y para un período de tiempo concreto. En este nivel micro-curricular los docentes de</w:t>
      </w:r>
      <w:r>
        <w:rPr>
          <w:rFonts w:ascii="Times New Roman" w:eastAsiaTheme="minorHAnsi" w:hAnsi="Times New Roman" w:cs="Times New Roman"/>
          <w:color w:val="000000"/>
          <w:kern w:val="0"/>
          <w:lang w:eastAsia="en-US" w:bidi="ar-SA"/>
        </w:rPr>
        <w:t>ben tomar decisiones sobre las e</w:t>
      </w:r>
      <w:r w:rsidRPr="006944DA">
        <w:rPr>
          <w:rFonts w:ascii="Times New Roman" w:eastAsiaTheme="minorHAnsi" w:hAnsi="Times New Roman" w:cs="Times New Roman"/>
          <w:color w:val="000000"/>
          <w:kern w:val="0"/>
          <w:lang w:eastAsia="en-US" w:bidi="ar-SA"/>
        </w:rPr>
        <w:t>strategias de enseñanza</w:t>
      </w:r>
      <w:r w:rsidRPr="00DC3D26">
        <w:rPr>
          <w:rFonts w:ascii="Times New Roman" w:eastAsiaTheme="minorHAnsi" w:hAnsi="Times New Roman" w:cs="Times New Roman"/>
          <w:color w:val="000000"/>
          <w:kern w:val="0"/>
          <w:lang w:eastAsia="en-US" w:bidi="ar-SA"/>
        </w:rPr>
        <w:t xml:space="preserve"> y aprend</w:t>
      </w:r>
      <w:r>
        <w:rPr>
          <w:rFonts w:ascii="Times New Roman" w:eastAsiaTheme="minorHAnsi" w:hAnsi="Times New Roman" w:cs="Times New Roman"/>
          <w:color w:val="000000"/>
          <w:kern w:val="0"/>
          <w:lang w:eastAsia="en-US" w:bidi="ar-SA"/>
        </w:rPr>
        <w:t>izaje que orientarán su praxis (</w:t>
      </w:r>
      <w:r w:rsidRPr="00DC3D26">
        <w:rPr>
          <w:rFonts w:ascii="Times New Roman" w:eastAsiaTheme="minorHAnsi" w:hAnsi="Times New Roman" w:cs="Times New Roman"/>
          <w:color w:val="000000"/>
          <w:kern w:val="0"/>
          <w:lang w:eastAsia="en-US" w:bidi="ar-SA"/>
        </w:rPr>
        <w:t>Reigeluth</w:t>
      </w:r>
      <w:r>
        <w:rPr>
          <w:rFonts w:ascii="Times New Roman" w:eastAsiaTheme="minorHAnsi" w:hAnsi="Times New Roman" w:cs="Times New Roman"/>
          <w:color w:val="000000"/>
          <w:kern w:val="0"/>
          <w:lang w:eastAsia="en-US" w:bidi="ar-SA"/>
        </w:rPr>
        <w:t>, 2000).</w:t>
      </w:r>
    </w:p>
    <w:p w:rsidR="00EE7329" w:rsidRPr="00F24187" w:rsidRDefault="00EE7329" w:rsidP="00EE7329">
      <w:pPr>
        <w:widowControl/>
        <w:suppressAutoHyphens w:val="0"/>
        <w:autoSpaceDE w:val="0"/>
        <w:adjustRightInd w:val="0"/>
        <w:spacing w:line="360" w:lineRule="auto"/>
        <w:ind w:firstLine="708"/>
        <w:jc w:val="both"/>
        <w:textAlignment w:val="auto"/>
        <w:rPr>
          <w:rFonts w:ascii="Times New Roman" w:eastAsiaTheme="minorHAnsi" w:hAnsi="Times New Roman" w:cs="Times New Roman"/>
          <w:color w:val="000000"/>
          <w:kern w:val="0"/>
          <w:lang w:eastAsia="en-US" w:bidi="ar-SA"/>
        </w:rPr>
      </w:pPr>
      <w:r w:rsidRPr="00E43DE1">
        <w:rPr>
          <w:rFonts w:ascii="Times New Roman" w:eastAsia="Times New Roman" w:hAnsi="Times New Roman" w:cs="Times New Roman"/>
          <w:kern w:val="0"/>
          <w:lang w:eastAsia="es-VE" w:bidi="ar-SA"/>
        </w:rPr>
        <w:t>En este contexto es importante citar a Ruíz (19</w:t>
      </w:r>
      <w:r>
        <w:rPr>
          <w:rFonts w:ascii="Times New Roman" w:eastAsia="Times New Roman" w:hAnsi="Times New Roman" w:cs="Times New Roman"/>
          <w:kern w:val="0"/>
          <w:lang w:eastAsia="es-VE" w:bidi="ar-SA"/>
        </w:rPr>
        <w:t>92),</w:t>
      </w:r>
      <w:r w:rsidRPr="00EB3448">
        <w:rPr>
          <w:rFonts w:ascii="Times New Roman" w:eastAsia="Times New Roman" w:hAnsi="Times New Roman" w:cs="Times New Roman"/>
          <w:kern w:val="0"/>
          <w:lang w:eastAsia="es-VE" w:bidi="ar-SA"/>
        </w:rPr>
        <w:t xml:space="preserve"> conceptualiza a la planificación en una metodología para escoger entre las alternativas que se caracterizan y que permite verificar la propiedad, factibilidad de los objetivos y permite seleccionar los instrumentos má</w:t>
      </w:r>
      <w:r>
        <w:rPr>
          <w:rFonts w:ascii="Times New Roman" w:eastAsia="Times New Roman" w:hAnsi="Times New Roman" w:cs="Times New Roman"/>
          <w:kern w:val="0"/>
          <w:lang w:eastAsia="es-VE" w:bidi="ar-SA"/>
        </w:rPr>
        <w:t xml:space="preserve">s eficientes. La planificación, </w:t>
      </w:r>
      <w:r w:rsidRPr="00EB3448">
        <w:rPr>
          <w:rFonts w:ascii="Times New Roman" w:eastAsia="Times New Roman" w:hAnsi="Times New Roman" w:cs="Times New Roman"/>
          <w:kern w:val="0"/>
          <w:lang w:eastAsia="es-VE" w:bidi="ar-SA"/>
        </w:rPr>
        <w:t>es una disciplina orientada a la selección de objetivos de un fin previamente establecido a logro de los objetivos de una</w:t>
      </w:r>
      <w:r>
        <w:rPr>
          <w:rFonts w:ascii="Times New Roman" w:eastAsia="Times New Roman" w:hAnsi="Times New Roman" w:cs="Times New Roman"/>
          <w:kern w:val="0"/>
          <w:lang w:eastAsia="es-VE" w:bidi="ar-SA"/>
        </w:rPr>
        <w:t xml:space="preserve"> manera óptima. </w:t>
      </w:r>
      <w:r w:rsidRPr="00EB3448">
        <w:rPr>
          <w:rFonts w:ascii="Times New Roman" w:eastAsia="Times New Roman" w:hAnsi="Times New Roman" w:cs="Times New Roman"/>
          <w:kern w:val="0"/>
          <w:lang w:eastAsia="es-VE" w:bidi="ar-SA"/>
        </w:rPr>
        <w:t xml:space="preserve">La planificación en su definición elemental es el instrumento que, en determinado momento, adopta a un país por una decisión política. </w:t>
      </w:r>
    </w:p>
    <w:p w:rsidR="00196928" w:rsidRDefault="00EE7329" w:rsidP="00EE7329">
      <w:pPr>
        <w:widowControl/>
        <w:suppressAutoHyphens w:val="0"/>
        <w:autoSpaceDN/>
        <w:spacing w:line="360" w:lineRule="auto"/>
        <w:ind w:firstLine="708"/>
        <w:jc w:val="both"/>
        <w:textAlignment w:val="auto"/>
        <w:rPr>
          <w:rFonts w:ascii="Times New Roman" w:eastAsia="Times New Roman" w:hAnsi="Times New Roman" w:cs="Times New Roman"/>
          <w:kern w:val="0"/>
          <w:lang w:eastAsia="es-VE" w:bidi="ar-SA"/>
        </w:rPr>
      </w:pPr>
      <w:r>
        <w:rPr>
          <w:rFonts w:ascii="Times New Roman" w:eastAsia="Times New Roman" w:hAnsi="Times New Roman" w:cs="Times New Roman"/>
          <w:kern w:val="0"/>
          <w:lang w:eastAsia="es-VE" w:bidi="ar-SA"/>
        </w:rPr>
        <w:t xml:space="preserve">Este mismo autor determina que la </w:t>
      </w:r>
      <w:r w:rsidRPr="00EB3448">
        <w:rPr>
          <w:rFonts w:ascii="Times New Roman" w:eastAsia="Times New Roman" w:hAnsi="Times New Roman" w:cs="Times New Roman"/>
          <w:kern w:val="0"/>
          <w:lang w:eastAsia="es-VE" w:bidi="ar-SA"/>
        </w:rPr>
        <w:t>planificación de la acción educativa, es una actividad basada en la previsión de actividades y de recursos, vinculados directamente al proceso de enseñanza-aprendizaje por lo tanto, planificar la acción educativa es elaborar un plan donde se contemplen los elementos y las actividades de los agentes educativos (docentes, padres y representantes e integrantes de la comunidad), de manera que se puedan prever las situaciones en las que habrá que llevarse el proceso de enseñanza-aprendizaje.</w:t>
      </w:r>
      <w:r w:rsidR="00196928">
        <w:rPr>
          <w:rFonts w:ascii="Times New Roman" w:eastAsia="Times New Roman" w:hAnsi="Times New Roman" w:cs="Times New Roman"/>
          <w:kern w:val="0"/>
          <w:lang w:eastAsia="es-VE" w:bidi="ar-SA"/>
        </w:rPr>
        <w:t xml:space="preserve"> </w:t>
      </w:r>
    </w:p>
    <w:p w:rsidR="00EE7329" w:rsidRPr="00EB3448" w:rsidRDefault="00EE7329" w:rsidP="00074668">
      <w:pPr>
        <w:widowControl/>
        <w:suppressAutoHyphens w:val="0"/>
        <w:autoSpaceDN/>
        <w:spacing w:line="360" w:lineRule="auto"/>
        <w:ind w:firstLine="708"/>
        <w:textAlignment w:val="auto"/>
        <w:rPr>
          <w:rFonts w:ascii="Times New Roman" w:eastAsia="Times New Roman" w:hAnsi="Times New Roman" w:cs="Times New Roman"/>
          <w:i/>
          <w:kern w:val="0"/>
          <w:lang w:eastAsia="es-VE" w:bidi="ar-SA"/>
        </w:rPr>
      </w:pPr>
      <w:r w:rsidRPr="00EB3448">
        <w:rPr>
          <w:rFonts w:ascii="Times New Roman" w:eastAsia="Times New Roman" w:hAnsi="Times New Roman" w:cs="Times New Roman"/>
          <w:b/>
          <w:i/>
          <w:kern w:val="0"/>
          <w:lang w:eastAsia="es-VE" w:bidi="ar-SA"/>
        </w:rPr>
        <w:lastRenderedPageBreak/>
        <w:t>Sus objetivos son:</w:t>
      </w:r>
    </w:p>
    <w:p w:rsidR="00EE7329" w:rsidRPr="00074668" w:rsidRDefault="00EE7329" w:rsidP="00074668">
      <w:pPr>
        <w:pStyle w:val="Prrafodelista"/>
        <w:widowControl/>
        <w:numPr>
          <w:ilvl w:val="0"/>
          <w:numId w:val="29"/>
        </w:numPr>
        <w:suppressAutoHyphens w:val="0"/>
        <w:autoSpaceDN/>
        <w:spacing w:line="360" w:lineRule="auto"/>
        <w:jc w:val="both"/>
        <w:textAlignment w:val="auto"/>
        <w:rPr>
          <w:rFonts w:ascii="Times New Roman" w:eastAsia="Times New Roman" w:hAnsi="Times New Roman" w:cs="Times New Roman"/>
          <w:kern w:val="0"/>
          <w:lang w:eastAsia="es-VE" w:bidi="ar-SA"/>
        </w:rPr>
      </w:pPr>
      <w:r w:rsidRPr="00074668">
        <w:rPr>
          <w:rFonts w:ascii="Times New Roman" w:eastAsia="Times New Roman" w:hAnsi="Times New Roman" w:cs="Times New Roman"/>
          <w:kern w:val="0"/>
          <w:lang w:eastAsia="es-VE" w:bidi="ar-SA"/>
        </w:rPr>
        <w:t>Evitar improvisaciones.</w:t>
      </w:r>
    </w:p>
    <w:p w:rsidR="00EE7329" w:rsidRPr="00074668" w:rsidRDefault="00EE7329" w:rsidP="00074668">
      <w:pPr>
        <w:pStyle w:val="Prrafodelista"/>
        <w:widowControl/>
        <w:numPr>
          <w:ilvl w:val="0"/>
          <w:numId w:val="29"/>
        </w:numPr>
        <w:suppressAutoHyphens w:val="0"/>
        <w:autoSpaceDN/>
        <w:spacing w:line="360" w:lineRule="auto"/>
        <w:jc w:val="both"/>
        <w:textAlignment w:val="auto"/>
        <w:rPr>
          <w:rFonts w:ascii="Times New Roman" w:eastAsia="Times New Roman" w:hAnsi="Times New Roman" w:cs="Times New Roman"/>
          <w:kern w:val="0"/>
          <w:lang w:eastAsia="es-VE" w:bidi="ar-SA"/>
        </w:rPr>
      </w:pPr>
      <w:r w:rsidRPr="00074668">
        <w:rPr>
          <w:rFonts w:ascii="Times New Roman" w:eastAsia="Times New Roman" w:hAnsi="Times New Roman" w:cs="Times New Roman"/>
          <w:kern w:val="0"/>
          <w:lang w:eastAsia="es-VE" w:bidi="ar-SA"/>
        </w:rPr>
        <w:t>Dar una visión total y a la vez especificar la acción educativa.</w:t>
      </w:r>
    </w:p>
    <w:p w:rsidR="00EE7329" w:rsidRPr="00074668" w:rsidRDefault="00EE7329" w:rsidP="00074668">
      <w:pPr>
        <w:pStyle w:val="Prrafodelista"/>
        <w:widowControl/>
        <w:numPr>
          <w:ilvl w:val="0"/>
          <w:numId w:val="29"/>
        </w:numPr>
        <w:suppressAutoHyphens w:val="0"/>
        <w:autoSpaceDN/>
        <w:spacing w:line="360" w:lineRule="auto"/>
        <w:jc w:val="both"/>
        <w:textAlignment w:val="auto"/>
        <w:rPr>
          <w:rFonts w:ascii="Times New Roman" w:eastAsia="Times New Roman" w:hAnsi="Times New Roman" w:cs="Times New Roman"/>
          <w:kern w:val="0"/>
          <w:lang w:eastAsia="es-VE" w:bidi="ar-SA"/>
        </w:rPr>
      </w:pPr>
      <w:r w:rsidRPr="00074668">
        <w:rPr>
          <w:rFonts w:ascii="Times New Roman" w:eastAsia="Times New Roman" w:hAnsi="Times New Roman" w:cs="Times New Roman"/>
          <w:kern w:val="0"/>
          <w:lang w:eastAsia="es-VE" w:bidi="ar-SA"/>
        </w:rPr>
        <w:t>Proporcionar continuidad de las actividades escolares.</w:t>
      </w:r>
    </w:p>
    <w:p w:rsidR="00EE7329" w:rsidRPr="00074668" w:rsidRDefault="00EE7329" w:rsidP="00074668">
      <w:pPr>
        <w:pStyle w:val="Prrafodelista"/>
        <w:widowControl/>
        <w:numPr>
          <w:ilvl w:val="0"/>
          <w:numId w:val="29"/>
        </w:numPr>
        <w:suppressAutoHyphens w:val="0"/>
        <w:autoSpaceDN/>
        <w:spacing w:line="360" w:lineRule="auto"/>
        <w:jc w:val="both"/>
        <w:textAlignment w:val="auto"/>
        <w:rPr>
          <w:rFonts w:ascii="Times New Roman" w:eastAsia="Times New Roman" w:hAnsi="Times New Roman" w:cs="Times New Roman"/>
          <w:kern w:val="0"/>
          <w:lang w:eastAsia="es-VE" w:bidi="ar-SA"/>
        </w:rPr>
      </w:pPr>
      <w:r w:rsidRPr="00074668">
        <w:rPr>
          <w:rFonts w:ascii="Times New Roman" w:eastAsia="Times New Roman" w:hAnsi="Times New Roman" w:cs="Times New Roman"/>
          <w:kern w:val="0"/>
          <w:lang w:eastAsia="es-VE" w:bidi="ar-SA"/>
        </w:rPr>
        <w:t>Facilitar la distribución de los contenidos en el tiempo disponible.</w:t>
      </w:r>
    </w:p>
    <w:p w:rsidR="00EE7329" w:rsidRPr="00074668" w:rsidRDefault="00EE7329" w:rsidP="00074668">
      <w:pPr>
        <w:pStyle w:val="Prrafodelista"/>
        <w:widowControl/>
        <w:numPr>
          <w:ilvl w:val="0"/>
          <w:numId w:val="29"/>
        </w:numPr>
        <w:suppressAutoHyphens w:val="0"/>
        <w:autoSpaceDN/>
        <w:spacing w:line="360" w:lineRule="auto"/>
        <w:jc w:val="both"/>
        <w:textAlignment w:val="auto"/>
        <w:rPr>
          <w:rFonts w:ascii="Times New Roman" w:eastAsia="Times New Roman" w:hAnsi="Times New Roman" w:cs="Times New Roman"/>
          <w:kern w:val="0"/>
          <w:lang w:eastAsia="es-VE" w:bidi="ar-SA"/>
        </w:rPr>
      </w:pPr>
      <w:r w:rsidRPr="00074668">
        <w:rPr>
          <w:rFonts w:ascii="Times New Roman" w:eastAsia="Times New Roman" w:hAnsi="Times New Roman" w:cs="Times New Roman"/>
          <w:kern w:val="0"/>
          <w:lang w:eastAsia="es-VE" w:bidi="ar-SA"/>
        </w:rPr>
        <w:t>Proponer actividades adecuadas a las características de los educandos.</w:t>
      </w:r>
    </w:p>
    <w:p w:rsidR="00EE7329" w:rsidRPr="00074668" w:rsidRDefault="00EE7329" w:rsidP="00074668">
      <w:pPr>
        <w:pStyle w:val="Prrafodelista"/>
        <w:widowControl/>
        <w:numPr>
          <w:ilvl w:val="0"/>
          <w:numId w:val="29"/>
        </w:numPr>
        <w:suppressAutoHyphens w:val="0"/>
        <w:autoSpaceDN/>
        <w:spacing w:line="360" w:lineRule="auto"/>
        <w:jc w:val="both"/>
        <w:textAlignment w:val="auto"/>
        <w:rPr>
          <w:rFonts w:ascii="Times New Roman" w:eastAsia="Times New Roman" w:hAnsi="Times New Roman" w:cs="Times New Roman"/>
          <w:kern w:val="0"/>
          <w:lang w:eastAsia="es-VE" w:bidi="ar-SA"/>
        </w:rPr>
      </w:pPr>
      <w:r w:rsidRPr="00074668">
        <w:rPr>
          <w:rFonts w:ascii="Times New Roman" w:eastAsia="Times New Roman" w:hAnsi="Times New Roman" w:cs="Times New Roman"/>
          <w:kern w:val="0"/>
          <w:lang w:eastAsia="es-VE" w:bidi="ar-SA"/>
        </w:rPr>
        <w:t>Considerar las experiencias anteriores de los educandos.</w:t>
      </w:r>
    </w:p>
    <w:p w:rsidR="00EE7329" w:rsidRPr="004527BD" w:rsidRDefault="00EE7329" w:rsidP="004527BD">
      <w:pPr>
        <w:pStyle w:val="Prrafodelista"/>
        <w:widowControl/>
        <w:numPr>
          <w:ilvl w:val="0"/>
          <w:numId w:val="29"/>
        </w:numPr>
        <w:suppressAutoHyphens w:val="0"/>
        <w:autoSpaceDN/>
        <w:spacing w:line="360" w:lineRule="auto"/>
        <w:jc w:val="both"/>
        <w:textAlignment w:val="auto"/>
        <w:rPr>
          <w:rFonts w:ascii="Times New Roman" w:eastAsia="Times New Roman" w:hAnsi="Times New Roman" w:cs="Times New Roman"/>
          <w:kern w:val="0"/>
          <w:lang w:eastAsia="es-VE" w:bidi="ar-SA"/>
        </w:rPr>
      </w:pPr>
      <w:r w:rsidRPr="00074668">
        <w:rPr>
          <w:rFonts w:ascii="Times New Roman" w:eastAsia="Times New Roman" w:hAnsi="Times New Roman" w:cs="Times New Roman"/>
          <w:kern w:val="0"/>
          <w:lang w:eastAsia="es-VE" w:bidi="ar-SA"/>
        </w:rPr>
        <w:t>Prever la utilización de recursos adecuados al objetivo a lograr. Para coordinar todos los esfuerzos que deben realizarse</w:t>
      </w:r>
      <w:r w:rsidR="004527BD">
        <w:rPr>
          <w:rFonts w:ascii="Times New Roman" w:eastAsia="Times New Roman" w:hAnsi="Times New Roman" w:cs="Times New Roman"/>
          <w:kern w:val="0"/>
          <w:lang w:eastAsia="es-VE" w:bidi="ar-SA"/>
        </w:rPr>
        <w:t>.</w:t>
      </w:r>
      <w:r w:rsidRPr="004527BD">
        <w:rPr>
          <w:rFonts w:ascii="Times New Roman" w:eastAsia="Times New Roman" w:hAnsi="Times New Roman" w:cs="Times New Roman"/>
          <w:kern w:val="0"/>
          <w:lang w:eastAsia="es-VE" w:bidi="ar-SA"/>
        </w:rPr>
        <w:t xml:space="preserve"> </w:t>
      </w:r>
    </w:p>
    <w:p w:rsidR="00EE7329" w:rsidRPr="00EB3448" w:rsidRDefault="00EE7329" w:rsidP="00EE7329">
      <w:pPr>
        <w:spacing w:line="360" w:lineRule="auto"/>
        <w:ind w:firstLine="708"/>
        <w:jc w:val="both"/>
        <w:rPr>
          <w:rFonts w:ascii="Times New Roman" w:eastAsia="Times New Roman" w:hAnsi="Times New Roman" w:cs="Times New Roman"/>
          <w:kern w:val="0"/>
          <w:lang w:eastAsia="es-VE" w:bidi="ar-SA"/>
        </w:rPr>
      </w:pPr>
      <w:r w:rsidRPr="00EB3448">
        <w:rPr>
          <w:rFonts w:ascii="Times New Roman" w:eastAsia="Times New Roman" w:hAnsi="Times New Roman" w:cs="Times New Roman"/>
          <w:kern w:val="0"/>
          <w:lang w:eastAsia="es-VE" w:bidi="ar-SA"/>
        </w:rPr>
        <w:t xml:space="preserve">Cabe agregar, que toda planificación debe ser flexible, que permita realizar reajustes sin que por ello se altere su continuidad objetiva, realista, fundamentada en condiciones reales e inmediatas de: lugar, tiempo y recursos integrales, a fin de que las actividades se relacionen y complementen el logro de los objetivos planificados dentro del proceso de la actividad a ejecutar. </w:t>
      </w:r>
    </w:p>
    <w:p w:rsidR="00EE7329" w:rsidRDefault="00EE7329" w:rsidP="00EE7329">
      <w:pPr>
        <w:spacing w:line="360" w:lineRule="auto"/>
        <w:ind w:firstLine="708"/>
        <w:jc w:val="both"/>
        <w:rPr>
          <w:rFonts w:ascii="Times New Roman" w:eastAsia="Times New Roman" w:hAnsi="Times New Roman" w:cs="Times New Roman"/>
          <w:kern w:val="0"/>
          <w:lang w:eastAsia="es-VE" w:bidi="ar-SA"/>
        </w:rPr>
      </w:pPr>
      <w:r w:rsidRPr="00FA61D2">
        <w:rPr>
          <w:rFonts w:ascii="Times New Roman" w:eastAsia="Times New Roman" w:hAnsi="Times New Roman" w:cs="Times New Roman"/>
          <w:kern w:val="0"/>
          <w:lang w:eastAsia="es-VE" w:bidi="ar-SA"/>
        </w:rPr>
        <w:t>Este mismo autor</w:t>
      </w:r>
      <w:r w:rsidRPr="004712BC">
        <w:rPr>
          <w:rFonts w:ascii="Times New Roman" w:eastAsia="Times New Roman" w:hAnsi="Times New Roman" w:cs="Times New Roman"/>
          <w:kern w:val="0"/>
          <w:lang w:eastAsia="es-VE" w:bidi="ar-SA"/>
        </w:rPr>
        <w:t>; Ruíz (1992), estable</w:t>
      </w:r>
      <w:r w:rsidRPr="00FA61D2">
        <w:rPr>
          <w:rFonts w:ascii="Times New Roman" w:eastAsia="Times New Roman" w:hAnsi="Times New Roman" w:cs="Times New Roman"/>
          <w:kern w:val="0"/>
          <w:lang w:eastAsia="es-VE" w:bidi="ar-SA"/>
        </w:rPr>
        <w:t xml:space="preserve"> modelos de plan</w:t>
      </w:r>
      <w:r>
        <w:rPr>
          <w:rFonts w:ascii="Times New Roman" w:eastAsia="Times New Roman" w:hAnsi="Times New Roman" w:cs="Times New Roman"/>
          <w:kern w:val="0"/>
          <w:lang w:eastAsia="es-VE" w:bidi="ar-SA"/>
        </w:rPr>
        <w:t xml:space="preserve">ificación en el campo educativo </w:t>
      </w:r>
      <w:r w:rsidRPr="00FA61D2">
        <w:rPr>
          <w:rFonts w:ascii="Times New Roman" w:eastAsia="Times New Roman" w:hAnsi="Times New Roman" w:cs="Times New Roman"/>
          <w:kern w:val="0"/>
          <w:lang w:eastAsia="es-VE" w:bidi="ar-SA"/>
        </w:rPr>
        <w:t>y plantea los siguientes modelo</w:t>
      </w:r>
      <w:r>
        <w:rPr>
          <w:rFonts w:ascii="Times New Roman" w:eastAsia="Times New Roman" w:hAnsi="Times New Roman" w:cs="Times New Roman"/>
          <w:kern w:val="0"/>
          <w:lang w:eastAsia="es-VE" w:bidi="ar-SA"/>
        </w:rPr>
        <w:t>s.</w:t>
      </w:r>
    </w:p>
    <w:p w:rsidR="00D975A9" w:rsidRPr="00FA61D2" w:rsidRDefault="00D975A9" w:rsidP="00EE7329">
      <w:pPr>
        <w:spacing w:line="360" w:lineRule="auto"/>
        <w:ind w:firstLine="708"/>
        <w:jc w:val="both"/>
        <w:rPr>
          <w:rFonts w:ascii="Times New Roman" w:eastAsia="Times New Roman" w:hAnsi="Times New Roman" w:cs="Times New Roman"/>
          <w:kern w:val="0"/>
          <w:lang w:eastAsia="es-VE" w:bidi="ar-SA"/>
        </w:rPr>
      </w:pPr>
    </w:p>
    <w:p w:rsidR="00EE7329" w:rsidRPr="006944DA" w:rsidRDefault="00EE7329" w:rsidP="00EE7329">
      <w:pPr>
        <w:pStyle w:val="Prrafodelista"/>
        <w:spacing w:line="360" w:lineRule="auto"/>
        <w:ind w:left="1428"/>
        <w:rPr>
          <w:rFonts w:ascii="Times New Roman" w:eastAsia="Times New Roman" w:hAnsi="Times New Roman" w:cs="Times New Roman"/>
          <w:b/>
          <w:i/>
          <w:kern w:val="0"/>
          <w:szCs w:val="24"/>
          <w:lang w:eastAsia="es-VE" w:bidi="ar-SA"/>
        </w:rPr>
      </w:pPr>
      <w:r w:rsidRPr="002608E6">
        <w:rPr>
          <w:rFonts w:ascii="Times New Roman" w:eastAsia="Times New Roman" w:hAnsi="Times New Roman" w:cs="Times New Roman"/>
          <w:b/>
          <w:i/>
          <w:kern w:val="0"/>
          <w:szCs w:val="24"/>
          <w:lang w:eastAsia="es-VE" w:bidi="ar-SA"/>
        </w:rPr>
        <w:t>Modelos de Planificación en el Campo Educativo</w:t>
      </w:r>
    </w:p>
    <w:p w:rsidR="00EE7329" w:rsidRDefault="00EE7329" w:rsidP="00EE7329">
      <w:pPr>
        <w:spacing w:line="360" w:lineRule="auto"/>
        <w:ind w:firstLine="708"/>
        <w:jc w:val="both"/>
        <w:rPr>
          <w:rFonts w:ascii="Times New Roman" w:eastAsia="Times New Roman" w:hAnsi="Times New Roman" w:cs="Times New Roman"/>
          <w:kern w:val="0"/>
          <w:lang w:eastAsia="es-VE" w:bidi="ar-SA"/>
        </w:rPr>
      </w:pPr>
      <w:r w:rsidRPr="00FA61D2">
        <w:rPr>
          <w:rFonts w:ascii="Times New Roman" w:eastAsia="Times New Roman" w:hAnsi="Times New Roman" w:cs="Times New Roman"/>
          <w:b/>
          <w:i/>
          <w:kern w:val="0"/>
          <w:lang w:eastAsia="es-VE" w:bidi="ar-SA"/>
        </w:rPr>
        <w:t xml:space="preserve">Modelo analítico: </w:t>
      </w:r>
      <w:r w:rsidRPr="00FA61D2">
        <w:rPr>
          <w:rFonts w:ascii="Times New Roman" w:eastAsia="Times New Roman" w:hAnsi="Times New Roman" w:cs="Times New Roman"/>
          <w:kern w:val="0"/>
          <w:lang w:eastAsia="es-VE" w:bidi="ar-SA"/>
        </w:rPr>
        <w:t>En este modelo el sujeto planificador se representa el objeto a planificar. El propósito del modelo es explicar la estructura, comportamiento, funciones del objeto esencial, este modelo responde a las siguientes interrogantes: ¿qué es el objeto? ¿Cómo es? ¿Por qué es? ¿Cómo será?</w:t>
      </w:r>
    </w:p>
    <w:p w:rsidR="006D07C8" w:rsidRPr="00FA61D2" w:rsidRDefault="006D07C8" w:rsidP="00EE7329">
      <w:pPr>
        <w:spacing w:line="360" w:lineRule="auto"/>
        <w:ind w:firstLine="708"/>
        <w:jc w:val="both"/>
        <w:rPr>
          <w:rFonts w:ascii="Times New Roman" w:eastAsia="Times New Roman" w:hAnsi="Times New Roman" w:cs="Times New Roman"/>
          <w:kern w:val="0"/>
          <w:lang w:eastAsia="es-VE" w:bidi="ar-SA"/>
        </w:rPr>
      </w:pPr>
    </w:p>
    <w:p w:rsidR="00EE7329" w:rsidRDefault="00EE7329" w:rsidP="00EE7329">
      <w:pPr>
        <w:widowControl/>
        <w:suppressAutoHyphens w:val="0"/>
        <w:autoSpaceDN/>
        <w:spacing w:line="360" w:lineRule="auto"/>
        <w:ind w:firstLine="708"/>
        <w:jc w:val="both"/>
        <w:textAlignment w:val="auto"/>
        <w:rPr>
          <w:rFonts w:ascii="Times New Roman" w:eastAsia="Times New Roman" w:hAnsi="Times New Roman" w:cs="Times New Roman"/>
          <w:kern w:val="0"/>
          <w:lang w:eastAsia="es-VE" w:bidi="ar-SA"/>
        </w:rPr>
      </w:pPr>
      <w:r w:rsidRPr="00FA61D2">
        <w:rPr>
          <w:rFonts w:ascii="Times New Roman" w:eastAsia="Times New Roman" w:hAnsi="Times New Roman" w:cs="Times New Roman"/>
          <w:b/>
          <w:i/>
          <w:kern w:val="0"/>
          <w:lang w:eastAsia="es-VE" w:bidi="ar-SA"/>
        </w:rPr>
        <w:t>Modelo operativo:</w:t>
      </w:r>
      <w:r w:rsidRPr="00FA61D2">
        <w:rPr>
          <w:rFonts w:ascii="Times New Roman" w:eastAsia="Times New Roman" w:hAnsi="Times New Roman" w:cs="Times New Roman"/>
          <w:kern w:val="0"/>
          <w:lang w:eastAsia="es-VE" w:bidi="ar-SA"/>
        </w:rPr>
        <w:t xml:space="preserve"> Se deriva directamente del modelo normativo se expresa con detalles en las líneas de acción a realizar, los medios necesarios, los órganos organizacionales y agentes ejecutores. El desglose de estos objetivos y el tiempo previsto para su logro en metas con información detallada en líneas de acción a seguir.</w:t>
      </w:r>
    </w:p>
    <w:p w:rsidR="00714B9A" w:rsidRDefault="00EE7329" w:rsidP="00D975A9">
      <w:pPr>
        <w:widowControl/>
        <w:suppressAutoHyphens w:val="0"/>
        <w:autoSpaceDN/>
        <w:spacing w:line="360" w:lineRule="auto"/>
        <w:ind w:firstLine="708"/>
        <w:jc w:val="both"/>
        <w:textAlignment w:val="auto"/>
        <w:rPr>
          <w:rFonts w:ascii="Times New Roman" w:eastAsia="Times New Roman" w:hAnsi="Times New Roman" w:cs="Times New Roman"/>
          <w:kern w:val="0"/>
          <w:lang w:eastAsia="es-VE" w:bidi="ar-SA"/>
        </w:rPr>
      </w:pPr>
      <w:r w:rsidRPr="00FA61D2">
        <w:rPr>
          <w:rFonts w:ascii="Times New Roman" w:eastAsia="Times New Roman" w:hAnsi="Times New Roman" w:cs="Times New Roman"/>
          <w:b/>
          <w:i/>
          <w:kern w:val="0"/>
          <w:lang w:eastAsia="es-VE" w:bidi="ar-SA"/>
        </w:rPr>
        <w:t>Modelo de instrumentación:</w:t>
      </w:r>
      <w:r w:rsidR="006D07C8">
        <w:rPr>
          <w:rFonts w:ascii="Times New Roman" w:eastAsia="Times New Roman" w:hAnsi="Times New Roman" w:cs="Times New Roman"/>
          <w:b/>
          <w:i/>
          <w:kern w:val="0"/>
          <w:lang w:eastAsia="es-VE" w:bidi="ar-SA"/>
        </w:rPr>
        <w:t xml:space="preserve"> </w:t>
      </w:r>
      <w:r w:rsidRPr="00FA61D2">
        <w:rPr>
          <w:rFonts w:ascii="Times New Roman" w:eastAsia="Times New Roman" w:hAnsi="Times New Roman" w:cs="Times New Roman"/>
          <w:kern w:val="0"/>
          <w:lang w:eastAsia="es-VE" w:bidi="ar-SA"/>
        </w:rPr>
        <w:t xml:space="preserve">El modelo de instrumentación indica cuales son las condiciones a preparar para que puedan ejecutarse, se indican detalladamente las </w:t>
      </w:r>
      <w:r w:rsidRPr="00FA61D2">
        <w:rPr>
          <w:rFonts w:ascii="Times New Roman" w:eastAsia="Times New Roman" w:hAnsi="Times New Roman" w:cs="Times New Roman"/>
          <w:kern w:val="0"/>
          <w:lang w:eastAsia="es-VE" w:bidi="ar-SA"/>
        </w:rPr>
        <w:lastRenderedPageBreak/>
        <w:t>actividades correspondientes que se llevan a la consecución de las condiciones y los medios necesarios</w:t>
      </w:r>
      <w:r w:rsidR="005C40D5">
        <w:rPr>
          <w:rFonts w:ascii="Times New Roman" w:eastAsia="Times New Roman" w:hAnsi="Times New Roman" w:cs="Times New Roman"/>
          <w:kern w:val="0"/>
          <w:lang w:eastAsia="es-VE" w:bidi="ar-SA"/>
        </w:rPr>
        <w:t xml:space="preserve"> </w:t>
      </w:r>
      <w:r>
        <w:rPr>
          <w:rFonts w:ascii="Times New Roman" w:eastAsia="Times New Roman" w:hAnsi="Times New Roman" w:cs="Times New Roman"/>
          <w:kern w:val="0"/>
          <w:lang w:eastAsia="es-VE" w:bidi="ar-SA"/>
        </w:rPr>
        <w:t>(Ruíz, 1992).</w:t>
      </w:r>
    </w:p>
    <w:p w:rsidR="00D975A9" w:rsidRPr="00D975A9" w:rsidRDefault="00D975A9" w:rsidP="00D975A9">
      <w:pPr>
        <w:widowControl/>
        <w:suppressAutoHyphens w:val="0"/>
        <w:autoSpaceDN/>
        <w:spacing w:line="360" w:lineRule="auto"/>
        <w:ind w:firstLine="708"/>
        <w:jc w:val="both"/>
        <w:textAlignment w:val="auto"/>
        <w:rPr>
          <w:rFonts w:ascii="Times New Roman" w:eastAsia="Times New Roman" w:hAnsi="Times New Roman" w:cs="Times New Roman"/>
          <w:kern w:val="0"/>
          <w:lang w:eastAsia="es-VE" w:bidi="ar-SA"/>
        </w:rPr>
      </w:pPr>
    </w:p>
    <w:p w:rsidR="005E74B4" w:rsidRPr="00C322F1" w:rsidRDefault="00303B7F" w:rsidP="00303B7F">
      <w:pPr>
        <w:widowControl/>
        <w:suppressAutoHyphens w:val="0"/>
        <w:autoSpaceDN/>
        <w:spacing w:line="360" w:lineRule="auto"/>
        <w:ind w:firstLine="708"/>
        <w:jc w:val="center"/>
        <w:textAlignment w:val="auto"/>
        <w:rPr>
          <w:rFonts w:ascii="Times New Roman" w:eastAsia="Times New Roman" w:hAnsi="Times New Roman" w:cs="Times New Roman"/>
          <w:b/>
          <w:i/>
          <w:kern w:val="0"/>
          <w:lang w:eastAsia="es-VE" w:bidi="ar-SA"/>
        </w:rPr>
      </w:pPr>
      <w:r w:rsidRPr="002608E6">
        <w:rPr>
          <w:rFonts w:ascii="Times New Roman" w:eastAsia="Times New Roman" w:hAnsi="Times New Roman" w:cs="Times New Roman"/>
          <w:b/>
          <w:i/>
          <w:kern w:val="0"/>
          <w:lang w:eastAsia="es-VE" w:bidi="ar-SA"/>
        </w:rPr>
        <w:t>Planificación Estratégica</w:t>
      </w:r>
    </w:p>
    <w:p w:rsidR="00102411" w:rsidRDefault="00303B7F" w:rsidP="00303B7F">
      <w:pPr>
        <w:widowControl/>
        <w:suppressAutoHyphens w:val="0"/>
        <w:autoSpaceDE w:val="0"/>
        <w:adjustRightInd w:val="0"/>
        <w:spacing w:line="360" w:lineRule="auto"/>
        <w:ind w:firstLine="708"/>
        <w:jc w:val="both"/>
        <w:textAlignment w:val="auto"/>
        <w:rPr>
          <w:color w:val="000000" w:themeColor="text1"/>
        </w:rPr>
      </w:pPr>
      <w:r w:rsidRPr="00C322F1">
        <w:rPr>
          <w:rFonts w:ascii="Times New Roman" w:eastAsia="Times New Roman" w:hAnsi="Times New Roman" w:cs="Times New Roman"/>
          <w:kern w:val="0"/>
          <w:lang w:eastAsia="es-VE" w:bidi="ar-SA"/>
        </w:rPr>
        <w:t xml:space="preserve">La planificación es un concepto que contiene dos factores importantes en la explosión o construcción del futuro la dirección y el control. Cuando se agrega lo estratégico para formar el termino en la discusión, no se pierde esa característica especial, si no que se </w:t>
      </w:r>
      <w:r w:rsidR="004A7C6B" w:rsidRPr="00C322F1">
        <w:rPr>
          <w:rFonts w:ascii="Times New Roman" w:eastAsia="Times New Roman" w:hAnsi="Times New Roman" w:cs="Times New Roman"/>
          <w:kern w:val="0"/>
          <w:lang w:eastAsia="es-VE" w:bidi="ar-SA"/>
        </w:rPr>
        <w:t>amplía</w:t>
      </w:r>
      <w:r w:rsidRPr="00C322F1">
        <w:rPr>
          <w:rFonts w:ascii="Times New Roman" w:eastAsia="Times New Roman" w:hAnsi="Times New Roman" w:cs="Times New Roman"/>
          <w:kern w:val="0"/>
          <w:lang w:eastAsia="es-VE" w:bidi="ar-SA"/>
        </w:rPr>
        <w:t xml:space="preserve"> el significado para incluir, en la definición y el control </w:t>
      </w:r>
      <w:r>
        <w:rPr>
          <w:rFonts w:ascii="Times New Roman" w:eastAsia="Times New Roman" w:hAnsi="Times New Roman" w:cs="Times New Roman"/>
          <w:kern w:val="0"/>
          <w:lang w:eastAsia="es-VE" w:bidi="ar-SA"/>
        </w:rPr>
        <w:t xml:space="preserve">del conflicto y de las fuerzas que lo utiliza como medio para lograr sus objetivos. </w:t>
      </w:r>
      <w:r w:rsidRPr="00923AA2">
        <w:rPr>
          <w:rFonts w:ascii="Times New Roman" w:hAnsi="Times New Roman" w:cs="Times New Roman"/>
          <w:color w:val="000000" w:themeColor="text1"/>
        </w:rPr>
        <w:t>(</w:t>
      </w:r>
      <w:r w:rsidRPr="00923AA2">
        <w:rPr>
          <w:color w:val="000000" w:themeColor="text1"/>
        </w:rPr>
        <w:t xml:space="preserve">Alizo, Graterol, Hernández, y Añez, 2007). </w:t>
      </w:r>
    </w:p>
    <w:p w:rsidR="00303B7F" w:rsidRPr="00847B2E" w:rsidRDefault="00303B7F" w:rsidP="00303B7F">
      <w:pPr>
        <w:widowControl/>
        <w:suppressAutoHyphens w:val="0"/>
        <w:autoSpaceDE w:val="0"/>
        <w:adjustRightInd w:val="0"/>
        <w:spacing w:line="360" w:lineRule="auto"/>
        <w:ind w:firstLine="708"/>
        <w:jc w:val="both"/>
        <w:textAlignment w:val="auto"/>
        <w:rPr>
          <w:rFonts w:ascii="Times New Roman" w:eastAsia="Times New Roman" w:hAnsi="Times New Roman" w:cs="Times New Roman"/>
          <w:kern w:val="0"/>
          <w:lang w:eastAsia="es-VE" w:bidi="ar-SA"/>
        </w:rPr>
      </w:pPr>
      <w:r w:rsidRPr="00923AA2">
        <w:rPr>
          <w:color w:val="000000" w:themeColor="text1"/>
        </w:rPr>
        <w:t xml:space="preserve"> Por su parte,</w:t>
      </w:r>
      <w:r w:rsidRPr="00923AA2">
        <w:rPr>
          <w:rFonts w:ascii="Times New Roman" w:hAnsi="Times New Roman" w:cs="Times New Roman"/>
          <w:color w:val="000000" w:themeColor="text1"/>
        </w:rPr>
        <w:t xml:space="preserve"> Serna (2000), describe la Planificación Estratégica, como el proceso mediante el cual, quienes toman decisiones en una organización obtienen, procesan y analizan información pertinente interna y externa, con el fin</w:t>
      </w:r>
      <w:r w:rsidRPr="00A65FD9">
        <w:rPr>
          <w:rFonts w:ascii="Times New Roman" w:hAnsi="Times New Roman" w:cs="Times New Roman"/>
        </w:rPr>
        <w:t xml:space="preserve"> de evaluar la situación actual de la institución, así como su nivel de competitividad con el propósito de anticipar y decidir sobre el direccionamiento de la misma hacia el futuro. El proceso de planeación estratégica debe ser lo más participativo posible, de tal manera que todos los colaboradores se sientan comprometidos con los valores, la visión, la misión y los objetivos de la organización. </w:t>
      </w:r>
    </w:p>
    <w:p w:rsidR="00303B7F" w:rsidRPr="00A65FD9" w:rsidRDefault="00303B7F" w:rsidP="00303B7F">
      <w:pPr>
        <w:widowControl/>
        <w:suppressAutoHyphens w:val="0"/>
        <w:autoSpaceDE w:val="0"/>
        <w:adjustRightInd w:val="0"/>
        <w:spacing w:line="360" w:lineRule="auto"/>
        <w:ind w:firstLine="708"/>
        <w:jc w:val="both"/>
        <w:textAlignment w:val="auto"/>
        <w:rPr>
          <w:rFonts w:ascii="Times New Roman" w:eastAsiaTheme="minorHAnsi" w:hAnsi="Times New Roman" w:cs="Times New Roman"/>
          <w:color w:val="000000"/>
          <w:kern w:val="0"/>
          <w:lang w:eastAsia="en-US" w:bidi="ar-SA"/>
        </w:rPr>
      </w:pPr>
      <w:r w:rsidRPr="00A65FD9">
        <w:rPr>
          <w:rFonts w:ascii="Times New Roman" w:eastAsiaTheme="minorHAnsi" w:hAnsi="Times New Roman" w:cs="Times New Roman"/>
          <w:color w:val="000000"/>
          <w:kern w:val="0"/>
          <w:lang w:eastAsia="en-US" w:bidi="ar-SA"/>
        </w:rPr>
        <w:t xml:space="preserve">Por su parte, Bateman y Snell (2009) plantean que la planeación estratégica “involucra la forma de decisiones acerca de las metas y estrategias a largo plazo de la organización. Los planes estratégicos tienen una orientación externa muy fuerte y cubren grandes porciones de la organización” (p.137) </w:t>
      </w:r>
    </w:p>
    <w:p w:rsidR="003C1BD0" w:rsidRDefault="00303B7F" w:rsidP="00303B7F">
      <w:pPr>
        <w:widowControl/>
        <w:suppressAutoHyphens w:val="0"/>
        <w:autoSpaceDE w:val="0"/>
        <w:adjustRightInd w:val="0"/>
        <w:spacing w:line="360" w:lineRule="auto"/>
        <w:ind w:firstLine="708"/>
        <w:jc w:val="both"/>
        <w:textAlignment w:val="auto"/>
        <w:rPr>
          <w:rFonts w:ascii="Times New Roman" w:eastAsiaTheme="minorHAnsi" w:hAnsi="Times New Roman" w:cs="Times New Roman"/>
          <w:color w:val="000000"/>
          <w:kern w:val="0"/>
          <w:lang w:eastAsia="en-US" w:bidi="ar-SA"/>
        </w:rPr>
      </w:pPr>
      <w:r w:rsidRPr="00A65FD9">
        <w:rPr>
          <w:rFonts w:ascii="Times New Roman" w:eastAsiaTheme="minorHAnsi" w:hAnsi="Times New Roman" w:cs="Times New Roman"/>
          <w:color w:val="000000"/>
          <w:kern w:val="0"/>
          <w:lang w:eastAsia="en-US" w:bidi="ar-SA"/>
        </w:rPr>
        <w:t xml:space="preserve">Tomando en cuenta lo planteado anteriormente, se puede decir que la planificación estratégica es un proceso, que debe conducir a una manera de pensar estratégica, a la creación de un sistema gerencial inspirado en una cultura estratégica este es el objetivo verdadero de este proceso. De allí, la importancia de la calidad y el compromiso del talento humano que participa en el cuidado que debe tenerse en la selección de las personas que realicen dicho trabajo, ya que deben actuar como líderes. </w:t>
      </w:r>
    </w:p>
    <w:p w:rsidR="007445DC" w:rsidRPr="003C1BD0" w:rsidRDefault="00303B7F" w:rsidP="00303B7F">
      <w:pPr>
        <w:widowControl/>
        <w:suppressAutoHyphens w:val="0"/>
        <w:autoSpaceDE w:val="0"/>
        <w:adjustRightInd w:val="0"/>
        <w:spacing w:line="360" w:lineRule="auto"/>
        <w:ind w:firstLine="708"/>
        <w:jc w:val="both"/>
        <w:textAlignment w:val="auto"/>
        <w:rPr>
          <w:rFonts w:ascii="Times New Roman" w:eastAsiaTheme="minorHAnsi" w:hAnsi="Times New Roman" w:cs="Times New Roman"/>
          <w:color w:val="000000"/>
          <w:kern w:val="0"/>
          <w:lang w:eastAsia="en-US" w:bidi="ar-SA"/>
        </w:rPr>
      </w:pPr>
      <w:r w:rsidRPr="00A65FD9">
        <w:rPr>
          <w:rFonts w:ascii="Times New Roman" w:eastAsiaTheme="minorHAnsi" w:hAnsi="Times New Roman" w:cs="Times New Roman"/>
          <w:color w:val="000000"/>
          <w:kern w:val="0"/>
          <w:lang w:eastAsia="en-US" w:bidi="ar-SA"/>
        </w:rPr>
        <w:lastRenderedPageBreak/>
        <w:t>De igual manera, en ámbito gerencial se habla de administración estratégica, la cual involucra a los directores de toda la organización en la</w:t>
      </w:r>
      <w:r>
        <w:rPr>
          <w:rFonts w:ascii="Times New Roman" w:eastAsiaTheme="minorHAnsi" w:hAnsi="Times New Roman" w:cs="Times New Roman"/>
          <w:color w:val="000000"/>
          <w:kern w:val="0"/>
          <w:lang w:eastAsia="en-US" w:bidi="ar-SA"/>
        </w:rPr>
        <w:t>s</w:t>
      </w:r>
      <w:r w:rsidRPr="00A65FD9">
        <w:rPr>
          <w:rFonts w:ascii="Times New Roman" w:eastAsiaTheme="minorHAnsi" w:hAnsi="Times New Roman" w:cs="Times New Roman"/>
          <w:color w:val="000000"/>
          <w:kern w:val="0"/>
          <w:lang w:eastAsia="en-US" w:bidi="ar-SA"/>
        </w:rPr>
        <w:t xml:space="preserve"> formulaci</w:t>
      </w:r>
      <w:r>
        <w:rPr>
          <w:rFonts w:ascii="Times New Roman" w:eastAsiaTheme="minorHAnsi" w:hAnsi="Times New Roman" w:cs="Times New Roman"/>
          <w:color w:val="000000"/>
          <w:kern w:val="0"/>
          <w:lang w:eastAsia="en-US" w:bidi="ar-SA"/>
        </w:rPr>
        <w:t xml:space="preserve">ones e implementación de metas </w:t>
      </w:r>
      <w:r w:rsidRPr="00A65FD9">
        <w:rPr>
          <w:rFonts w:ascii="Times New Roman" w:eastAsiaTheme="minorHAnsi" w:hAnsi="Times New Roman" w:cs="Times New Roman"/>
          <w:kern w:val="0"/>
          <w:lang w:eastAsia="en-US" w:bidi="ar-SA"/>
        </w:rPr>
        <w:t xml:space="preserve">estratégicas y estrategias, al mismo tiempo, integra la planeación estratégica con la administración. </w:t>
      </w:r>
    </w:p>
    <w:p w:rsidR="00303B7F" w:rsidRDefault="00303B7F" w:rsidP="00303B7F">
      <w:pPr>
        <w:widowControl/>
        <w:suppressAutoHyphens w:val="0"/>
        <w:autoSpaceDE w:val="0"/>
        <w:adjustRightInd w:val="0"/>
        <w:spacing w:line="360" w:lineRule="auto"/>
        <w:ind w:firstLine="708"/>
        <w:jc w:val="both"/>
        <w:textAlignment w:val="auto"/>
        <w:rPr>
          <w:rFonts w:ascii="Times New Roman" w:eastAsiaTheme="minorHAnsi" w:hAnsi="Times New Roman" w:cs="Times New Roman"/>
          <w:kern w:val="0"/>
          <w:lang w:eastAsia="en-US" w:bidi="ar-SA"/>
        </w:rPr>
      </w:pPr>
      <w:r w:rsidRPr="00A65FD9">
        <w:rPr>
          <w:rFonts w:ascii="Times New Roman" w:eastAsiaTheme="minorHAnsi" w:hAnsi="Times New Roman" w:cs="Times New Roman"/>
          <w:kern w:val="0"/>
          <w:lang w:eastAsia="en-US" w:bidi="ar-SA"/>
        </w:rPr>
        <w:t>De acuerdo a Bateman y Snell (2009), el proceso de administración estratégica tiene seis componentes importantes, los cuales se mencionan a continuación:</w:t>
      </w:r>
    </w:p>
    <w:p w:rsidR="005F0186" w:rsidRPr="002059CD" w:rsidRDefault="005F0186" w:rsidP="005F0186">
      <w:pPr>
        <w:pStyle w:val="Prrafodelista"/>
        <w:widowControl/>
        <w:numPr>
          <w:ilvl w:val="0"/>
          <w:numId w:val="7"/>
        </w:numPr>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sidRPr="00234C86">
        <w:rPr>
          <w:rFonts w:ascii="Times New Roman" w:eastAsiaTheme="minorHAnsi" w:hAnsi="Times New Roman" w:cs="Times New Roman"/>
          <w:kern w:val="0"/>
          <w:lang w:eastAsia="en-US" w:bidi="ar-SA"/>
        </w:rPr>
        <w:t xml:space="preserve">Establecimiento de la misión, visión y metas. Durante esta etapa se debe plantear la misión, visión y las metas que persigue la organización. Siendo la misión una visión clara de lo que esta busca y los objetivos que desea. Por su parte, la visión trata de lo que la organización quiere lograr a futuro, hacia donde va o a dónde quiere llegar. Finalmente, las metas estratégicas surgen de la misión y visión de la organización, y deben ser transmitidos a todos los miembros de la misma. </w:t>
      </w:r>
    </w:p>
    <w:p w:rsidR="005F0186" w:rsidRPr="002059CD" w:rsidRDefault="005F0186" w:rsidP="005F0186">
      <w:pPr>
        <w:pStyle w:val="Prrafodelista"/>
        <w:widowControl/>
        <w:numPr>
          <w:ilvl w:val="0"/>
          <w:numId w:val="7"/>
        </w:numPr>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sidRPr="00234C86">
        <w:rPr>
          <w:rFonts w:ascii="Times New Roman" w:eastAsiaTheme="minorHAnsi" w:hAnsi="Times New Roman" w:cs="Times New Roman"/>
          <w:kern w:val="0"/>
          <w:lang w:eastAsia="en-US" w:bidi="ar-SA"/>
        </w:rPr>
        <w:t xml:space="preserve">Análisis de las oportunidades y de las amenazas externas. Luego del establecimiento de la misión, visión y las metas estratégicas de la organización se procede al análisis del ambiente externo de esta. De esta forma, se analizan las oportunidades y amenazas que la organización presente, que no son más que situaciones ventajosas y no menos ventajosas que se den en el ambiente que la rodea, y que de igual forma, no dependen de ella. </w:t>
      </w:r>
    </w:p>
    <w:p w:rsidR="005F0186" w:rsidRPr="005531C6" w:rsidRDefault="005F0186" w:rsidP="005F0186">
      <w:pPr>
        <w:pStyle w:val="Prrafodelista"/>
        <w:widowControl/>
        <w:numPr>
          <w:ilvl w:val="0"/>
          <w:numId w:val="7"/>
        </w:numPr>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sidRPr="00234C86">
        <w:rPr>
          <w:rFonts w:ascii="Times New Roman" w:eastAsiaTheme="minorHAnsi" w:hAnsi="Times New Roman" w:cs="Times New Roman"/>
          <w:kern w:val="0"/>
          <w:lang w:eastAsia="en-US" w:bidi="ar-SA"/>
        </w:rPr>
        <w:t xml:space="preserve">Análisis de las fortalezas y de las debilidades internas. Este análisis consta de observar los recursos con los que cuenta la organización en sí, de resaltar aquellos factores que resulten positivos o negativos dentro de la organización, pero que dependan de ella misma. </w:t>
      </w:r>
    </w:p>
    <w:p w:rsidR="005F0186" w:rsidRPr="002059CD" w:rsidRDefault="005F0186" w:rsidP="005F0186">
      <w:pPr>
        <w:pStyle w:val="Prrafodelista"/>
        <w:widowControl/>
        <w:numPr>
          <w:ilvl w:val="0"/>
          <w:numId w:val="7"/>
        </w:numPr>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sidRPr="00234C86">
        <w:rPr>
          <w:rFonts w:ascii="Times New Roman" w:eastAsiaTheme="minorHAnsi" w:hAnsi="Times New Roman" w:cs="Times New Roman"/>
          <w:kern w:val="0"/>
          <w:lang w:eastAsia="en-US" w:bidi="ar-SA"/>
        </w:rPr>
        <w:t xml:space="preserve">Análisis SWOT y formulación estratégica. Este análisis es llamado así por sus siglas en inglés (Strenght, Weakness, Oportunities, Threats), cuyo equivalente en español es FODA (Fortaleza, Oportunidades, Debilidades, Amenazas). Dicho análisis se lleva a cabo una vez que el gerente haya analizado el ambiente externo e interno de la organización, que haya observado tanto las fortalezas y debilidades como las oportunidades y amenazas de esta, para así </w:t>
      </w:r>
      <w:r w:rsidRPr="00234C86">
        <w:rPr>
          <w:rFonts w:ascii="Times New Roman" w:eastAsiaTheme="minorHAnsi" w:hAnsi="Times New Roman" w:cs="Times New Roman"/>
          <w:kern w:val="0"/>
          <w:lang w:eastAsia="en-US" w:bidi="ar-SA"/>
        </w:rPr>
        <w:lastRenderedPageBreak/>
        <w:t xml:space="preserve">crear las estrategias que utilizaran para el logro de sus metas, aprovechando las oportunidades y fortalezas, neutralizando debilidades y respondiendo a las amenazas que afecten a la organización. </w:t>
      </w:r>
    </w:p>
    <w:p w:rsidR="005F0186" w:rsidRPr="002059CD" w:rsidRDefault="005F0186" w:rsidP="005F0186">
      <w:pPr>
        <w:pStyle w:val="Prrafodelista"/>
        <w:widowControl/>
        <w:numPr>
          <w:ilvl w:val="0"/>
          <w:numId w:val="7"/>
        </w:numPr>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sidRPr="00234C86">
        <w:rPr>
          <w:rFonts w:ascii="Times New Roman" w:eastAsiaTheme="minorHAnsi" w:hAnsi="Times New Roman" w:cs="Times New Roman"/>
          <w:kern w:val="0"/>
          <w:lang w:eastAsia="en-US" w:bidi="ar-SA"/>
        </w:rPr>
        <w:t xml:space="preserve">Implementación de la estrategia. Una vez que se haya creado la estrategia resultante del análisis SWOT, el gerente debe implementarla. Tal implementación consta de cuatro pasos, como lo son definir las tareas estratégicas, evaluar las capacidades de la organización, desarrollar una agenda de implementación y crear un plan de implementación. </w:t>
      </w:r>
    </w:p>
    <w:p w:rsidR="005F0186" w:rsidRDefault="005F0186" w:rsidP="005F0186">
      <w:pPr>
        <w:pStyle w:val="Prrafodelista"/>
        <w:widowControl/>
        <w:numPr>
          <w:ilvl w:val="0"/>
          <w:numId w:val="7"/>
        </w:numPr>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sidRPr="00234C86">
        <w:rPr>
          <w:rFonts w:ascii="Times New Roman" w:eastAsiaTheme="minorHAnsi" w:hAnsi="Times New Roman" w:cs="Times New Roman"/>
          <w:kern w:val="0"/>
          <w:lang w:eastAsia="en-US" w:bidi="ar-SA"/>
        </w:rPr>
        <w:t xml:space="preserve">Control estratégico. El control estratégico no es más que la evaluación de la organización y de la estrategia implementada, para así conocer lo que está funcionando bien, y lo que no, de esta manera tomar las acciones pertinentes para mejorar lo que no esté funcionando como se planeo. </w:t>
      </w:r>
    </w:p>
    <w:p w:rsidR="005F0186" w:rsidRPr="00077BFB" w:rsidRDefault="005F0186" w:rsidP="005F0186">
      <w:pPr>
        <w:pStyle w:val="Prrafodelista"/>
        <w:rPr>
          <w:rFonts w:ascii="Times New Roman" w:eastAsia="Times New Roman" w:hAnsi="Times New Roman" w:cs="Times New Roman"/>
          <w:color w:val="000000" w:themeColor="text1"/>
          <w:kern w:val="0"/>
          <w:lang w:eastAsia="es-VE" w:bidi="ar-SA"/>
        </w:rPr>
      </w:pPr>
    </w:p>
    <w:p w:rsidR="005F0186" w:rsidRDefault="005F0186" w:rsidP="005F0186">
      <w:pPr>
        <w:widowControl/>
        <w:suppressAutoHyphens w:val="0"/>
        <w:autoSpaceDE w:val="0"/>
        <w:adjustRightInd w:val="0"/>
        <w:spacing w:line="360" w:lineRule="auto"/>
        <w:ind w:firstLine="360"/>
        <w:jc w:val="both"/>
        <w:textAlignment w:val="auto"/>
        <w:rPr>
          <w:rFonts w:ascii="Times New Roman" w:eastAsia="Times New Roman" w:hAnsi="Times New Roman" w:cs="Times New Roman"/>
          <w:color w:val="000000" w:themeColor="text1"/>
          <w:kern w:val="0"/>
          <w:lang w:eastAsia="es-VE" w:bidi="ar-SA"/>
        </w:rPr>
      </w:pPr>
      <w:r>
        <w:rPr>
          <w:rFonts w:ascii="Times New Roman" w:eastAsia="Times New Roman" w:hAnsi="Times New Roman" w:cs="Times New Roman"/>
          <w:color w:val="000000" w:themeColor="text1"/>
          <w:kern w:val="0"/>
          <w:lang w:eastAsia="es-VE" w:bidi="ar-SA"/>
        </w:rPr>
        <w:tab/>
      </w:r>
      <w:r w:rsidRPr="00077BFB">
        <w:rPr>
          <w:rFonts w:ascii="Times New Roman" w:eastAsia="Times New Roman" w:hAnsi="Times New Roman" w:cs="Times New Roman"/>
          <w:color w:val="000000" w:themeColor="text1"/>
          <w:kern w:val="0"/>
          <w:lang w:eastAsia="es-VE" w:bidi="ar-SA"/>
        </w:rPr>
        <w:t xml:space="preserve">Con referencia a lo anterior, se considera que la planificación para el ámbito educativo debe mantener, el conocimiento necesario del contexto en el que se quiere planificar, retomando que las estrategias a utilizar deben ser las correctas garantizando, el éxito de la misma. </w:t>
      </w:r>
    </w:p>
    <w:p w:rsidR="005F0186" w:rsidRDefault="005F0186" w:rsidP="00303B7F">
      <w:pPr>
        <w:widowControl/>
        <w:suppressAutoHyphens w:val="0"/>
        <w:autoSpaceDE w:val="0"/>
        <w:adjustRightInd w:val="0"/>
        <w:spacing w:line="360" w:lineRule="auto"/>
        <w:ind w:firstLine="708"/>
        <w:jc w:val="both"/>
        <w:textAlignment w:val="auto"/>
        <w:rPr>
          <w:rFonts w:ascii="Times New Roman" w:eastAsiaTheme="minorHAnsi" w:hAnsi="Times New Roman" w:cs="Times New Roman"/>
          <w:kern w:val="0"/>
          <w:lang w:eastAsia="en-US" w:bidi="ar-SA"/>
        </w:rPr>
      </w:pPr>
    </w:p>
    <w:p w:rsidR="005F0186" w:rsidRPr="002608E6" w:rsidRDefault="005F0186" w:rsidP="005F0186">
      <w:pPr>
        <w:pStyle w:val="Standard"/>
        <w:spacing w:line="360" w:lineRule="auto"/>
        <w:jc w:val="center"/>
        <w:rPr>
          <w:rFonts w:ascii="Times New Roman" w:eastAsia="Times New Roman" w:hAnsi="Times New Roman" w:cs="Times New Roman"/>
          <w:b/>
          <w:bCs/>
          <w:i/>
          <w:color w:val="000000"/>
          <w:shd w:val="clear" w:color="auto" w:fill="FFFFFF"/>
          <w:lang w:val="es-ES" w:eastAsia="es-VE"/>
        </w:rPr>
      </w:pPr>
      <w:r w:rsidRPr="002608E6">
        <w:rPr>
          <w:rFonts w:ascii="Times New Roman" w:eastAsia="Times New Roman" w:hAnsi="Times New Roman" w:cs="Times New Roman"/>
          <w:b/>
          <w:bCs/>
          <w:i/>
          <w:color w:val="000000"/>
          <w:shd w:val="clear" w:color="auto" w:fill="FFFFFF"/>
          <w:lang w:val="es-ES" w:eastAsia="es-VE"/>
        </w:rPr>
        <w:t>Proyecto</w:t>
      </w:r>
    </w:p>
    <w:p w:rsidR="005F0186" w:rsidRPr="002608E6" w:rsidRDefault="005F0186" w:rsidP="005F0186">
      <w:pPr>
        <w:pStyle w:val="Standard"/>
        <w:spacing w:line="360" w:lineRule="auto"/>
        <w:jc w:val="both"/>
        <w:rPr>
          <w:rFonts w:ascii="Times New Roman" w:eastAsia="Times New Roman" w:hAnsi="Times New Roman" w:cs="Times New Roman"/>
          <w:b/>
          <w:bCs/>
          <w:i/>
          <w:color w:val="000000"/>
          <w:shd w:val="clear" w:color="auto" w:fill="FFFFFF"/>
          <w:lang w:val="es-ES" w:eastAsia="es-VE"/>
        </w:rPr>
      </w:pPr>
      <w:r w:rsidRPr="002608E6">
        <w:rPr>
          <w:rFonts w:ascii="Times New Roman" w:hAnsi="Times New Roman" w:cs="Times New Roman"/>
          <w:shd w:val="clear" w:color="auto" w:fill="FFFFFF"/>
        </w:rPr>
        <w:tab/>
      </w:r>
      <w:r w:rsidRPr="002608E6">
        <w:rPr>
          <w:rFonts w:ascii="Times New Roman" w:hAnsi="Times New Roman" w:cs="Times New Roman"/>
          <w:color w:val="000000"/>
          <w:shd w:val="clear" w:color="auto" w:fill="FFFFFF"/>
        </w:rPr>
        <w:t xml:space="preserve">La Planificación Educativa del Subsistema de Educación Básica (PESEB, 2012) </w:t>
      </w:r>
      <w:r w:rsidRPr="002608E6">
        <w:rPr>
          <w:rFonts w:ascii="Times New Roman" w:hAnsi="Times New Roman" w:cs="Times New Roman"/>
          <w:shd w:val="clear" w:color="auto" w:fill="FFFFFF"/>
        </w:rPr>
        <w:t>“lo definen como una de las formas de organización de los aprendizajes, descrita como un conjunto de acciones planificadas integralmente. Está concebido como un proceso estratégico que orienta el desarrollo de aprendizajes desde el diálogo de saberes y la construcción de conocimientos.”(p13). Cabe señalar que la educación se rige por un proceso, que va de la mano con un propósito de formación, que dirige la orientación de una persona, retomando que para lograr estos objetivos hay que generar una planificación con logros de proyección.</w:t>
      </w:r>
    </w:p>
    <w:p w:rsidR="005F0186" w:rsidRPr="00DE7E90" w:rsidRDefault="005F0186" w:rsidP="005F0186">
      <w:pPr>
        <w:pStyle w:val="NormalWeb"/>
        <w:spacing w:line="360" w:lineRule="auto"/>
        <w:ind w:firstLine="708"/>
        <w:jc w:val="both"/>
      </w:pPr>
      <w:r w:rsidRPr="002608E6">
        <w:rPr>
          <w:shd w:val="clear" w:color="auto" w:fill="FFFFFF"/>
        </w:rPr>
        <w:t xml:space="preserve">  Por su parte </w:t>
      </w:r>
      <w:r w:rsidRPr="002608E6">
        <w:t>Tenutto  (2004), plantea que un proyecto “es un plan que anticipa, de algún modo la acción” esto se refiere a que a la hora de</w:t>
      </w:r>
      <w:r>
        <w:t xml:space="preserve"> realizar un proyecto se deben plantear una serie de estrategias que establezcan los lineamientos a </w:t>
      </w:r>
      <w:r>
        <w:lastRenderedPageBreak/>
        <w:t>seguir para la elaboración del mismo, permitiendo predecir algún problema que se pueda presenta</w:t>
      </w:r>
      <w:r>
        <w:rPr>
          <w:rFonts w:eastAsiaTheme="minorHAnsi"/>
          <w:color w:val="000000"/>
          <w:lang w:eastAsia="en-US"/>
        </w:rPr>
        <w:t>” (p.172</w:t>
      </w:r>
      <w:r w:rsidRPr="00A65FD9">
        <w:rPr>
          <w:rFonts w:eastAsiaTheme="minorHAnsi"/>
          <w:color w:val="000000"/>
          <w:lang w:eastAsia="en-US"/>
        </w:rPr>
        <w:t>)</w:t>
      </w:r>
      <w:r>
        <w:rPr>
          <w:rFonts w:eastAsiaTheme="minorHAnsi"/>
          <w:color w:val="000000"/>
          <w:lang w:eastAsia="en-US"/>
        </w:rPr>
        <w:t xml:space="preserve">. </w:t>
      </w:r>
      <w:r>
        <w:t>Es decir, que el proyectista debe realizar un plan que le permita solucionar un problema que se encuentre inmerso en un ámbito con niveles de problemáticas muy elevadas, la solución de dicho problema se puede realizar mediante el uso de nuevas tecnologías con un enfoque humanista que permita un eficiente desarrollo .</w:t>
      </w:r>
    </w:p>
    <w:p w:rsidR="005F0186" w:rsidRDefault="005F0186" w:rsidP="005F0186">
      <w:pPr>
        <w:pStyle w:val="NormalWeb"/>
        <w:spacing w:before="0" w:beforeAutospacing="0" w:after="0" w:afterAutospacing="0" w:line="360" w:lineRule="auto"/>
        <w:ind w:firstLine="708"/>
        <w:jc w:val="center"/>
        <w:rPr>
          <w:b/>
          <w:bCs/>
          <w:i/>
          <w:shd w:val="clear" w:color="auto" w:fill="FFFFFF"/>
        </w:rPr>
      </w:pPr>
      <w:r w:rsidRPr="0023017A">
        <w:rPr>
          <w:b/>
          <w:bCs/>
          <w:i/>
          <w:shd w:val="clear" w:color="auto" w:fill="FFFFFF"/>
        </w:rPr>
        <w:t>Educación por Proyecto</w:t>
      </w:r>
    </w:p>
    <w:p w:rsidR="005F0186" w:rsidRPr="00D91B88" w:rsidRDefault="005F0186" w:rsidP="005F0186">
      <w:pPr>
        <w:pStyle w:val="NormalWeb"/>
        <w:spacing w:before="0" w:beforeAutospacing="0" w:after="0" w:afterAutospacing="0" w:line="360" w:lineRule="auto"/>
        <w:ind w:firstLine="708"/>
        <w:jc w:val="both"/>
        <w:rPr>
          <w:shd w:val="clear" w:color="auto" w:fill="FFFFFF"/>
        </w:rPr>
      </w:pPr>
      <w:r w:rsidRPr="00D20DAA">
        <w:rPr>
          <w:shd w:val="clear" w:color="auto" w:fill="FFFFFF"/>
        </w:rPr>
        <w:t xml:space="preserve">La educación, hasta el presente, ha sido la base de apoyo a todas las civilizaciones y sociedades del mundo para encausar el progreso continuo y superación de aquellas trabas que inhiben la participación de las minorías por efectos de problemas económicos. Cabe </w:t>
      </w:r>
      <w:r w:rsidRPr="00D20DAA">
        <w:rPr>
          <w:color w:val="000000"/>
          <w:shd w:val="clear" w:color="auto" w:fill="FFFFFF"/>
          <w:lang w:val="es-ES"/>
        </w:rPr>
        <w:t xml:space="preserve"> destacar en ese cometido de la educación, que la composición nacional del ámbito escolar, constituida por diversos elementos y relaciones entre sí, conforman un proyecto escuela.</w:t>
      </w:r>
    </w:p>
    <w:p w:rsidR="005F0186" w:rsidRPr="00D20DAA" w:rsidRDefault="005F0186" w:rsidP="005F0186">
      <w:pPr>
        <w:pStyle w:val="Standard"/>
        <w:spacing w:line="360" w:lineRule="auto"/>
        <w:jc w:val="both"/>
        <w:rPr>
          <w:rFonts w:ascii="Times New Roman" w:hAnsi="Times New Roman" w:cs="Times New Roman"/>
          <w:shd w:val="clear" w:color="auto" w:fill="FFFFFF"/>
        </w:rPr>
      </w:pPr>
      <w:r w:rsidRPr="00D20DAA">
        <w:rPr>
          <w:rFonts w:ascii="Times New Roman" w:eastAsia="Times New Roman" w:hAnsi="Times New Roman" w:cs="Times New Roman"/>
          <w:color w:val="000000"/>
          <w:shd w:val="clear" w:color="auto" w:fill="FFFFFF"/>
          <w:lang w:val="es-ES" w:eastAsia="es-VE"/>
        </w:rPr>
        <w:tab/>
        <w:t>Tales elementos pueden asumirse como unidades de análisis con las que se exploran las condiciones particulares de la institución. Al respecto</w:t>
      </w:r>
      <w:r w:rsidRPr="00C84FF9">
        <w:rPr>
          <w:rFonts w:ascii="Times New Roman" w:eastAsia="Times New Roman" w:hAnsi="Times New Roman" w:cs="Times New Roman"/>
          <w:color w:val="000000"/>
          <w:shd w:val="clear" w:color="auto" w:fill="FFFFFF"/>
          <w:lang w:val="es-ES" w:eastAsia="es-VE"/>
        </w:rPr>
        <w:t>, Estévez (2004),</w:t>
      </w:r>
      <w:r w:rsidR="00D54290">
        <w:rPr>
          <w:rFonts w:ascii="Times New Roman" w:eastAsia="Times New Roman" w:hAnsi="Times New Roman" w:cs="Times New Roman"/>
          <w:color w:val="000000"/>
          <w:shd w:val="clear" w:color="auto" w:fill="FFFFFF"/>
          <w:lang w:val="es-ES" w:eastAsia="es-VE"/>
        </w:rPr>
        <w:t xml:space="preserve"> </w:t>
      </w:r>
      <w:r w:rsidRPr="00D20DAA">
        <w:rPr>
          <w:rFonts w:ascii="Times New Roman" w:eastAsia="Times New Roman" w:hAnsi="Times New Roman" w:cs="Times New Roman"/>
          <w:color w:val="000000"/>
          <w:shd w:val="clear" w:color="auto" w:fill="FFFFFF"/>
          <w:lang w:val="es-ES" w:eastAsia="es-VE"/>
        </w:rPr>
        <w:t>señala, “El centro escolar se caracteriza por ser una institución productiva, que alcanza esa condición implica la ordenación y disposición de ciertos factores y elementos que concurren en el centro, microsistema social, en función de lograr los objetivos de educación en una comunidad escolar y social”. (p. 9).</w:t>
      </w:r>
    </w:p>
    <w:p w:rsidR="005F0186" w:rsidRPr="00D20DAA" w:rsidRDefault="005F0186" w:rsidP="005F0186">
      <w:pPr>
        <w:pStyle w:val="Standard"/>
        <w:spacing w:line="360" w:lineRule="auto"/>
        <w:jc w:val="both"/>
        <w:rPr>
          <w:rFonts w:ascii="Times New Roman" w:hAnsi="Times New Roman" w:cs="Times New Roman"/>
          <w:shd w:val="clear" w:color="auto" w:fill="FFFFFF"/>
        </w:rPr>
      </w:pPr>
      <w:r w:rsidRPr="00D20DAA">
        <w:rPr>
          <w:rFonts w:ascii="Times New Roman" w:hAnsi="Times New Roman" w:cs="Times New Roman"/>
          <w:shd w:val="clear" w:color="auto" w:fill="FFFFFF"/>
        </w:rPr>
        <w:tab/>
        <w:t xml:space="preserve">En efecto la educación dirige una serie de procesos que permiten un solo propósito, y es la formación del ser desde su primeros inicios, bajo esta perceptiva, se plantea la importancia del proyecto dentro de este proceso, por su </w:t>
      </w:r>
      <w:r w:rsidRPr="0023017A">
        <w:rPr>
          <w:rFonts w:ascii="Times New Roman" w:hAnsi="Times New Roman" w:cs="Times New Roman"/>
          <w:color w:val="000000" w:themeColor="text1"/>
          <w:shd w:val="clear" w:color="auto" w:fill="FFFFFF"/>
        </w:rPr>
        <w:t>parte Labra (ob.</w:t>
      </w:r>
      <w:r w:rsidRPr="00A929FD">
        <w:rPr>
          <w:rFonts w:ascii="Times New Roman" w:hAnsi="Times New Roman" w:cs="Times New Roman"/>
          <w:shd w:val="clear" w:color="auto" w:fill="FFFFFF"/>
        </w:rPr>
        <w:t xml:space="preserve"> cit.), l</w:t>
      </w:r>
      <w:r w:rsidRPr="00D20DAA">
        <w:rPr>
          <w:rFonts w:ascii="Times New Roman" w:hAnsi="Times New Roman" w:cs="Times New Roman"/>
          <w:shd w:val="clear" w:color="auto" w:fill="FFFFFF"/>
        </w:rPr>
        <w:t>as ventajas de trabajar con proyectos de educación, son las siguientes: Involucrar a varias personas favoreciendo la interacción, el logro común de metas y el desarrollo de valores sociales (solidaridad, cooperación, espíritu comunitario). Amplían la autonomía de los profesores, puesto que estimulan su iniciativa y creatividad, su habilidad para planificar actividades, llevarlas a cabo y evaluarlas críticamente.</w:t>
      </w:r>
    </w:p>
    <w:p w:rsidR="005F0186" w:rsidRDefault="005F0186" w:rsidP="005F0186">
      <w:pPr>
        <w:pStyle w:val="Standard"/>
        <w:spacing w:line="360" w:lineRule="auto"/>
        <w:jc w:val="both"/>
        <w:rPr>
          <w:rFonts w:ascii="Times New Roman" w:hAnsi="Times New Roman" w:cs="Times New Roman"/>
          <w:shd w:val="clear" w:color="auto" w:fill="FFFFFF"/>
        </w:rPr>
      </w:pPr>
      <w:r w:rsidRPr="00D20DAA">
        <w:rPr>
          <w:rFonts w:ascii="Times New Roman" w:hAnsi="Times New Roman" w:cs="Times New Roman"/>
          <w:shd w:val="clear" w:color="auto" w:fill="FFFFFF"/>
        </w:rPr>
        <w:tab/>
        <w:t xml:space="preserve">En este propósito, se vincula la teoría con la práctica producto de la </w:t>
      </w:r>
      <w:r w:rsidRPr="004F62B4">
        <w:rPr>
          <w:rFonts w:ascii="Times New Roman" w:hAnsi="Times New Roman" w:cs="Times New Roman"/>
          <w:shd w:val="clear" w:color="auto" w:fill="FFFFFF"/>
        </w:rPr>
        <w:lastRenderedPageBreak/>
        <w:t>evaluación, investigación y validación del conocimiento construido a lo largo de todo el proceso que implica el proyecto ejecutado.</w:t>
      </w:r>
    </w:p>
    <w:p w:rsidR="005F0186" w:rsidRPr="000D0466" w:rsidRDefault="005F0186" w:rsidP="005F0186">
      <w:pPr>
        <w:pStyle w:val="Standard"/>
        <w:spacing w:line="360" w:lineRule="auto"/>
        <w:jc w:val="both"/>
        <w:rPr>
          <w:rFonts w:ascii="Times New Roman" w:hAnsi="Times New Roman" w:cs="Times New Roman"/>
          <w:shd w:val="clear" w:color="auto" w:fill="FFFFFF"/>
        </w:rPr>
      </w:pPr>
    </w:p>
    <w:p w:rsidR="005F0186" w:rsidRPr="00A41D64" w:rsidRDefault="005F0186" w:rsidP="005F0186">
      <w:pPr>
        <w:pStyle w:val="Standard"/>
        <w:spacing w:line="360" w:lineRule="auto"/>
        <w:jc w:val="center"/>
        <w:rPr>
          <w:rFonts w:ascii="Times New Roman" w:hAnsi="Times New Roman" w:cs="Times New Roman"/>
          <w:b/>
          <w:i/>
          <w:shd w:val="clear" w:color="auto" w:fill="FFFFFF"/>
        </w:rPr>
      </w:pPr>
      <w:r w:rsidRPr="00A41D64">
        <w:rPr>
          <w:rFonts w:ascii="Times New Roman" w:hAnsi="Times New Roman" w:cs="Times New Roman"/>
          <w:b/>
          <w:i/>
          <w:shd w:val="clear" w:color="auto" w:fill="FFFFFF"/>
        </w:rPr>
        <w:t>Planificación</w:t>
      </w:r>
      <w:r>
        <w:rPr>
          <w:rFonts w:ascii="Times New Roman" w:hAnsi="Times New Roman" w:cs="Times New Roman"/>
          <w:b/>
          <w:i/>
          <w:shd w:val="clear" w:color="auto" w:fill="FFFFFF"/>
        </w:rPr>
        <w:t xml:space="preserve"> por P</w:t>
      </w:r>
      <w:r w:rsidRPr="00A41D64">
        <w:rPr>
          <w:rFonts w:ascii="Times New Roman" w:hAnsi="Times New Roman" w:cs="Times New Roman"/>
          <w:b/>
          <w:i/>
          <w:shd w:val="clear" w:color="auto" w:fill="FFFFFF"/>
        </w:rPr>
        <w:t xml:space="preserve">royecto </w:t>
      </w:r>
    </w:p>
    <w:p w:rsidR="005F0186" w:rsidRPr="002608E6" w:rsidRDefault="005F0186" w:rsidP="005F0186">
      <w:pPr>
        <w:spacing w:line="360" w:lineRule="auto"/>
        <w:ind w:firstLine="708"/>
        <w:jc w:val="both"/>
        <w:rPr>
          <w:rFonts w:ascii="Times New Roman" w:eastAsia="Times New Roman" w:hAnsi="Times New Roman" w:cs="Times New Roman"/>
          <w:bCs/>
          <w:lang w:eastAsia="es-VE"/>
        </w:rPr>
      </w:pPr>
      <w:r w:rsidRPr="0065285C">
        <w:rPr>
          <w:rFonts w:ascii="Times New Roman" w:eastAsia="Times New Roman" w:hAnsi="Times New Roman" w:cs="Times New Roman"/>
          <w:bCs/>
          <w:lang w:eastAsia="es-VE"/>
        </w:rPr>
        <w:t>Con referencia a lo anterior</w:t>
      </w:r>
      <w:r w:rsidRPr="002608E6">
        <w:rPr>
          <w:rFonts w:ascii="Times New Roman" w:eastAsia="Times New Roman" w:hAnsi="Times New Roman" w:cs="Times New Roman"/>
          <w:bCs/>
          <w:lang w:eastAsia="es-VE"/>
        </w:rPr>
        <w:t xml:space="preserve">, cabe agregar, que con la construcción de la propuesta del Diseño Curricular, se pretende hacer un reajuste de la práctica escolares. Es un momento de intercambio para reflexionar en los retos que ha de afrontar la educación. Así mismo se ha venido hablando de diferentes formas de trabajo para poder lograr el desarrollo integral del adolecente, entre ellas se encuentran el trabajo por proyecto, el cual está, enfocado en las situaciones de aprendizajes significativas para los niños/as, por medio de la planificación por proyecto. </w:t>
      </w:r>
    </w:p>
    <w:p w:rsidR="005F0186" w:rsidRDefault="005F0186" w:rsidP="005F0186">
      <w:pPr>
        <w:spacing w:line="360" w:lineRule="auto"/>
        <w:ind w:firstLine="708"/>
        <w:jc w:val="both"/>
        <w:rPr>
          <w:rFonts w:ascii="Times New Roman" w:eastAsia="Times New Roman" w:hAnsi="Times New Roman" w:cs="Times New Roman"/>
          <w:bCs/>
          <w:lang w:eastAsia="es-VE"/>
        </w:rPr>
      </w:pPr>
      <w:r w:rsidRPr="002608E6">
        <w:rPr>
          <w:rFonts w:ascii="Times New Roman" w:eastAsia="Times New Roman" w:hAnsi="Times New Roman" w:cs="Times New Roman"/>
          <w:bCs/>
          <w:lang w:eastAsia="es-VE"/>
        </w:rPr>
        <w:t>En lo que Edulara (2006), describe como, el fin en la búsqueda de soluciones, preguntas y problemas surgidos de su entorno, de su medio social en donde la Comunidad, los Maestros, la Institución forma parte y en esta búsqueda constante de soluciones todos tienen la oportunidad de participar en las actividades como seres sensible, creativos a través de conocimientos y actividades funcionales, significativas y socializadoras. Por medio de esta planificación, el docente debe implementar sus propias estrategias, para dinamizar el proceso de su desarrollo, buscando siempre la calidad y los objetivos.</w:t>
      </w:r>
    </w:p>
    <w:p w:rsidR="005F0186" w:rsidRPr="00BF4A4E" w:rsidRDefault="005F0186" w:rsidP="005F0186">
      <w:pPr>
        <w:spacing w:line="360" w:lineRule="auto"/>
        <w:ind w:firstLine="708"/>
        <w:jc w:val="both"/>
        <w:rPr>
          <w:rFonts w:ascii="Times New Roman" w:eastAsia="Times New Roman" w:hAnsi="Times New Roman" w:cs="Times New Roman"/>
          <w:bCs/>
          <w:lang w:eastAsia="es-VE"/>
        </w:rPr>
      </w:pPr>
      <w:r w:rsidRPr="00BF4A4E">
        <w:rPr>
          <w:rFonts w:ascii="Times New Roman" w:eastAsiaTheme="minorHAnsi" w:hAnsi="Times New Roman" w:cs="Times New Roman"/>
          <w:kern w:val="0"/>
          <w:lang w:eastAsia="en-US" w:bidi="ar-SA"/>
        </w:rPr>
        <w:t>El sistema educativo venezolano, en función de los cambios</w:t>
      </w:r>
      <w:r w:rsidR="00D54290">
        <w:rPr>
          <w:rFonts w:ascii="Times New Roman" w:eastAsiaTheme="minorHAnsi" w:hAnsi="Times New Roman" w:cs="Times New Roman"/>
          <w:kern w:val="0"/>
          <w:lang w:eastAsia="en-US" w:bidi="ar-SA"/>
        </w:rPr>
        <w:t xml:space="preserve"> </w:t>
      </w:r>
      <w:r w:rsidRPr="00BF4A4E">
        <w:rPr>
          <w:rFonts w:ascii="Times New Roman" w:eastAsiaTheme="minorHAnsi" w:hAnsi="Times New Roman" w:cs="Times New Roman"/>
          <w:kern w:val="0"/>
          <w:lang w:eastAsia="en-US" w:bidi="ar-SA"/>
        </w:rPr>
        <w:t>que se están dando a nivel mundial y, específicamente, en la sociedad</w:t>
      </w:r>
      <w:r w:rsidR="00D54290">
        <w:rPr>
          <w:rFonts w:ascii="Times New Roman" w:eastAsiaTheme="minorHAnsi" w:hAnsi="Times New Roman" w:cs="Times New Roman"/>
          <w:kern w:val="0"/>
          <w:lang w:eastAsia="en-US" w:bidi="ar-SA"/>
        </w:rPr>
        <w:t xml:space="preserve"> </w:t>
      </w:r>
      <w:r>
        <w:rPr>
          <w:rFonts w:ascii="Times New Roman" w:eastAsiaTheme="minorHAnsi" w:hAnsi="Times New Roman" w:cs="Times New Roman"/>
          <w:kern w:val="0"/>
          <w:lang w:eastAsia="en-US" w:bidi="ar-SA"/>
        </w:rPr>
        <w:t xml:space="preserve">y país que se </w:t>
      </w:r>
      <w:r w:rsidRPr="00BF4A4E">
        <w:rPr>
          <w:rFonts w:ascii="Times New Roman" w:eastAsiaTheme="minorHAnsi" w:hAnsi="Times New Roman" w:cs="Times New Roman"/>
          <w:kern w:val="0"/>
          <w:lang w:eastAsia="en-US" w:bidi="ar-SA"/>
        </w:rPr>
        <w:t>desean, ha incorporado en la concepción curricular un</w:t>
      </w:r>
      <w:r w:rsidR="00D54290">
        <w:rPr>
          <w:rFonts w:ascii="Times New Roman" w:eastAsiaTheme="minorHAnsi" w:hAnsi="Times New Roman" w:cs="Times New Roman"/>
          <w:kern w:val="0"/>
          <w:lang w:eastAsia="en-US" w:bidi="ar-SA"/>
        </w:rPr>
        <w:t xml:space="preserve"> </w:t>
      </w:r>
      <w:r w:rsidRPr="00BF4A4E">
        <w:rPr>
          <w:rFonts w:ascii="Times New Roman" w:eastAsiaTheme="minorHAnsi" w:hAnsi="Times New Roman" w:cs="Times New Roman"/>
          <w:kern w:val="0"/>
          <w:lang w:eastAsia="en-US" w:bidi="ar-SA"/>
        </w:rPr>
        <w:t>conjunto de elementos de transformación que generen los cambios</w:t>
      </w:r>
      <w:r w:rsidR="00D54290">
        <w:rPr>
          <w:rFonts w:ascii="Times New Roman" w:eastAsiaTheme="minorHAnsi" w:hAnsi="Times New Roman" w:cs="Times New Roman"/>
          <w:kern w:val="0"/>
          <w:lang w:eastAsia="en-US" w:bidi="ar-SA"/>
        </w:rPr>
        <w:t xml:space="preserve"> </w:t>
      </w:r>
      <w:r w:rsidRPr="00BF4A4E">
        <w:rPr>
          <w:rFonts w:ascii="Times New Roman" w:eastAsiaTheme="minorHAnsi" w:hAnsi="Times New Roman" w:cs="Times New Roman"/>
          <w:kern w:val="0"/>
          <w:lang w:eastAsia="en-US" w:bidi="ar-SA"/>
        </w:rPr>
        <w:t>deseados que se ostentan. Entre los planteamientos, se menciona la</w:t>
      </w:r>
      <w:r w:rsidR="00D54290">
        <w:rPr>
          <w:rFonts w:ascii="Times New Roman" w:eastAsiaTheme="minorHAnsi" w:hAnsi="Times New Roman" w:cs="Times New Roman"/>
          <w:kern w:val="0"/>
          <w:lang w:eastAsia="en-US" w:bidi="ar-SA"/>
        </w:rPr>
        <w:t xml:space="preserve"> </w:t>
      </w:r>
      <w:r w:rsidRPr="00BF4A4E">
        <w:rPr>
          <w:rFonts w:ascii="Times New Roman" w:eastAsiaTheme="minorHAnsi" w:hAnsi="Times New Roman" w:cs="Times New Roman"/>
          <w:kern w:val="0"/>
          <w:lang w:eastAsia="en-US" w:bidi="ar-SA"/>
        </w:rPr>
        <w:t>modalidad de planificación a través de proyectos. Estos constituyen</w:t>
      </w:r>
      <w:r w:rsidR="00D54290">
        <w:rPr>
          <w:rFonts w:ascii="Times New Roman" w:eastAsiaTheme="minorHAnsi" w:hAnsi="Times New Roman" w:cs="Times New Roman"/>
          <w:kern w:val="0"/>
          <w:lang w:eastAsia="en-US" w:bidi="ar-SA"/>
        </w:rPr>
        <w:t xml:space="preserve"> </w:t>
      </w:r>
      <w:r w:rsidRPr="00BF4A4E">
        <w:rPr>
          <w:rFonts w:ascii="Times New Roman" w:eastAsiaTheme="minorHAnsi" w:hAnsi="Times New Roman" w:cs="Times New Roman"/>
          <w:kern w:val="0"/>
          <w:lang w:eastAsia="en-US" w:bidi="ar-SA"/>
        </w:rPr>
        <w:t>acciones más o menos complejas, dirigidas a lograr objetivos</w:t>
      </w:r>
      <w:r w:rsidR="00D54290">
        <w:rPr>
          <w:rFonts w:ascii="Times New Roman" w:eastAsiaTheme="minorHAnsi" w:hAnsi="Times New Roman" w:cs="Times New Roman"/>
          <w:kern w:val="0"/>
          <w:lang w:eastAsia="en-US" w:bidi="ar-SA"/>
        </w:rPr>
        <w:t xml:space="preserve"> </w:t>
      </w:r>
      <w:r w:rsidRPr="00BF4A4E">
        <w:rPr>
          <w:rFonts w:ascii="Times New Roman" w:eastAsiaTheme="minorHAnsi" w:hAnsi="Times New Roman" w:cs="Times New Roman"/>
          <w:kern w:val="0"/>
          <w:lang w:eastAsia="en-US" w:bidi="ar-SA"/>
        </w:rPr>
        <w:t>determinados, de interés para las personas que participan en su</w:t>
      </w:r>
      <w:r w:rsidR="00D54290">
        <w:rPr>
          <w:rFonts w:ascii="Times New Roman" w:eastAsiaTheme="minorHAnsi" w:hAnsi="Times New Roman" w:cs="Times New Roman"/>
          <w:kern w:val="0"/>
          <w:lang w:eastAsia="en-US" w:bidi="ar-SA"/>
        </w:rPr>
        <w:t xml:space="preserve"> </w:t>
      </w:r>
      <w:r w:rsidRPr="00BF4A4E">
        <w:rPr>
          <w:rFonts w:ascii="Times New Roman" w:eastAsiaTheme="minorHAnsi" w:hAnsi="Times New Roman" w:cs="Times New Roman"/>
          <w:kern w:val="0"/>
          <w:lang w:eastAsia="en-US" w:bidi="ar-SA"/>
        </w:rPr>
        <w:t>planificación y ejecución (Flores y Agudelo, 2005).</w:t>
      </w:r>
      <w:r w:rsidR="00183B0A">
        <w:rPr>
          <w:rFonts w:ascii="Times New Roman" w:eastAsiaTheme="minorHAnsi" w:hAnsi="Times New Roman" w:cs="Times New Roman"/>
          <w:kern w:val="0"/>
          <w:lang w:eastAsia="en-US" w:bidi="ar-SA"/>
        </w:rPr>
        <w:t xml:space="preserve"> </w:t>
      </w:r>
      <w:r w:rsidRPr="00BF4A4E">
        <w:rPr>
          <w:rFonts w:ascii="Times New Roman" w:eastAsiaTheme="minorHAnsi" w:hAnsi="Times New Roman" w:cs="Times New Roman"/>
          <w:kern w:val="0"/>
          <w:lang w:eastAsia="en-US" w:bidi="ar-SA"/>
        </w:rPr>
        <w:t>Desde esta perspectiva se plantea el Proyecto de aprendizaje</w:t>
      </w:r>
      <w:r w:rsidR="00D54290">
        <w:rPr>
          <w:rFonts w:ascii="Times New Roman" w:eastAsiaTheme="minorHAnsi" w:hAnsi="Times New Roman" w:cs="Times New Roman"/>
          <w:kern w:val="0"/>
          <w:lang w:eastAsia="en-US" w:bidi="ar-SA"/>
        </w:rPr>
        <w:t xml:space="preserve"> </w:t>
      </w:r>
      <w:r w:rsidRPr="00BF4A4E">
        <w:rPr>
          <w:rFonts w:ascii="Times New Roman" w:eastAsiaTheme="minorHAnsi" w:hAnsi="Times New Roman" w:cs="Times New Roman"/>
          <w:kern w:val="0"/>
          <w:lang w:eastAsia="en-US" w:bidi="ar-SA"/>
        </w:rPr>
        <w:t>y el proyecto pedagógico plantel, el cual ha sido sustituido</w:t>
      </w:r>
      <w:r w:rsidR="00D54290">
        <w:rPr>
          <w:rFonts w:ascii="Times New Roman" w:eastAsiaTheme="minorHAnsi" w:hAnsi="Times New Roman" w:cs="Times New Roman"/>
          <w:kern w:val="0"/>
          <w:lang w:eastAsia="en-US" w:bidi="ar-SA"/>
        </w:rPr>
        <w:t xml:space="preserve"> </w:t>
      </w:r>
      <w:r w:rsidRPr="00BF4A4E">
        <w:rPr>
          <w:rFonts w:ascii="Times New Roman" w:eastAsiaTheme="minorHAnsi" w:hAnsi="Times New Roman" w:cs="Times New Roman"/>
          <w:kern w:val="0"/>
          <w:lang w:eastAsia="en-US" w:bidi="ar-SA"/>
        </w:rPr>
        <w:t>recientemente por el Proyecto Educativo Integral Comunitario</w:t>
      </w:r>
      <w:r w:rsidR="00183B0A">
        <w:rPr>
          <w:rFonts w:ascii="Times New Roman" w:eastAsiaTheme="minorHAnsi" w:hAnsi="Times New Roman" w:cs="Times New Roman"/>
          <w:kern w:val="0"/>
          <w:lang w:eastAsia="en-US" w:bidi="ar-SA"/>
        </w:rPr>
        <w:t xml:space="preserve"> </w:t>
      </w:r>
      <w:r w:rsidRPr="00BF4A4E">
        <w:rPr>
          <w:rFonts w:ascii="Times New Roman" w:eastAsiaTheme="minorHAnsi" w:hAnsi="Times New Roman" w:cs="Times New Roman"/>
          <w:kern w:val="0"/>
          <w:lang w:eastAsia="en-US" w:bidi="ar-SA"/>
        </w:rPr>
        <w:t xml:space="preserve">(PEIC). Evidentemente, con este se pretende abordar </w:t>
      </w:r>
      <w:r w:rsidRPr="00BF4A4E">
        <w:rPr>
          <w:rFonts w:ascii="Times New Roman" w:eastAsiaTheme="minorHAnsi" w:hAnsi="Times New Roman" w:cs="Times New Roman"/>
          <w:kern w:val="0"/>
          <w:lang w:eastAsia="en-US" w:bidi="ar-SA"/>
        </w:rPr>
        <w:lastRenderedPageBreak/>
        <w:t>la complejidad</w:t>
      </w:r>
      <w:r w:rsidR="00310D1B">
        <w:rPr>
          <w:rFonts w:ascii="Times New Roman" w:eastAsiaTheme="minorHAnsi" w:hAnsi="Times New Roman" w:cs="Times New Roman"/>
          <w:kern w:val="0"/>
          <w:lang w:eastAsia="en-US" w:bidi="ar-SA"/>
        </w:rPr>
        <w:t xml:space="preserve"> </w:t>
      </w:r>
      <w:r w:rsidRPr="00BF4A4E">
        <w:rPr>
          <w:rFonts w:ascii="Times New Roman" w:eastAsiaTheme="minorHAnsi" w:hAnsi="Times New Roman" w:cs="Times New Roman"/>
          <w:kern w:val="0"/>
          <w:lang w:eastAsia="en-US" w:bidi="ar-SA"/>
        </w:rPr>
        <w:t>de los diferentes procesos educativos, culturales y comunitarios.</w:t>
      </w:r>
    </w:p>
    <w:p w:rsidR="005F0186" w:rsidRPr="00D72360" w:rsidRDefault="005F0186" w:rsidP="005F0186">
      <w:pPr>
        <w:pStyle w:val="NormalWeb"/>
        <w:spacing w:before="0" w:beforeAutospacing="0" w:after="0" w:afterAutospacing="0" w:line="360" w:lineRule="auto"/>
        <w:ind w:firstLine="708"/>
        <w:jc w:val="both"/>
        <w:rPr>
          <w:b/>
        </w:rPr>
      </w:pPr>
    </w:p>
    <w:p w:rsidR="005F0186" w:rsidRDefault="005F0186" w:rsidP="005F0186">
      <w:pPr>
        <w:pStyle w:val="Standard"/>
        <w:jc w:val="center"/>
        <w:rPr>
          <w:rFonts w:ascii="Times New Roman" w:hAnsi="Times New Roman" w:cs="Times New Roman"/>
          <w:b/>
          <w:bCs/>
          <w:i/>
          <w:color w:val="000000"/>
          <w:spacing w:val="5"/>
          <w:shd w:val="clear" w:color="auto" w:fill="FFFFFF"/>
        </w:rPr>
      </w:pPr>
      <w:r w:rsidRPr="004F62B4">
        <w:rPr>
          <w:rFonts w:ascii="Times New Roman" w:hAnsi="Times New Roman" w:cs="Times New Roman"/>
          <w:b/>
          <w:bCs/>
          <w:i/>
          <w:color w:val="000000"/>
          <w:spacing w:val="5"/>
          <w:shd w:val="clear" w:color="auto" w:fill="FFFFFF"/>
        </w:rPr>
        <w:t>Proyecto Educativo Integral Comunitario (PEIC)</w:t>
      </w:r>
    </w:p>
    <w:p w:rsidR="005F0186" w:rsidRPr="004F62B4" w:rsidRDefault="005F0186" w:rsidP="005F0186">
      <w:pPr>
        <w:pStyle w:val="Standard"/>
        <w:jc w:val="center"/>
        <w:rPr>
          <w:rFonts w:ascii="Times New Roman" w:hAnsi="Times New Roman" w:cs="Times New Roman"/>
          <w:i/>
          <w:shd w:val="clear" w:color="auto" w:fill="FFFFFF"/>
        </w:rPr>
      </w:pPr>
    </w:p>
    <w:p w:rsidR="005F0186" w:rsidRDefault="005F0186" w:rsidP="005F0186">
      <w:pPr>
        <w:pStyle w:val="Default"/>
        <w:spacing w:line="360" w:lineRule="auto"/>
        <w:ind w:firstLine="708"/>
        <w:jc w:val="both"/>
        <w:rPr>
          <w:rFonts w:ascii="Times New Roman" w:hAnsi="Times New Roman" w:cs="Times New Roman"/>
        </w:rPr>
      </w:pPr>
      <w:r w:rsidRPr="005776B2">
        <w:rPr>
          <w:rFonts w:ascii="Times New Roman" w:hAnsi="Times New Roman" w:cs="Times New Roman"/>
        </w:rPr>
        <w:t xml:space="preserve">El Proyecto Educativo Integral Comunitario es el nuevo modelo de planificación a nivel institucional implementado en el </w:t>
      </w:r>
      <w:r w:rsidRPr="002608E6">
        <w:rPr>
          <w:rFonts w:ascii="Times New Roman" w:hAnsi="Times New Roman" w:cs="Times New Roman"/>
        </w:rPr>
        <w:t xml:space="preserve">Diseño Curricular del Sistema Educativo Bolivariano, establecido desde principios del Siglo XXI. El Proyecto Educativo Integral Comunitario, está enmarcado en la metodología de proyectos, un “boom” que ha revolucionado el ámbito educativo a nivel mundial y nacional. Concibiendo este arduo trabajo como un punto de enlace entre la escuela, la familia y la comunidad, donde se construyen saberes de interés personal y social.  Considerando lo antes expuesto, se puede establecer que el Proyecto Educativo Integral Comunitario, según el Diseño Curricular </w:t>
      </w:r>
      <w:r>
        <w:rPr>
          <w:rFonts w:ascii="Times New Roman" w:hAnsi="Times New Roman" w:cs="Times New Roman"/>
        </w:rPr>
        <w:t xml:space="preserve">Nacional </w:t>
      </w:r>
      <w:r w:rsidRPr="002608E6">
        <w:rPr>
          <w:rFonts w:ascii="Times New Roman" w:hAnsi="Times New Roman" w:cs="Times New Roman"/>
        </w:rPr>
        <w:t>del Sistema Educativo Bolivariano (</w:t>
      </w:r>
      <w:r>
        <w:rPr>
          <w:rFonts w:ascii="Times New Roman" w:hAnsi="Times New Roman" w:cs="Times New Roman"/>
        </w:rPr>
        <w:t>DNB, 1999</w:t>
      </w:r>
      <w:r w:rsidRPr="002608E6">
        <w:rPr>
          <w:rFonts w:ascii="Times New Roman" w:hAnsi="Times New Roman" w:cs="Times New Roman"/>
        </w:rPr>
        <w:t>), permite la planificación de “las estrategias de gestión escolar, fundamentado en el diagnóstico del contexto para el diseño del trabajo pedagógico de la institución, vinculado con la comunidad. En este proceso de planificación participan directivos, equipo técnico, personal administrativo y de ambiente, padres y representantes, estudiantes, consejos comunales y demás organizaciones de la comunidad donde está inmersa la institución</w:t>
      </w:r>
      <w:r>
        <w:rPr>
          <w:rFonts w:ascii="Times New Roman" w:hAnsi="Times New Roman" w:cs="Times New Roman"/>
        </w:rPr>
        <w:t>.</w:t>
      </w:r>
    </w:p>
    <w:p w:rsidR="005F0186" w:rsidRPr="00923AA2" w:rsidRDefault="005F0186" w:rsidP="005F0186">
      <w:pPr>
        <w:pStyle w:val="Default"/>
        <w:spacing w:line="360" w:lineRule="auto"/>
        <w:ind w:firstLine="708"/>
        <w:jc w:val="both"/>
        <w:rPr>
          <w:rFonts w:ascii="Times New Roman" w:hAnsi="Times New Roman" w:cs="Times New Roman"/>
        </w:rPr>
      </w:pPr>
      <w:r w:rsidRPr="005776B2">
        <w:rPr>
          <w:rFonts w:ascii="Times New Roman" w:hAnsi="Times New Roman" w:cs="Times New Roman"/>
        </w:rPr>
        <w:t xml:space="preserve">La planificación es el trabajo que fundamenta la labor educativa. Por lo tanto, hay que invertir el tiempo necesario para su diseño y desarrollo. En el </w:t>
      </w:r>
      <w:r w:rsidRPr="002608E6">
        <w:rPr>
          <w:rFonts w:ascii="Times New Roman" w:hAnsi="Times New Roman" w:cs="Times New Roman"/>
        </w:rPr>
        <w:t>(</w:t>
      </w:r>
      <w:r>
        <w:rPr>
          <w:rFonts w:ascii="Times New Roman" w:hAnsi="Times New Roman" w:cs="Times New Roman"/>
        </w:rPr>
        <w:t>DNB, 1999</w:t>
      </w:r>
      <w:r w:rsidRPr="002608E6">
        <w:rPr>
          <w:rFonts w:ascii="Times New Roman" w:hAnsi="Times New Roman" w:cs="Times New Roman"/>
        </w:rPr>
        <w:t>),</w:t>
      </w:r>
      <w:r w:rsidR="00183B0A">
        <w:rPr>
          <w:rFonts w:ascii="Times New Roman" w:hAnsi="Times New Roman" w:cs="Times New Roman"/>
        </w:rPr>
        <w:t xml:space="preserve"> </w:t>
      </w:r>
      <w:r w:rsidRPr="005776B2">
        <w:rPr>
          <w:rFonts w:ascii="Times New Roman" w:hAnsi="Times New Roman" w:cs="Times New Roman"/>
        </w:rPr>
        <w:t>se señala que en la planificación “se prevén los factores y las actividades técnicas, docentes, administrativas y sociales, para lograr que el proceso educativo resulte confiable, eficiente y económico”</w:t>
      </w:r>
      <w:r>
        <w:rPr>
          <w:rFonts w:ascii="Times New Roman" w:hAnsi="Times New Roman" w:cs="Times New Roman"/>
        </w:rPr>
        <w:t xml:space="preserve">(p.150). </w:t>
      </w:r>
      <w:r w:rsidRPr="005776B2">
        <w:rPr>
          <w:rFonts w:ascii="Times New Roman" w:hAnsi="Times New Roman" w:cs="Times New Roman"/>
        </w:rPr>
        <w:t xml:space="preserve">Para emprender este proceso es importante realizar el diagnóstico institucional y comunitario aplicando la matriz FODA. Este instrumento permitirá conocer las fortalezas, oportunidades, debilidades y amenazas que presenta la realidad de la institución y el entorno. Todo ello generará las intenciones pedagógicas que servirán para abordar la situación resultante del diagnóstico. </w:t>
      </w:r>
    </w:p>
    <w:p w:rsidR="005F0186" w:rsidRPr="0075285B" w:rsidRDefault="005F0186" w:rsidP="005F0186">
      <w:pPr>
        <w:pStyle w:val="Standard"/>
        <w:spacing w:line="360" w:lineRule="auto"/>
        <w:ind w:firstLine="360"/>
        <w:jc w:val="both"/>
        <w:rPr>
          <w:rFonts w:ascii="Times New Roman" w:hAnsi="Times New Roman" w:cs="Times New Roman"/>
          <w:b/>
          <w:bCs/>
          <w:color w:val="000000"/>
          <w:spacing w:val="5"/>
          <w:shd w:val="clear" w:color="auto" w:fill="FFFFFF"/>
        </w:rPr>
      </w:pPr>
      <w:r w:rsidRPr="00246774">
        <w:rPr>
          <w:rFonts w:ascii="Times New Roman" w:eastAsia="Times New Roman" w:hAnsi="Times New Roman" w:cs="Times New Roman"/>
          <w:kern w:val="0"/>
          <w:lang w:eastAsia="es-VE" w:bidi="ar-SA"/>
        </w:rPr>
        <w:t>Para el Ministerio del Poder Popular para la Educación (</w:t>
      </w:r>
      <w:r>
        <w:rPr>
          <w:rFonts w:ascii="Times New Roman" w:eastAsia="Times New Roman" w:hAnsi="Times New Roman" w:cs="Times New Roman"/>
          <w:kern w:val="0"/>
          <w:lang w:eastAsia="es-VE" w:bidi="ar-SA"/>
        </w:rPr>
        <w:t xml:space="preserve">MPPE, </w:t>
      </w:r>
      <w:r w:rsidRPr="00246774">
        <w:rPr>
          <w:rFonts w:ascii="Times New Roman" w:eastAsia="Times New Roman" w:hAnsi="Times New Roman" w:cs="Times New Roman"/>
          <w:kern w:val="0"/>
          <w:lang w:eastAsia="es-VE" w:bidi="ar-SA"/>
        </w:rPr>
        <w:t>2007),</w:t>
      </w:r>
      <w:r w:rsidRPr="0075285B">
        <w:rPr>
          <w:rFonts w:ascii="Times New Roman" w:eastAsia="Times New Roman" w:hAnsi="Times New Roman" w:cs="Times New Roman"/>
          <w:kern w:val="0"/>
          <w:lang w:eastAsia="es-VE" w:bidi="ar-SA"/>
        </w:rPr>
        <w:t xml:space="preserve"> el Proyecto Educat</w:t>
      </w:r>
      <w:r>
        <w:rPr>
          <w:rFonts w:ascii="Times New Roman" w:eastAsia="Times New Roman" w:hAnsi="Times New Roman" w:cs="Times New Roman"/>
          <w:kern w:val="0"/>
          <w:lang w:eastAsia="es-VE" w:bidi="ar-SA"/>
        </w:rPr>
        <w:t>ivo Integral Comunitario (PEI</w:t>
      </w:r>
      <w:r w:rsidR="00310D1B">
        <w:rPr>
          <w:rFonts w:ascii="Times New Roman" w:eastAsia="Times New Roman" w:hAnsi="Times New Roman" w:cs="Times New Roman"/>
          <w:kern w:val="0"/>
          <w:lang w:eastAsia="es-VE" w:bidi="ar-SA"/>
        </w:rPr>
        <w:t>C.) “</w:t>
      </w:r>
      <w:r w:rsidRPr="0075285B">
        <w:rPr>
          <w:rFonts w:ascii="Times New Roman" w:eastAsia="Times New Roman" w:hAnsi="Times New Roman" w:cs="Times New Roman"/>
          <w:kern w:val="0"/>
          <w:lang w:eastAsia="es-VE" w:bidi="ar-SA"/>
        </w:rPr>
        <w:t xml:space="preserve">es aquel que define las estrategias </w:t>
      </w:r>
      <w:r w:rsidRPr="0075285B">
        <w:rPr>
          <w:rFonts w:ascii="Times New Roman" w:eastAsia="Times New Roman" w:hAnsi="Times New Roman" w:cs="Times New Roman"/>
          <w:kern w:val="0"/>
          <w:lang w:eastAsia="es-VE" w:bidi="ar-SA"/>
        </w:rPr>
        <w:lastRenderedPageBreak/>
        <w:t xml:space="preserve">de gestión escolar, integrando los principios: pedagógicos, políticos, socioculturales y </w:t>
      </w:r>
      <w:r w:rsidRPr="004F62B4">
        <w:rPr>
          <w:rFonts w:ascii="Times New Roman" w:eastAsia="Times New Roman" w:hAnsi="Times New Roman" w:cs="Times New Roman"/>
          <w:kern w:val="0"/>
          <w:lang w:eastAsia="es-VE" w:bidi="ar-SA"/>
        </w:rPr>
        <w:t>comunitarios”</w:t>
      </w:r>
      <w:r w:rsidR="00183B0A">
        <w:rPr>
          <w:rFonts w:ascii="Times New Roman" w:eastAsia="Times New Roman" w:hAnsi="Times New Roman" w:cs="Times New Roman"/>
          <w:kern w:val="0"/>
          <w:lang w:eastAsia="es-VE" w:bidi="ar-SA"/>
        </w:rPr>
        <w:t xml:space="preserve"> </w:t>
      </w:r>
      <w:r w:rsidRPr="0075285B">
        <w:rPr>
          <w:rFonts w:ascii="Times New Roman" w:eastAsia="Times New Roman" w:hAnsi="Times New Roman" w:cs="Times New Roman"/>
          <w:kern w:val="0"/>
          <w:lang w:eastAsia="es-VE" w:bidi="ar-SA"/>
        </w:rPr>
        <w:t>(p.4). Se puede</w:t>
      </w:r>
      <w:r w:rsidR="00587749">
        <w:rPr>
          <w:rFonts w:ascii="Times New Roman" w:eastAsia="Times New Roman" w:hAnsi="Times New Roman" w:cs="Times New Roman"/>
          <w:kern w:val="0"/>
          <w:lang w:eastAsia="es-VE" w:bidi="ar-SA"/>
        </w:rPr>
        <w:t xml:space="preserve"> </w:t>
      </w:r>
      <w:r w:rsidRPr="0075285B">
        <w:rPr>
          <w:rFonts w:ascii="Times New Roman" w:eastAsia="Times New Roman" w:hAnsi="Times New Roman" w:cs="Times New Roman"/>
          <w:kern w:val="0"/>
          <w:lang w:eastAsia="es-VE" w:bidi="ar-SA"/>
        </w:rPr>
        <w:t>afirmar que el PEIC se convierte entonces en un medio de investigación permanente para planificar el trabajo pedagógico-curricular de la escuela. Es así como el Proyecto Educativo Integral Comunitario tiene como objetivo establecer los elementos filosóficos que orientarán la misión de la escuela, que aunque deben estar en concordancia con lo</w:t>
      </w:r>
      <w:r w:rsidR="00587749">
        <w:rPr>
          <w:rFonts w:ascii="Times New Roman" w:eastAsia="Times New Roman" w:hAnsi="Times New Roman" w:cs="Times New Roman"/>
          <w:kern w:val="0"/>
          <w:lang w:eastAsia="es-VE" w:bidi="ar-SA"/>
        </w:rPr>
        <w:t xml:space="preserve"> </w:t>
      </w:r>
      <w:r w:rsidRPr="0075285B">
        <w:rPr>
          <w:rFonts w:ascii="Times New Roman" w:eastAsia="Times New Roman" w:hAnsi="Times New Roman" w:cs="Times New Roman"/>
          <w:kern w:val="0"/>
          <w:lang w:eastAsia="es-VE" w:bidi="ar-SA"/>
        </w:rPr>
        <w:t xml:space="preserve">establecido en la Constitución de la República Bolivariana de Venezuela y con los planes de la nación, deben diferenciarse partiendo de las características socioculturales del entorno donde está ubicada la escuela. Todo Proyecto Educativo Integral Comunitario (PEIC) opera a través de un plan de acción, el cual debe fundamentalmente promover: </w:t>
      </w:r>
    </w:p>
    <w:p w:rsidR="005F0186" w:rsidRPr="004F62B4" w:rsidRDefault="005F0186" w:rsidP="005F0186">
      <w:pPr>
        <w:pStyle w:val="Prrafodelista"/>
        <w:widowControl/>
        <w:numPr>
          <w:ilvl w:val="0"/>
          <w:numId w:val="2"/>
        </w:numPr>
        <w:suppressAutoHyphens w:val="0"/>
        <w:autoSpaceDN/>
        <w:spacing w:line="360" w:lineRule="auto"/>
        <w:jc w:val="both"/>
        <w:textAlignment w:val="auto"/>
        <w:rPr>
          <w:rFonts w:ascii="Times New Roman" w:eastAsia="Times New Roman" w:hAnsi="Times New Roman" w:cs="Times New Roman"/>
          <w:kern w:val="0"/>
          <w:szCs w:val="24"/>
          <w:lang w:eastAsia="es-VE" w:bidi="ar-SA"/>
        </w:rPr>
      </w:pPr>
      <w:r w:rsidRPr="004F62B4">
        <w:rPr>
          <w:rFonts w:ascii="Times New Roman" w:eastAsia="Times New Roman" w:hAnsi="Times New Roman" w:cs="Times New Roman"/>
          <w:kern w:val="0"/>
          <w:szCs w:val="24"/>
          <w:lang w:eastAsia="es-VE" w:bidi="ar-SA"/>
        </w:rPr>
        <w:t xml:space="preserve">La formación de un ser humano integral, social, solidario, crítico, creativo y autodidacta. </w:t>
      </w:r>
    </w:p>
    <w:p w:rsidR="005F0186" w:rsidRPr="004F62B4" w:rsidRDefault="005F0186" w:rsidP="005F0186">
      <w:pPr>
        <w:pStyle w:val="Prrafodelista"/>
        <w:widowControl/>
        <w:numPr>
          <w:ilvl w:val="0"/>
          <w:numId w:val="2"/>
        </w:numPr>
        <w:suppressAutoHyphens w:val="0"/>
        <w:autoSpaceDN/>
        <w:spacing w:line="360" w:lineRule="auto"/>
        <w:jc w:val="both"/>
        <w:textAlignment w:val="auto"/>
        <w:rPr>
          <w:rFonts w:ascii="Times New Roman" w:eastAsia="Times New Roman" w:hAnsi="Times New Roman" w:cs="Times New Roman"/>
          <w:kern w:val="0"/>
          <w:szCs w:val="24"/>
          <w:lang w:eastAsia="es-VE" w:bidi="ar-SA"/>
        </w:rPr>
      </w:pPr>
      <w:r w:rsidRPr="004F62B4">
        <w:rPr>
          <w:rFonts w:ascii="Times New Roman" w:eastAsia="Times New Roman" w:hAnsi="Times New Roman" w:cs="Times New Roman"/>
          <w:kern w:val="0"/>
          <w:szCs w:val="24"/>
          <w:lang w:eastAsia="es-VE" w:bidi="ar-SA"/>
        </w:rPr>
        <w:t xml:space="preserve">Los derechos humanos y el ejercicio de la cultura de la paz. </w:t>
      </w:r>
    </w:p>
    <w:p w:rsidR="005F0186" w:rsidRPr="004F62B4" w:rsidRDefault="005F0186" w:rsidP="005F0186">
      <w:pPr>
        <w:pStyle w:val="Prrafodelista"/>
        <w:widowControl/>
        <w:numPr>
          <w:ilvl w:val="0"/>
          <w:numId w:val="2"/>
        </w:numPr>
        <w:suppressAutoHyphens w:val="0"/>
        <w:autoSpaceDN/>
        <w:spacing w:line="360" w:lineRule="auto"/>
        <w:jc w:val="both"/>
        <w:textAlignment w:val="auto"/>
        <w:rPr>
          <w:rFonts w:ascii="Times New Roman" w:eastAsia="Times New Roman" w:hAnsi="Times New Roman" w:cs="Times New Roman"/>
          <w:kern w:val="0"/>
          <w:szCs w:val="24"/>
          <w:lang w:eastAsia="es-VE" w:bidi="ar-SA"/>
        </w:rPr>
      </w:pPr>
      <w:r w:rsidRPr="004F62B4">
        <w:rPr>
          <w:rFonts w:ascii="Times New Roman" w:eastAsia="Times New Roman" w:hAnsi="Times New Roman" w:cs="Times New Roman"/>
          <w:kern w:val="0"/>
          <w:szCs w:val="24"/>
          <w:lang w:eastAsia="es-VE" w:bidi="ar-SA"/>
        </w:rPr>
        <w:t xml:space="preserve">El fomento de la creatividad y de las innovaciones educativas. </w:t>
      </w:r>
    </w:p>
    <w:p w:rsidR="005F0186" w:rsidRPr="004F62B4" w:rsidRDefault="005F0186" w:rsidP="005F0186">
      <w:pPr>
        <w:pStyle w:val="Prrafodelista"/>
        <w:widowControl/>
        <w:numPr>
          <w:ilvl w:val="0"/>
          <w:numId w:val="2"/>
        </w:numPr>
        <w:suppressAutoHyphens w:val="0"/>
        <w:autoSpaceDN/>
        <w:spacing w:line="360" w:lineRule="auto"/>
        <w:jc w:val="both"/>
        <w:textAlignment w:val="auto"/>
        <w:rPr>
          <w:rFonts w:ascii="Times New Roman" w:eastAsia="Times New Roman" w:hAnsi="Times New Roman" w:cs="Times New Roman"/>
          <w:kern w:val="0"/>
          <w:szCs w:val="24"/>
          <w:lang w:eastAsia="es-VE" w:bidi="ar-SA"/>
        </w:rPr>
      </w:pPr>
      <w:r w:rsidRPr="004F62B4">
        <w:rPr>
          <w:rFonts w:ascii="Times New Roman" w:eastAsia="Times New Roman" w:hAnsi="Times New Roman" w:cs="Times New Roman"/>
          <w:kern w:val="0"/>
          <w:szCs w:val="24"/>
          <w:lang w:eastAsia="es-VE" w:bidi="ar-SA"/>
        </w:rPr>
        <w:t xml:space="preserve">El desarrollo del pensamiento crítico y reflexivo, que permita el análisis de la realidad para transformarla desde una nueva conciencia crítica. </w:t>
      </w:r>
    </w:p>
    <w:p w:rsidR="005F0186" w:rsidRDefault="005F0186" w:rsidP="005F0186">
      <w:pPr>
        <w:pStyle w:val="Prrafodelista"/>
        <w:widowControl/>
        <w:numPr>
          <w:ilvl w:val="0"/>
          <w:numId w:val="2"/>
        </w:numPr>
        <w:suppressAutoHyphens w:val="0"/>
        <w:autoSpaceDN/>
        <w:spacing w:line="360" w:lineRule="auto"/>
        <w:jc w:val="both"/>
        <w:textAlignment w:val="auto"/>
        <w:rPr>
          <w:rFonts w:ascii="Times New Roman" w:eastAsia="Times New Roman" w:hAnsi="Times New Roman" w:cs="Times New Roman"/>
          <w:kern w:val="0"/>
          <w:szCs w:val="24"/>
          <w:lang w:eastAsia="es-VE" w:bidi="ar-SA"/>
        </w:rPr>
      </w:pPr>
      <w:r w:rsidRPr="004F62B4">
        <w:rPr>
          <w:rFonts w:ascii="Times New Roman" w:eastAsia="Times New Roman" w:hAnsi="Times New Roman" w:cs="Times New Roman"/>
          <w:kern w:val="0"/>
          <w:szCs w:val="24"/>
          <w:lang w:eastAsia="es-VE" w:bidi="ar-SA"/>
        </w:rPr>
        <w:t xml:space="preserve">El empleo de las Tecnologías de la Información y la Comunicación (TIC’S), desde un enfoque social. </w:t>
      </w:r>
    </w:p>
    <w:p w:rsidR="005F0186" w:rsidRPr="003E7E12" w:rsidRDefault="005F0186" w:rsidP="005F0186">
      <w:pPr>
        <w:pStyle w:val="Prrafodelista"/>
        <w:widowControl/>
        <w:numPr>
          <w:ilvl w:val="0"/>
          <w:numId w:val="2"/>
        </w:numPr>
        <w:suppressAutoHyphens w:val="0"/>
        <w:autoSpaceDN/>
        <w:spacing w:line="360" w:lineRule="auto"/>
        <w:jc w:val="both"/>
        <w:textAlignment w:val="auto"/>
        <w:rPr>
          <w:rFonts w:ascii="Times New Roman" w:eastAsia="Times New Roman" w:hAnsi="Times New Roman" w:cs="Times New Roman"/>
          <w:kern w:val="0"/>
          <w:szCs w:val="24"/>
          <w:lang w:eastAsia="es-VE" w:bidi="ar-SA"/>
        </w:rPr>
      </w:pPr>
      <w:r w:rsidRPr="003E7E12">
        <w:rPr>
          <w:rFonts w:ascii="Times New Roman" w:eastAsia="Times New Roman" w:hAnsi="Times New Roman" w:cs="Times New Roman"/>
          <w:kern w:val="0"/>
          <w:szCs w:val="24"/>
          <w:lang w:eastAsia="es-VE" w:bidi="ar-SA"/>
        </w:rPr>
        <w:t xml:space="preserve">La formación en, por y para el trabajo productivo y liberador, que contribuya con el adecuado uso de la ciencia y la tecnología, a la solución de problemas y el desarrollo endógeno- comunitario. </w:t>
      </w:r>
    </w:p>
    <w:p w:rsidR="005F0186" w:rsidRPr="004F62B4" w:rsidRDefault="005F0186" w:rsidP="005F0186">
      <w:pPr>
        <w:pStyle w:val="Prrafodelista"/>
        <w:widowControl/>
        <w:numPr>
          <w:ilvl w:val="0"/>
          <w:numId w:val="2"/>
        </w:numPr>
        <w:suppressAutoHyphens w:val="0"/>
        <w:autoSpaceDN/>
        <w:spacing w:line="360" w:lineRule="auto"/>
        <w:jc w:val="both"/>
        <w:textAlignment w:val="auto"/>
        <w:rPr>
          <w:rFonts w:ascii="Times New Roman" w:eastAsia="Times New Roman" w:hAnsi="Times New Roman" w:cs="Times New Roman"/>
          <w:kern w:val="0"/>
          <w:szCs w:val="24"/>
          <w:lang w:eastAsia="es-VE" w:bidi="ar-SA"/>
        </w:rPr>
      </w:pPr>
      <w:r w:rsidRPr="004F62B4">
        <w:rPr>
          <w:rFonts w:ascii="Times New Roman" w:eastAsia="Times New Roman" w:hAnsi="Times New Roman" w:cs="Times New Roman"/>
          <w:kern w:val="0"/>
          <w:szCs w:val="24"/>
          <w:lang w:eastAsia="es-VE" w:bidi="ar-SA"/>
        </w:rPr>
        <w:t xml:space="preserve">El impulso de una conciencia ambientalista para el desarrollo endógeno y sustentable. </w:t>
      </w:r>
    </w:p>
    <w:p w:rsidR="005F0186" w:rsidRPr="004F62B4" w:rsidRDefault="005F0186" w:rsidP="005F0186">
      <w:pPr>
        <w:pStyle w:val="Prrafodelista"/>
        <w:widowControl/>
        <w:numPr>
          <w:ilvl w:val="0"/>
          <w:numId w:val="2"/>
        </w:numPr>
        <w:suppressAutoHyphens w:val="0"/>
        <w:autoSpaceDN/>
        <w:spacing w:line="360" w:lineRule="auto"/>
        <w:jc w:val="both"/>
        <w:textAlignment w:val="auto"/>
        <w:rPr>
          <w:rFonts w:ascii="Times New Roman" w:eastAsia="Times New Roman" w:hAnsi="Times New Roman" w:cs="Times New Roman"/>
          <w:kern w:val="0"/>
          <w:szCs w:val="24"/>
          <w:lang w:eastAsia="es-VE" w:bidi="ar-SA"/>
        </w:rPr>
      </w:pPr>
      <w:r w:rsidRPr="004F62B4">
        <w:rPr>
          <w:rFonts w:ascii="Times New Roman" w:eastAsia="Times New Roman" w:hAnsi="Times New Roman" w:cs="Times New Roman"/>
          <w:kern w:val="0"/>
          <w:szCs w:val="24"/>
          <w:lang w:eastAsia="es-VE" w:bidi="ar-SA"/>
        </w:rPr>
        <w:t>El rescate de la memoria histórica, para el fortalecimiento de la identidad venezolana.</w:t>
      </w:r>
    </w:p>
    <w:p w:rsidR="005F0186" w:rsidRPr="004F62B4" w:rsidRDefault="005F0186" w:rsidP="005F0186">
      <w:pPr>
        <w:pStyle w:val="Prrafodelista"/>
        <w:widowControl/>
        <w:numPr>
          <w:ilvl w:val="0"/>
          <w:numId w:val="2"/>
        </w:numPr>
        <w:suppressAutoHyphens w:val="0"/>
        <w:autoSpaceDN/>
        <w:spacing w:line="360" w:lineRule="auto"/>
        <w:jc w:val="both"/>
        <w:textAlignment w:val="auto"/>
        <w:rPr>
          <w:rFonts w:ascii="Times New Roman" w:eastAsia="Times New Roman" w:hAnsi="Times New Roman" w:cs="Times New Roman"/>
          <w:kern w:val="0"/>
          <w:szCs w:val="24"/>
          <w:lang w:eastAsia="es-VE" w:bidi="ar-SA"/>
        </w:rPr>
      </w:pPr>
      <w:r w:rsidRPr="004F62B4">
        <w:rPr>
          <w:rFonts w:ascii="Times New Roman" w:eastAsia="Times New Roman" w:hAnsi="Times New Roman" w:cs="Times New Roman"/>
          <w:kern w:val="0"/>
          <w:szCs w:val="24"/>
          <w:lang w:eastAsia="es-VE" w:bidi="ar-SA"/>
        </w:rPr>
        <w:t xml:space="preserve">El fortalecimiento y valoración de la interculturalidad y la diversidad cultural. </w:t>
      </w:r>
    </w:p>
    <w:p w:rsidR="005F0186" w:rsidRDefault="005F0186" w:rsidP="005F0186">
      <w:pPr>
        <w:pStyle w:val="Prrafodelista"/>
        <w:widowControl/>
        <w:numPr>
          <w:ilvl w:val="0"/>
          <w:numId w:val="2"/>
        </w:numPr>
        <w:suppressAutoHyphens w:val="0"/>
        <w:autoSpaceDN/>
        <w:spacing w:line="360" w:lineRule="auto"/>
        <w:jc w:val="both"/>
        <w:textAlignment w:val="auto"/>
        <w:rPr>
          <w:rFonts w:ascii="Times New Roman" w:eastAsia="Times New Roman" w:hAnsi="Times New Roman" w:cs="Times New Roman"/>
          <w:kern w:val="0"/>
          <w:szCs w:val="24"/>
          <w:lang w:eastAsia="es-VE" w:bidi="ar-SA"/>
        </w:rPr>
      </w:pPr>
      <w:r w:rsidRPr="004F62B4">
        <w:rPr>
          <w:rFonts w:ascii="Times New Roman" w:eastAsia="Times New Roman" w:hAnsi="Times New Roman" w:cs="Times New Roman"/>
          <w:kern w:val="0"/>
          <w:szCs w:val="24"/>
          <w:lang w:eastAsia="es-VE" w:bidi="ar-SA"/>
        </w:rPr>
        <w:t xml:space="preserve">El discernimiento de la información veraz y oportuna procedentes de los medios de comunicación alternativos y de masas. </w:t>
      </w:r>
    </w:p>
    <w:p w:rsidR="005F0186" w:rsidRPr="004F62B4" w:rsidRDefault="005F0186" w:rsidP="005F0186">
      <w:pPr>
        <w:pStyle w:val="Prrafodelista"/>
        <w:widowControl/>
        <w:suppressAutoHyphens w:val="0"/>
        <w:autoSpaceDN/>
        <w:spacing w:line="360" w:lineRule="auto"/>
        <w:jc w:val="both"/>
        <w:textAlignment w:val="auto"/>
        <w:rPr>
          <w:rFonts w:ascii="Times New Roman" w:eastAsia="Times New Roman" w:hAnsi="Times New Roman" w:cs="Times New Roman"/>
          <w:kern w:val="0"/>
          <w:szCs w:val="24"/>
          <w:lang w:eastAsia="es-VE" w:bidi="ar-SA"/>
        </w:rPr>
      </w:pPr>
    </w:p>
    <w:p w:rsidR="005F0186" w:rsidRDefault="005F0186" w:rsidP="005F0186">
      <w:pPr>
        <w:widowControl/>
        <w:suppressAutoHyphens w:val="0"/>
        <w:autoSpaceDN/>
        <w:spacing w:line="360" w:lineRule="auto"/>
        <w:jc w:val="both"/>
        <w:textAlignment w:val="auto"/>
        <w:rPr>
          <w:rFonts w:ascii="Times New Roman" w:eastAsiaTheme="minorHAnsi" w:hAnsi="Times New Roman" w:cs="Times New Roman"/>
          <w:kern w:val="0"/>
          <w:lang w:eastAsia="en-US" w:bidi="ar-SA"/>
        </w:rPr>
      </w:pPr>
      <w:r>
        <w:rPr>
          <w:rFonts w:ascii="Times New Roman" w:eastAsia="Times New Roman" w:hAnsi="Times New Roman" w:cs="Times New Roman"/>
          <w:kern w:val="0"/>
          <w:lang w:eastAsia="es-VE" w:bidi="ar-SA"/>
        </w:rPr>
        <w:lastRenderedPageBreak/>
        <w:tab/>
      </w:r>
      <w:r w:rsidRPr="004F62B4">
        <w:rPr>
          <w:rFonts w:ascii="Times New Roman" w:eastAsia="Times New Roman" w:hAnsi="Times New Roman" w:cs="Times New Roman"/>
          <w:kern w:val="0"/>
          <w:lang w:eastAsia="es-VE" w:bidi="ar-SA"/>
        </w:rPr>
        <w:t xml:space="preserve">El Proyecto Educativo Integral Comunitario (PEIC) se lleva cabo en cuatro fases, liderizado por el Director del </w:t>
      </w:r>
      <w:r>
        <w:rPr>
          <w:rFonts w:ascii="Times New Roman" w:eastAsia="Times New Roman" w:hAnsi="Times New Roman" w:cs="Times New Roman"/>
          <w:kern w:val="0"/>
          <w:lang w:eastAsia="es-VE" w:bidi="ar-SA"/>
        </w:rPr>
        <w:t>plantel quien asumirá la corres</w:t>
      </w:r>
      <w:r w:rsidRPr="004F62B4">
        <w:rPr>
          <w:rFonts w:ascii="Times New Roman" w:eastAsia="Times New Roman" w:hAnsi="Times New Roman" w:cs="Times New Roman"/>
          <w:kern w:val="0"/>
          <w:lang w:eastAsia="es-VE" w:bidi="ar-SA"/>
        </w:rPr>
        <w:t xml:space="preserve">ponsabilidad con los actores (docentes, estudiantes, administrativos, obreros, vecinos, vecinas, organizaciones comunitarias, otros). </w:t>
      </w:r>
      <w:r w:rsidRPr="00EE49A0">
        <w:rPr>
          <w:rFonts w:ascii="Times New Roman" w:eastAsiaTheme="minorHAnsi" w:hAnsi="Times New Roman" w:cs="Times New Roman"/>
          <w:kern w:val="0"/>
          <w:lang w:eastAsia="en-US" w:bidi="ar-SA"/>
        </w:rPr>
        <w:t>Vale acotar que en este momento de grandes cambios y</w:t>
      </w:r>
      <w:r w:rsidR="00F7235D">
        <w:rPr>
          <w:rFonts w:ascii="Times New Roman" w:eastAsiaTheme="minorHAnsi" w:hAnsi="Times New Roman" w:cs="Times New Roman"/>
          <w:kern w:val="0"/>
          <w:lang w:eastAsia="en-US" w:bidi="ar-SA"/>
        </w:rPr>
        <w:t xml:space="preserve"> </w:t>
      </w:r>
      <w:r w:rsidRPr="00EE49A0">
        <w:rPr>
          <w:rFonts w:ascii="Times New Roman" w:eastAsiaTheme="minorHAnsi" w:hAnsi="Times New Roman" w:cs="Times New Roman"/>
          <w:kern w:val="0"/>
          <w:lang w:eastAsia="en-US" w:bidi="ar-SA"/>
        </w:rPr>
        <w:t>desafíos en el sistema educativo venezolano se requiere de un</w:t>
      </w:r>
      <w:r w:rsidR="00F7235D">
        <w:rPr>
          <w:rFonts w:ascii="Times New Roman" w:eastAsiaTheme="minorHAnsi" w:hAnsi="Times New Roman" w:cs="Times New Roman"/>
          <w:kern w:val="0"/>
          <w:lang w:eastAsia="en-US" w:bidi="ar-SA"/>
        </w:rPr>
        <w:t xml:space="preserve"> </w:t>
      </w:r>
      <w:r w:rsidRPr="00EE49A0">
        <w:rPr>
          <w:rFonts w:ascii="Times New Roman" w:eastAsiaTheme="minorHAnsi" w:hAnsi="Times New Roman" w:cs="Times New Roman"/>
          <w:kern w:val="0"/>
          <w:lang w:eastAsia="en-US" w:bidi="ar-SA"/>
        </w:rPr>
        <w:t>docente comprometido, abierto a asumir nuevos paradigmas que</w:t>
      </w:r>
      <w:r w:rsidR="00F7235D">
        <w:rPr>
          <w:rFonts w:ascii="Times New Roman" w:eastAsiaTheme="minorHAnsi" w:hAnsi="Times New Roman" w:cs="Times New Roman"/>
          <w:kern w:val="0"/>
          <w:lang w:eastAsia="en-US" w:bidi="ar-SA"/>
        </w:rPr>
        <w:t xml:space="preserve"> </w:t>
      </w:r>
      <w:r w:rsidRPr="00EE49A0">
        <w:rPr>
          <w:rFonts w:ascii="Times New Roman" w:eastAsiaTheme="minorHAnsi" w:hAnsi="Times New Roman" w:cs="Times New Roman"/>
          <w:kern w:val="0"/>
          <w:lang w:eastAsia="en-US" w:bidi="ar-SA"/>
        </w:rPr>
        <w:t xml:space="preserve">enriquezcan el proceso educativo. </w:t>
      </w:r>
    </w:p>
    <w:p w:rsidR="005F0186" w:rsidRDefault="005F0186" w:rsidP="005F0186">
      <w:pPr>
        <w:widowControl/>
        <w:suppressAutoHyphens w:val="0"/>
        <w:autoSpaceDN/>
        <w:spacing w:line="360" w:lineRule="auto"/>
        <w:jc w:val="both"/>
        <w:textAlignment w:val="auto"/>
        <w:rPr>
          <w:rFonts w:ascii="Times New Roman" w:eastAsia="Times New Roman" w:hAnsi="Times New Roman" w:cs="Times New Roman"/>
          <w:kern w:val="0"/>
          <w:lang w:eastAsia="es-VE" w:bidi="ar-SA"/>
        </w:rPr>
      </w:pPr>
      <w:r>
        <w:rPr>
          <w:rFonts w:ascii="Times New Roman" w:eastAsiaTheme="minorHAnsi" w:hAnsi="Times New Roman" w:cs="Times New Roman"/>
          <w:kern w:val="0"/>
          <w:lang w:eastAsia="en-US" w:bidi="ar-SA"/>
        </w:rPr>
        <w:tab/>
      </w:r>
      <w:r w:rsidRPr="00562FEF">
        <w:rPr>
          <w:rFonts w:ascii="Times New Roman" w:eastAsiaTheme="minorHAnsi" w:hAnsi="Times New Roman" w:cs="Times New Roman"/>
          <w:kern w:val="0"/>
          <w:lang w:eastAsia="en-US" w:bidi="ar-SA"/>
        </w:rPr>
        <w:t>La construcción del PEIC</w:t>
      </w:r>
      <w:r w:rsidR="00230D23">
        <w:rPr>
          <w:rFonts w:ascii="Times New Roman" w:eastAsiaTheme="minorHAnsi" w:hAnsi="Times New Roman" w:cs="Times New Roman"/>
          <w:kern w:val="0"/>
          <w:lang w:eastAsia="en-US" w:bidi="ar-SA"/>
        </w:rPr>
        <w:t xml:space="preserve"> </w:t>
      </w:r>
      <w:r w:rsidRPr="00562FEF">
        <w:rPr>
          <w:rFonts w:ascii="Times New Roman" w:eastAsiaTheme="minorHAnsi" w:hAnsi="Times New Roman" w:cs="Times New Roman"/>
          <w:kern w:val="0"/>
          <w:lang w:eastAsia="en-US" w:bidi="ar-SA"/>
        </w:rPr>
        <w:t xml:space="preserve">contempla cuatro etapas: </w:t>
      </w:r>
      <w:r w:rsidRPr="00562FEF">
        <w:rPr>
          <w:rFonts w:ascii="Times New Roman" w:eastAsia="Times New Roman" w:hAnsi="Times New Roman" w:cs="Times New Roman"/>
          <w:kern w:val="0"/>
          <w:lang w:eastAsia="es-VE" w:bidi="ar-SA"/>
        </w:rPr>
        <w:t>Fase I: Diagnóstico Situacional</w:t>
      </w:r>
      <w:r>
        <w:rPr>
          <w:rFonts w:ascii="Times New Roman" w:eastAsia="Times New Roman" w:hAnsi="Times New Roman" w:cs="Times New Roman"/>
          <w:kern w:val="0"/>
          <w:lang w:eastAsia="es-VE" w:bidi="ar-SA"/>
        </w:rPr>
        <w:t>,</w:t>
      </w:r>
      <w:r w:rsidRPr="00562FEF">
        <w:rPr>
          <w:rFonts w:ascii="Times New Roman" w:eastAsia="Times New Roman" w:hAnsi="Times New Roman" w:cs="Times New Roman"/>
          <w:kern w:val="0"/>
          <w:lang w:eastAsia="es-VE" w:bidi="ar-SA"/>
        </w:rPr>
        <w:t xml:space="preserve"> Fase II: Contextualización de las Finalidades de la Escuela</w:t>
      </w:r>
      <w:r>
        <w:rPr>
          <w:rFonts w:ascii="Times New Roman" w:eastAsia="Times New Roman" w:hAnsi="Times New Roman" w:cs="Times New Roman"/>
          <w:kern w:val="0"/>
          <w:lang w:eastAsia="es-VE" w:bidi="ar-SA"/>
        </w:rPr>
        <w:t>,</w:t>
      </w:r>
      <w:r w:rsidRPr="00562FEF">
        <w:rPr>
          <w:rFonts w:ascii="Times New Roman" w:eastAsia="Times New Roman" w:hAnsi="Times New Roman" w:cs="Times New Roman"/>
          <w:kern w:val="0"/>
          <w:lang w:eastAsia="es-VE" w:bidi="ar-SA"/>
        </w:rPr>
        <w:t xml:space="preserve"> Fase III: Plan de Acción</w:t>
      </w:r>
      <w:r>
        <w:rPr>
          <w:rFonts w:ascii="Times New Roman" w:eastAsia="Times New Roman" w:hAnsi="Times New Roman" w:cs="Times New Roman"/>
          <w:kern w:val="0"/>
          <w:lang w:eastAsia="es-VE" w:bidi="ar-SA"/>
        </w:rPr>
        <w:t xml:space="preserve">, </w:t>
      </w:r>
      <w:r w:rsidRPr="00562FEF">
        <w:rPr>
          <w:rFonts w:ascii="Times New Roman" w:eastAsia="Times New Roman" w:hAnsi="Times New Roman" w:cs="Times New Roman"/>
          <w:kern w:val="0"/>
          <w:lang w:eastAsia="es-VE" w:bidi="ar-SA"/>
        </w:rPr>
        <w:t xml:space="preserve"> Fase IV: Ejecución</w:t>
      </w:r>
      <w:r>
        <w:rPr>
          <w:rFonts w:ascii="Times New Roman" w:eastAsia="Times New Roman" w:hAnsi="Times New Roman" w:cs="Times New Roman"/>
          <w:kern w:val="0"/>
          <w:lang w:eastAsia="es-VE" w:bidi="ar-SA"/>
        </w:rPr>
        <w:t xml:space="preserve">. Las mismas son descritas por el </w:t>
      </w:r>
      <w:r w:rsidRPr="00246774">
        <w:rPr>
          <w:rFonts w:ascii="Times New Roman" w:eastAsia="Times New Roman" w:hAnsi="Times New Roman" w:cs="Times New Roman"/>
          <w:kern w:val="0"/>
          <w:lang w:eastAsia="es-VE" w:bidi="ar-SA"/>
        </w:rPr>
        <w:t>Ministerio del Poder Popular para la Educación (</w:t>
      </w:r>
      <w:r>
        <w:rPr>
          <w:rFonts w:ascii="Times New Roman" w:eastAsia="Times New Roman" w:hAnsi="Times New Roman" w:cs="Times New Roman"/>
          <w:kern w:val="0"/>
          <w:lang w:eastAsia="es-VE" w:bidi="ar-SA"/>
        </w:rPr>
        <w:t>MPPE, 2007) como:</w:t>
      </w:r>
    </w:p>
    <w:p w:rsidR="00230D23" w:rsidRPr="004F62B4" w:rsidRDefault="00230D23" w:rsidP="005F0186">
      <w:pPr>
        <w:widowControl/>
        <w:suppressAutoHyphens w:val="0"/>
        <w:autoSpaceDN/>
        <w:spacing w:line="360" w:lineRule="auto"/>
        <w:jc w:val="both"/>
        <w:textAlignment w:val="auto"/>
        <w:rPr>
          <w:rFonts w:ascii="Times New Roman" w:eastAsia="Times New Roman" w:hAnsi="Times New Roman" w:cs="Times New Roman"/>
          <w:kern w:val="0"/>
          <w:lang w:eastAsia="es-VE" w:bidi="ar-SA"/>
        </w:rPr>
      </w:pPr>
    </w:p>
    <w:p w:rsidR="005F0186" w:rsidRPr="00575286" w:rsidRDefault="005F0186" w:rsidP="005F0186">
      <w:pPr>
        <w:widowControl/>
        <w:suppressAutoHyphens w:val="0"/>
        <w:autoSpaceDN/>
        <w:spacing w:line="360" w:lineRule="auto"/>
        <w:textAlignment w:val="auto"/>
        <w:rPr>
          <w:rFonts w:ascii="Times New Roman" w:eastAsia="Times New Roman" w:hAnsi="Times New Roman" w:cs="Times New Roman"/>
          <w:b/>
          <w:i/>
          <w:kern w:val="0"/>
          <w:lang w:eastAsia="es-VE" w:bidi="ar-SA"/>
        </w:rPr>
      </w:pPr>
      <w:r w:rsidRPr="00575286">
        <w:rPr>
          <w:rFonts w:ascii="Times New Roman" w:eastAsia="Times New Roman" w:hAnsi="Times New Roman" w:cs="Times New Roman"/>
          <w:b/>
          <w:i/>
          <w:kern w:val="0"/>
          <w:lang w:eastAsia="es-VE" w:bidi="ar-SA"/>
        </w:rPr>
        <w:t>Fase I: Diagnóstico Situacional</w:t>
      </w:r>
    </w:p>
    <w:p w:rsidR="005F0186" w:rsidRPr="00A0692F" w:rsidRDefault="005F0186" w:rsidP="005F0186">
      <w:pPr>
        <w:widowControl/>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Pr>
          <w:rFonts w:ascii="Times New Roman" w:eastAsiaTheme="minorHAnsi" w:hAnsi="Times New Roman" w:cs="Times New Roman"/>
          <w:kern w:val="0"/>
          <w:lang w:eastAsia="en-US" w:bidi="ar-SA"/>
        </w:rPr>
        <w:tab/>
        <w:t xml:space="preserve">Con </w:t>
      </w:r>
      <w:r w:rsidRPr="00A0692F">
        <w:rPr>
          <w:rFonts w:ascii="Times New Roman" w:eastAsiaTheme="minorHAnsi" w:hAnsi="Times New Roman" w:cs="Times New Roman"/>
          <w:kern w:val="0"/>
          <w:lang w:eastAsia="en-US" w:bidi="ar-SA"/>
        </w:rPr>
        <w:t xml:space="preserve">respecto al diagnóstico señalan. </w:t>
      </w:r>
      <w:r w:rsidRPr="00A0692F">
        <w:rPr>
          <w:rFonts w:ascii="Times New Roman" w:eastAsia="Times New Roman" w:hAnsi="Times New Roman" w:cs="Times New Roman"/>
          <w:kern w:val="0"/>
          <w:lang w:eastAsia="es-VE" w:bidi="ar-SA"/>
        </w:rPr>
        <w:t xml:space="preserve">En esta primera fase es donde se detectan las debilidades y dificultades, las amenazas, las fortalezas, las oportunidades, logros y avances de las acciones que se haya propuesto la escuela. Para ello se deben aplicar estrategias como la matriz FODA, aparte de otras técnicas e instrumentos (conversatorios, entrevistas, revisión de fichas de </w:t>
      </w:r>
      <w:r w:rsidRPr="00B50C40">
        <w:rPr>
          <w:rFonts w:ascii="Times New Roman" w:eastAsia="Times New Roman" w:hAnsi="Times New Roman" w:cs="Times New Roman"/>
          <w:kern w:val="0"/>
          <w:lang w:eastAsia="es-VE" w:bidi="ar-SA"/>
        </w:rPr>
        <w:t>inscripción, cuestionarios, sociogramas, otros), que permitan obtener y sistematizar información sobre:</w:t>
      </w:r>
    </w:p>
    <w:p w:rsidR="005F0186" w:rsidRPr="004F62B4" w:rsidRDefault="005F0186" w:rsidP="005F0186">
      <w:pPr>
        <w:widowControl/>
        <w:suppressAutoHyphens w:val="0"/>
        <w:autoSpaceDN/>
        <w:jc w:val="both"/>
        <w:textAlignment w:val="auto"/>
        <w:rPr>
          <w:rFonts w:ascii="Times New Roman" w:hAnsi="Times New Roman" w:cs="Times New Roman"/>
          <w:b/>
          <w:bCs/>
          <w:color w:val="000000"/>
          <w:spacing w:val="5"/>
          <w:shd w:val="clear" w:color="auto" w:fill="FFFFFF"/>
        </w:rPr>
      </w:pPr>
    </w:p>
    <w:p w:rsidR="005F0186" w:rsidRPr="00480A72" w:rsidRDefault="005F0186" w:rsidP="005F0186">
      <w:pPr>
        <w:pStyle w:val="Prrafodelista"/>
        <w:widowControl/>
        <w:numPr>
          <w:ilvl w:val="0"/>
          <w:numId w:val="3"/>
        </w:numPr>
        <w:suppressAutoHyphens w:val="0"/>
        <w:autoSpaceDN/>
        <w:spacing w:line="360" w:lineRule="auto"/>
        <w:jc w:val="both"/>
        <w:textAlignment w:val="auto"/>
        <w:rPr>
          <w:rFonts w:ascii="Times New Roman" w:eastAsia="Times New Roman" w:hAnsi="Times New Roman" w:cs="Times New Roman"/>
          <w:kern w:val="0"/>
          <w:szCs w:val="24"/>
          <w:lang w:eastAsia="es-VE" w:bidi="ar-SA"/>
        </w:rPr>
      </w:pPr>
      <w:r w:rsidRPr="00480A72">
        <w:rPr>
          <w:rFonts w:ascii="Times New Roman" w:eastAsia="Times New Roman" w:hAnsi="Times New Roman" w:cs="Times New Roman"/>
          <w:kern w:val="0"/>
          <w:szCs w:val="24"/>
          <w:lang w:eastAsia="es-VE" w:bidi="ar-SA"/>
        </w:rPr>
        <w:t xml:space="preserve">Los estudiantes: origen, características sociales y económicas del grupo familiar, costumbres y manifestaciones culturales de las comunidades de donde provienen, condiciones de salud física y mental, valores, actitudes, habilidades y destrezas. </w:t>
      </w:r>
    </w:p>
    <w:p w:rsidR="005F0186" w:rsidRPr="00480A72" w:rsidRDefault="005F0186" w:rsidP="005F0186">
      <w:pPr>
        <w:pStyle w:val="Prrafodelista"/>
        <w:widowControl/>
        <w:numPr>
          <w:ilvl w:val="0"/>
          <w:numId w:val="3"/>
        </w:numPr>
        <w:suppressAutoHyphens w:val="0"/>
        <w:autoSpaceDN/>
        <w:spacing w:line="360" w:lineRule="auto"/>
        <w:jc w:val="both"/>
        <w:textAlignment w:val="auto"/>
        <w:rPr>
          <w:rFonts w:ascii="Times New Roman" w:eastAsia="Times New Roman" w:hAnsi="Times New Roman" w:cs="Times New Roman"/>
          <w:kern w:val="0"/>
          <w:szCs w:val="24"/>
          <w:lang w:eastAsia="es-VE" w:bidi="ar-SA"/>
        </w:rPr>
      </w:pPr>
      <w:r w:rsidRPr="00480A72">
        <w:rPr>
          <w:rFonts w:ascii="Times New Roman" w:eastAsia="Times New Roman" w:hAnsi="Times New Roman" w:cs="Times New Roman"/>
          <w:kern w:val="0"/>
          <w:szCs w:val="24"/>
          <w:lang w:eastAsia="es-VE" w:bidi="ar-SA"/>
        </w:rPr>
        <w:t xml:space="preserve">El personal docente, directivo, administrativo y obrero: necesidades de formación y actualización, participación en organizaciones y en actividades socio-comunitarias, condiciones de salud física, mental y espiritual. </w:t>
      </w:r>
    </w:p>
    <w:p w:rsidR="005F0186" w:rsidRPr="00480A72" w:rsidRDefault="005F0186" w:rsidP="005F0186">
      <w:pPr>
        <w:pStyle w:val="Prrafodelista"/>
        <w:widowControl/>
        <w:numPr>
          <w:ilvl w:val="0"/>
          <w:numId w:val="3"/>
        </w:numPr>
        <w:suppressAutoHyphens w:val="0"/>
        <w:autoSpaceDN/>
        <w:spacing w:line="360" w:lineRule="auto"/>
        <w:jc w:val="both"/>
        <w:textAlignment w:val="auto"/>
        <w:rPr>
          <w:rFonts w:ascii="Times New Roman" w:eastAsia="Times New Roman" w:hAnsi="Times New Roman" w:cs="Times New Roman"/>
          <w:kern w:val="0"/>
          <w:szCs w:val="24"/>
          <w:lang w:eastAsia="es-VE" w:bidi="ar-SA"/>
        </w:rPr>
      </w:pPr>
      <w:r w:rsidRPr="00480A72">
        <w:rPr>
          <w:rFonts w:ascii="Times New Roman" w:eastAsia="Times New Roman" w:hAnsi="Times New Roman" w:cs="Times New Roman"/>
          <w:kern w:val="0"/>
          <w:szCs w:val="24"/>
          <w:lang w:eastAsia="es-VE" w:bidi="ar-SA"/>
        </w:rPr>
        <w:t xml:space="preserve">La escuela: reseña histórica de la institución educativa, caracterización de las necesidades con respecto a: ampliación, dotación, seguridad y servicios públicos básicos entre otros. </w:t>
      </w:r>
    </w:p>
    <w:p w:rsidR="005F0186" w:rsidRDefault="005F0186" w:rsidP="005F0186">
      <w:pPr>
        <w:pStyle w:val="Prrafodelista"/>
        <w:widowControl/>
        <w:numPr>
          <w:ilvl w:val="0"/>
          <w:numId w:val="3"/>
        </w:numPr>
        <w:suppressAutoHyphens w:val="0"/>
        <w:autoSpaceDN/>
        <w:spacing w:line="360" w:lineRule="auto"/>
        <w:jc w:val="both"/>
        <w:textAlignment w:val="auto"/>
        <w:rPr>
          <w:rFonts w:ascii="Times New Roman" w:eastAsia="Times New Roman" w:hAnsi="Times New Roman" w:cs="Times New Roman"/>
          <w:kern w:val="0"/>
          <w:szCs w:val="24"/>
          <w:lang w:eastAsia="es-VE" w:bidi="ar-SA"/>
        </w:rPr>
      </w:pPr>
      <w:r w:rsidRPr="00480A72">
        <w:rPr>
          <w:rFonts w:ascii="Times New Roman" w:eastAsia="Times New Roman" w:hAnsi="Times New Roman" w:cs="Times New Roman"/>
          <w:kern w:val="0"/>
          <w:szCs w:val="24"/>
          <w:lang w:eastAsia="es-VE" w:bidi="ar-SA"/>
        </w:rPr>
        <w:lastRenderedPageBreak/>
        <w:t>La comunidad: reseña</w:t>
      </w:r>
      <w:r w:rsidRPr="004F62B4">
        <w:rPr>
          <w:rFonts w:ascii="Times New Roman" w:eastAsia="Times New Roman" w:hAnsi="Times New Roman" w:cs="Times New Roman"/>
          <w:kern w:val="0"/>
          <w:szCs w:val="24"/>
          <w:lang w:eastAsia="es-VE" w:bidi="ar-SA"/>
        </w:rPr>
        <w:t xml:space="preserve"> histórica de la comunidad, caracterización de las necesidades con respecto a: familias que la integran, referencias culturales, creencias, costumbres, organizaciones existentes y servicios que prestan, situaciones problemáticas a nivel social. </w:t>
      </w:r>
      <w:r>
        <w:rPr>
          <w:rFonts w:ascii="Times New Roman" w:eastAsia="Times New Roman" w:hAnsi="Times New Roman" w:cs="Times New Roman"/>
          <w:kern w:val="0"/>
          <w:szCs w:val="24"/>
          <w:lang w:eastAsia="es-VE" w:bidi="ar-SA"/>
        </w:rPr>
        <w:t>Estos autores plantean que :</w:t>
      </w:r>
    </w:p>
    <w:p w:rsidR="005F0186" w:rsidRPr="00480A72" w:rsidRDefault="005F0186" w:rsidP="005F0186">
      <w:pPr>
        <w:pStyle w:val="Prrafodelista"/>
        <w:widowControl/>
        <w:suppressAutoHyphens w:val="0"/>
        <w:autoSpaceDN/>
        <w:spacing w:line="360" w:lineRule="auto"/>
        <w:jc w:val="both"/>
        <w:textAlignment w:val="auto"/>
        <w:rPr>
          <w:rFonts w:ascii="Times New Roman" w:eastAsia="Times New Roman" w:hAnsi="Times New Roman" w:cs="Times New Roman"/>
          <w:kern w:val="0"/>
          <w:szCs w:val="24"/>
          <w:lang w:eastAsia="es-VE" w:bidi="ar-SA"/>
        </w:rPr>
      </w:pPr>
    </w:p>
    <w:p w:rsidR="005F0186" w:rsidRPr="00635459" w:rsidRDefault="005F0186" w:rsidP="005F0186">
      <w:pPr>
        <w:widowControl/>
        <w:suppressAutoHyphens w:val="0"/>
        <w:autoSpaceDN/>
        <w:jc w:val="center"/>
        <w:textAlignment w:val="auto"/>
        <w:rPr>
          <w:rFonts w:ascii="Times New Roman" w:eastAsia="Times New Roman" w:hAnsi="Times New Roman" w:cs="Times New Roman"/>
          <w:b/>
          <w:i/>
          <w:kern w:val="0"/>
          <w:lang w:eastAsia="es-VE" w:bidi="ar-SA"/>
        </w:rPr>
      </w:pPr>
      <w:r w:rsidRPr="00635459">
        <w:rPr>
          <w:rFonts w:ascii="Times New Roman" w:eastAsia="Times New Roman" w:hAnsi="Times New Roman" w:cs="Times New Roman"/>
          <w:b/>
          <w:i/>
          <w:kern w:val="0"/>
          <w:lang w:eastAsia="es-VE" w:bidi="ar-SA"/>
        </w:rPr>
        <w:t>Para que un PEIC se pueda organizar se requiere de tres elementos fundamentales:</w:t>
      </w:r>
    </w:p>
    <w:p w:rsidR="005F0186" w:rsidRPr="00635459" w:rsidRDefault="005F0186" w:rsidP="005F0186">
      <w:pPr>
        <w:widowControl/>
        <w:suppressAutoHyphens w:val="0"/>
        <w:autoSpaceDN/>
        <w:textAlignment w:val="auto"/>
        <w:rPr>
          <w:rFonts w:ascii="Times New Roman" w:eastAsia="Times New Roman" w:hAnsi="Times New Roman" w:cs="Times New Roman"/>
          <w:kern w:val="0"/>
          <w:lang w:eastAsia="es-VE" w:bidi="ar-SA"/>
        </w:rPr>
      </w:pPr>
    </w:p>
    <w:p w:rsidR="005F0186" w:rsidRPr="00635459" w:rsidRDefault="005F0186" w:rsidP="005F0186">
      <w:pPr>
        <w:pStyle w:val="Prrafodelista"/>
        <w:widowControl/>
        <w:numPr>
          <w:ilvl w:val="0"/>
          <w:numId w:val="4"/>
        </w:numPr>
        <w:suppressAutoHyphens w:val="0"/>
        <w:autoSpaceDN/>
        <w:spacing w:line="360" w:lineRule="auto"/>
        <w:jc w:val="both"/>
        <w:textAlignment w:val="auto"/>
        <w:rPr>
          <w:rFonts w:ascii="Times New Roman" w:eastAsia="Times New Roman" w:hAnsi="Times New Roman" w:cs="Times New Roman"/>
          <w:kern w:val="0"/>
          <w:szCs w:val="24"/>
          <w:lang w:eastAsia="es-VE" w:bidi="ar-SA"/>
        </w:rPr>
      </w:pPr>
      <w:r w:rsidRPr="00635459">
        <w:rPr>
          <w:rFonts w:ascii="Times New Roman" w:eastAsia="Times New Roman" w:hAnsi="Times New Roman" w:cs="Times New Roman"/>
          <w:kern w:val="0"/>
          <w:szCs w:val="24"/>
          <w:lang w:eastAsia="es-VE" w:bidi="ar-SA"/>
        </w:rPr>
        <w:t xml:space="preserve">  En asamblea general, la institución educativa debe sensibilizar a la comunidad educativa para que asuma la corresponsabilidad en la elaboración y ejecución del PEIC. </w:t>
      </w:r>
    </w:p>
    <w:p w:rsidR="005F0186" w:rsidRPr="00635459" w:rsidRDefault="005F0186" w:rsidP="005F0186">
      <w:pPr>
        <w:pStyle w:val="Prrafodelista"/>
        <w:widowControl/>
        <w:numPr>
          <w:ilvl w:val="0"/>
          <w:numId w:val="4"/>
        </w:numPr>
        <w:suppressAutoHyphens w:val="0"/>
        <w:autoSpaceDN/>
        <w:spacing w:line="360" w:lineRule="auto"/>
        <w:jc w:val="both"/>
        <w:textAlignment w:val="auto"/>
        <w:rPr>
          <w:rFonts w:ascii="Times New Roman" w:eastAsia="Times New Roman" w:hAnsi="Times New Roman" w:cs="Times New Roman"/>
          <w:kern w:val="0"/>
          <w:szCs w:val="24"/>
          <w:lang w:eastAsia="es-VE" w:bidi="ar-SA"/>
        </w:rPr>
      </w:pPr>
      <w:r w:rsidRPr="00635459">
        <w:rPr>
          <w:rFonts w:ascii="Times New Roman" w:eastAsia="Times New Roman" w:hAnsi="Times New Roman" w:cs="Times New Roman"/>
          <w:kern w:val="0"/>
          <w:szCs w:val="24"/>
          <w:lang w:eastAsia="es-VE" w:bidi="ar-SA"/>
        </w:rPr>
        <w:t xml:space="preserve"> Conformar comisiones de trabajo. </w:t>
      </w:r>
    </w:p>
    <w:p w:rsidR="005F0186" w:rsidRPr="00635459" w:rsidRDefault="005F0186" w:rsidP="005F0186">
      <w:pPr>
        <w:pStyle w:val="Prrafodelista"/>
        <w:widowControl/>
        <w:numPr>
          <w:ilvl w:val="0"/>
          <w:numId w:val="4"/>
        </w:numPr>
        <w:suppressAutoHyphens w:val="0"/>
        <w:autoSpaceDN/>
        <w:spacing w:line="360" w:lineRule="auto"/>
        <w:jc w:val="both"/>
        <w:textAlignment w:val="auto"/>
        <w:rPr>
          <w:rFonts w:ascii="Times New Roman" w:eastAsia="Times New Roman" w:hAnsi="Times New Roman" w:cs="Times New Roman"/>
          <w:kern w:val="0"/>
          <w:szCs w:val="24"/>
          <w:lang w:eastAsia="es-VE" w:bidi="ar-SA"/>
        </w:rPr>
      </w:pPr>
      <w:r w:rsidRPr="00635459">
        <w:rPr>
          <w:rFonts w:ascii="Times New Roman" w:eastAsia="Times New Roman" w:hAnsi="Times New Roman" w:cs="Times New Roman"/>
          <w:kern w:val="0"/>
          <w:szCs w:val="24"/>
          <w:lang w:eastAsia="es-VE" w:bidi="ar-SA"/>
        </w:rPr>
        <w:t xml:space="preserve"> Elaborar croquis de la comunidad, ubicando la escuela y otras organizaciones comunitarias que se relacionan con ella; y ubicar las casas de los estudiantes para precisar la distancia entre la escuela y su contexto. </w:t>
      </w:r>
    </w:p>
    <w:p w:rsidR="005F0186" w:rsidRPr="00635459" w:rsidRDefault="005F0186" w:rsidP="005F0186">
      <w:pPr>
        <w:pStyle w:val="Prrafodelista"/>
        <w:widowControl/>
        <w:suppressAutoHyphens w:val="0"/>
        <w:autoSpaceDN/>
        <w:spacing w:line="360" w:lineRule="auto"/>
        <w:jc w:val="both"/>
        <w:textAlignment w:val="auto"/>
        <w:rPr>
          <w:rFonts w:ascii="Times New Roman" w:eastAsia="Times New Roman" w:hAnsi="Times New Roman" w:cs="Times New Roman"/>
          <w:kern w:val="0"/>
          <w:szCs w:val="24"/>
          <w:lang w:eastAsia="es-VE" w:bidi="ar-SA"/>
        </w:rPr>
      </w:pPr>
    </w:p>
    <w:p w:rsidR="005F0186" w:rsidRPr="00635459" w:rsidRDefault="005F0186" w:rsidP="005F0186">
      <w:pPr>
        <w:widowControl/>
        <w:suppressAutoHyphens w:val="0"/>
        <w:autoSpaceDN/>
        <w:spacing w:line="360" w:lineRule="auto"/>
        <w:textAlignment w:val="auto"/>
        <w:rPr>
          <w:rFonts w:ascii="Times New Roman" w:eastAsia="Times New Roman" w:hAnsi="Times New Roman" w:cs="Times New Roman"/>
          <w:b/>
          <w:i/>
          <w:kern w:val="0"/>
          <w:lang w:eastAsia="es-VE" w:bidi="ar-SA"/>
        </w:rPr>
      </w:pPr>
      <w:r w:rsidRPr="00635459">
        <w:rPr>
          <w:rFonts w:ascii="Times New Roman" w:eastAsia="Times New Roman" w:hAnsi="Times New Roman" w:cs="Times New Roman"/>
          <w:b/>
          <w:i/>
          <w:kern w:val="0"/>
          <w:lang w:eastAsia="es-VE" w:bidi="ar-SA"/>
        </w:rPr>
        <w:t xml:space="preserve">Fase II: Contextualización de las Finalidades de la Escuela </w:t>
      </w:r>
    </w:p>
    <w:p w:rsidR="005F0186" w:rsidRDefault="005F0186" w:rsidP="005F0186">
      <w:pPr>
        <w:widowControl/>
        <w:suppressAutoHyphens w:val="0"/>
        <w:autoSpaceDN/>
        <w:spacing w:line="360" w:lineRule="auto"/>
        <w:jc w:val="both"/>
        <w:textAlignment w:val="auto"/>
        <w:rPr>
          <w:rFonts w:ascii="Times New Roman" w:eastAsia="Times New Roman" w:hAnsi="Times New Roman" w:cs="Times New Roman"/>
          <w:kern w:val="0"/>
          <w:lang w:eastAsia="es-VE" w:bidi="ar-SA"/>
        </w:rPr>
      </w:pPr>
      <w:r w:rsidRPr="00635459">
        <w:rPr>
          <w:rFonts w:ascii="Times New Roman" w:eastAsia="Times New Roman" w:hAnsi="Times New Roman" w:cs="Times New Roman"/>
          <w:kern w:val="0"/>
          <w:lang w:eastAsia="es-VE" w:bidi="ar-SA"/>
        </w:rPr>
        <w:t xml:space="preserve">         En esta fase, en correspondencia con la Constitución de la República Bolivariana de Venezuela, el Plan Nacional y con el Currículo Nacional Bolivariano, se define la visión (proyección y alcances a largo plazo) y la misión institucional (fines y las áreas esenciales) del PEIC.</w:t>
      </w:r>
    </w:p>
    <w:p w:rsidR="005F0186" w:rsidRPr="004F62B4" w:rsidRDefault="005F0186" w:rsidP="005F0186">
      <w:pPr>
        <w:widowControl/>
        <w:suppressAutoHyphens w:val="0"/>
        <w:autoSpaceDN/>
        <w:spacing w:line="360" w:lineRule="auto"/>
        <w:ind w:firstLine="708"/>
        <w:jc w:val="both"/>
        <w:textAlignment w:val="auto"/>
        <w:rPr>
          <w:rFonts w:ascii="Times New Roman" w:eastAsia="Times New Roman" w:hAnsi="Times New Roman" w:cs="Times New Roman"/>
          <w:kern w:val="0"/>
          <w:lang w:eastAsia="es-VE" w:bidi="ar-SA"/>
        </w:rPr>
      </w:pPr>
    </w:p>
    <w:p w:rsidR="005F0186" w:rsidRPr="00CC71ED" w:rsidRDefault="005F0186" w:rsidP="005F0186">
      <w:pPr>
        <w:widowControl/>
        <w:suppressAutoHyphens w:val="0"/>
        <w:autoSpaceDN/>
        <w:spacing w:line="360" w:lineRule="auto"/>
        <w:textAlignment w:val="auto"/>
        <w:rPr>
          <w:rFonts w:ascii="Times New Roman" w:eastAsia="Times New Roman" w:hAnsi="Times New Roman" w:cs="Times New Roman"/>
          <w:b/>
          <w:i/>
          <w:kern w:val="0"/>
          <w:lang w:eastAsia="es-VE" w:bidi="ar-SA"/>
        </w:rPr>
      </w:pPr>
      <w:r w:rsidRPr="00CC71ED">
        <w:rPr>
          <w:rFonts w:ascii="Times New Roman" w:eastAsia="Times New Roman" w:hAnsi="Times New Roman" w:cs="Times New Roman"/>
          <w:b/>
          <w:i/>
          <w:kern w:val="0"/>
          <w:lang w:eastAsia="es-VE" w:bidi="ar-SA"/>
        </w:rPr>
        <w:t>Fase III: Plan de Acción</w:t>
      </w:r>
    </w:p>
    <w:p w:rsidR="005F0186" w:rsidRPr="00CC71ED" w:rsidRDefault="001B2447" w:rsidP="005F0186">
      <w:pPr>
        <w:widowControl/>
        <w:suppressAutoHyphens w:val="0"/>
        <w:autoSpaceDN/>
        <w:spacing w:line="360" w:lineRule="auto"/>
        <w:jc w:val="both"/>
        <w:textAlignment w:val="auto"/>
        <w:rPr>
          <w:rFonts w:ascii="Times New Roman" w:eastAsia="Times New Roman" w:hAnsi="Times New Roman" w:cs="Times New Roman"/>
          <w:kern w:val="0"/>
          <w:lang w:eastAsia="es-VE" w:bidi="ar-SA"/>
        </w:rPr>
      </w:pPr>
      <w:r>
        <w:rPr>
          <w:rFonts w:ascii="Times New Roman" w:eastAsia="Times New Roman" w:hAnsi="Times New Roman" w:cs="Times New Roman"/>
          <w:kern w:val="0"/>
          <w:lang w:eastAsia="es-VE" w:bidi="ar-SA"/>
        </w:rPr>
        <w:tab/>
      </w:r>
      <w:r w:rsidR="005F0186" w:rsidRPr="00CC71ED">
        <w:rPr>
          <w:rFonts w:ascii="Times New Roman" w:eastAsia="Times New Roman" w:hAnsi="Times New Roman" w:cs="Times New Roman"/>
          <w:kern w:val="0"/>
          <w:lang w:eastAsia="es-VE" w:bidi="ar-SA"/>
        </w:rPr>
        <w:t xml:space="preserve">En esta fase se desarrolla el plan de acción tomando como base la situación a ser abordada, metas actividades, tareas, responsables, recursos y tiempo de ejecución. </w:t>
      </w:r>
    </w:p>
    <w:p w:rsidR="005F0186" w:rsidRPr="00CC71ED" w:rsidRDefault="005F0186" w:rsidP="005F0186">
      <w:pPr>
        <w:widowControl/>
        <w:suppressAutoHyphens w:val="0"/>
        <w:autoSpaceDN/>
        <w:spacing w:line="360" w:lineRule="auto"/>
        <w:jc w:val="both"/>
        <w:textAlignment w:val="auto"/>
        <w:rPr>
          <w:rFonts w:ascii="Times New Roman" w:eastAsia="Times New Roman" w:hAnsi="Times New Roman" w:cs="Times New Roman"/>
          <w:kern w:val="0"/>
          <w:lang w:eastAsia="es-VE" w:bidi="ar-SA"/>
        </w:rPr>
      </w:pPr>
      <w:r w:rsidRPr="00CC71ED">
        <w:rPr>
          <w:rFonts w:ascii="Times New Roman" w:eastAsia="Times New Roman" w:hAnsi="Times New Roman" w:cs="Times New Roman"/>
          <w:kern w:val="0"/>
          <w:lang w:eastAsia="es-VE" w:bidi="ar-SA"/>
        </w:rPr>
        <w:t xml:space="preserve">Los elementos de un plan de acción son los siguientes: </w:t>
      </w:r>
    </w:p>
    <w:p w:rsidR="005F0186" w:rsidRPr="00480A72" w:rsidRDefault="005F0186" w:rsidP="005F0186">
      <w:pPr>
        <w:pStyle w:val="Prrafodelista"/>
        <w:widowControl/>
        <w:numPr>
          <w:ilvl w:val="0"/>
          <w:numId w:val="5"/>
        </w:numPr>
        <w:suppressAutoHyphens w:val="0"/>
        <w:autoSpaceDN/>
        <w:spacing w:line="360" w:lineRule="auto"/>
        <w:jc w:val="both"/>
        <w:textAlignment w:val="auto"/>
        <w:rPr>
          <w:rFonts w:ascii="Times New Roman" w:eastAsia="Times New Roman" w:hAnsi="Times New Roman" w:cs="Times New Roman"/>
          <w:kern w:val="0"/>
          <w:lang w:eastAsia="es-VE" w:bidi="ar-SA"/>
        </w:rPr>
      </w:pPr>
      <w:r w:rsidRPr="00480A72">
        <w:rPr>
          <w:rFonts w:ascii="Times New Roman" w:eastAsia="Times New Roman" w:hAnsi="Times New Roman" w:cs="Times New Roman"/>
          <w:kern w:val="0"/>
          <w:lang w:eastAsia="es-VE" w:bidi="ar-SA"/>
        </w:rPr>
        <w:t xml:space="preserve">Finalidades: son las formulaciones que hacen los actores, partiendo de los resultados del diagnóstico situacional. </w:t>
      </w:r>
    </w:p>
    <w:p w:rsidR="005F0186" w:rsidRPr="00480A72" w:rsidRDefault="005F0186" w:rsidP="005F0186">
      <w:pPr>
        <w:pStyle w:val="Prrafodelista"/>
        <w:widowControl/>
        <w:numPr>
          <w:ilvl w:val="0"/>
          <w:numId w:val="5"/>
        </w:numPr>
        <w:suppressAutoHyphens w:val="0"/>
        <w:autoSpaceDN/>
        <w:spacing w:line="360" w:lineRule="auto"/>
        <w:jc w:val="both"/>
        <w:textAlignment w:val="auto"/>
        <w:rPr>
          <w:rFonts w:ascii="Times New Roman" w:eastAsia="Times New Roman" w:hAnsi="Times New Roman" w:cs="Times New Roman"/>
          <w:kern w:val="0"/>
          <w:lang w:eastAsia="es-VE" w:bidi="ar-SA"/>
        </w:rPr>
      </w:pPr>
      <w:r w:rsidRPr="00480A72">
        <w:rPr>
          <w:rFonts w:ascii="Times New Roman" w:eastAsia="Times New Roman" w:hAnsi="Times New Roman" w:cs="Times New Roman"/>
          <w:kern w:val="0"/>
          <w:lang w:eastAsia="es-VE" w:bidi="ar-SA"/>
        </w:rPr>
        <w:t xml:space="preserve">Metas: formuladas en términos de logros cualificables y cuantificables y determinadas en espacio y tiempo. </w:t>
      </w:r>
    </w:p>
    <w:p w:rsidR="005F0186" w:rsidRPr="00480A72" w:rsidRDefault="005F0186" w:rsidP="005F0186">
      <w:pPr>
        <w:pStyle w:val="Prrafodelista"/>
        <w:widowControl/>
        <w:numPr>
          <w:ilvl w:val="0"/>
          <w:numId w:val="5"/>
        </w:numPr>
        <w:suppressAutoHyphens w:val="0"/>
        <w:autoSpaceDN/>
        <w:spacing w:line="360" w:lineRule="auto"/>
        <w:jc w:val="both"/>
        <w:textAlignment w:val="auto"/>
        <w:rPr>
          <w:rFonts w:ascii="Times New Roman" w:eastAsia="Times New Roman" w:hAnsi="Times New Roman" w:cs="Times New Roman"/>
          <w:kern w:val="0"/>
          <w:lang w:eastAsia="es-VE" w:bidi="ar-SA"/>
        </w:rPr>
      </w:pPr>
      <w:r w:rsidRPr="00480A72">
        <w:rPr>
          <w:rFonts w:ascii="Times New Roman" w:eastAsia="Times New Roman" w:hAnsi="Times New Roman" w:cs="Times New Roman"/>
          <w:kern w:val="0"/>
          <w:lang w:eastAsia="es-VE" w:bidi="ar-SA"/>
        </w:rPr>
        <w:lastRenderedPageBreak/>
        <w:t xml:space="preserve">Actividades: son todas las actividades que se organicen, planifiquen y desarrollen en el plan de acción en correspondencia con la finalidad del PEIC: actividades de formación, actividades culturales, actividades deportivas, actividades socio-comunitarias, actividades socio-productivas, actividades de apoyo educativo. </w:t>
      </w:r>
    </w:p>
    <w:p w:rsidR="005F0186" w:rsidRPr="00635459" w:rsidRDefault="005F0186" w:rsidP="005F0186">
      <w:pPr>
        <w:pStyle w:val="Prrafodelista"/>
        <w:widowControl/>
        <w:numPr>
          <w:ilvl w:val="0"/>
          <w:numId w:val="5"/>
        </w:numPr>
        <w:suppressAutoHyphens w:val="0"/>
        <w:autoSpaceDN/>
        <w:spacing w:line="360" w:lineRule="auto"/>
        <w:jc w:val="both"/>
        <w:textAlignment w:val="auto"/>
        <w:rPr>
          <w:rFonts w:ascii="Times New Roman" w:eastAsia="Times New Roman" w:hAnsi="Times New Roman" w:cs="Times New Roman"/>
          <w:kern w:val="0"/>
          <w:lang w:eastAsia="es-VE" w:bidi="ar-SA"/>
        </w:rPr>
      </w:pPr>
      <w:r w:rsidRPr="00480A72">
        <w:rPr>
          <w:rFonts w:ascii="Times New Roman" w:eastAsia="Times New Roman" w:hAnsi="Times New Roman" w:cs="Times New Roman"/>
          <w:kern w:val="0"/>
          <w:lang w:eastAsia="es-VE" w:bidi="ar-SA"/>
        </w:rPr>
        <w:t xml:space="preserve">Tareas, responsables, recursos materiales, económicos e institucionales: en esta parte se plasman las particularidades de la planificación, los responsables </w:t>
      </w:r>
      <w:r w:rsidRPr="00635459">
        <w:rPr>
          <w:rFonts w:ascii="Times New Roman" w:eastAsia="Times New Roman" w:hAnsi="Times New Roman" w:cs="Times New Roman"/>
          <w:kern w:val="0"/>
          <w:lang w:eastAsia="es-VE" w:bidi="ar-SA"/>
        </w:rPr>
        <w:t xml:space="preserve">y los recursos. </w:t>
      </w:r>
    </w:p>
    <w:p w:rsidR="005F0186" w:rsidRDefault="005F0186" w:rsidP="005F0186">
      <w:pPr>
        <w:pStyle w:val="Prrafodelista"/>
        <w:widowControl/>
        <w:numPr>
          <w:ilvl w:val="0"/>
          <w:numId w:val="5"/>
        </w:numPr>
        <w:suppressAutoHyphens w:val="0"/>
        <w:autoSpaceDN/>
        <w:spacing w:line="360" w:lineRule="auto"/>
        <w:jc w:val="both"/>
        <w:textAlignment w:val="auto"/>
        <w:rPr>
          <w:rFonts w:ascii="Times New Roman" w:eastAsia="Times New Roman" w:hAnsi="Times New Roman" w:cs="Times New Roman"/>
          <w:kern w:val="0"/>
          <w:lang w:eastAsia="es-VE" w:bidi="ar-SA"/>
        </w:rPr>
      </w:pPr>
      <w:r w:rsidRPr="00635459">
        <w:rPr>
          <w:rFonts w:ascii="Times New Roman" w:eastAsia="Times New Roman" w:hAnsi="Times New Roman" w:cs="Times New Roman"/>
          <w:kern w:val="0"/>
          <w:lang w:eastAsia="es-VE" w:bidi="ar-SA"/>
        </w:rPr>
        <w:t xml:space="preserve"> Elaboración del cronograma: Una vez construido, discutido y evaluado en colectivo el plan de acción se procede a la elaboración del cronograma, estableciendo fechas, responsables, compromisos adquiridos, tiempo y hora de ejecución. </w:t>
      </w:r>
    </w:p>
    <w:p w:rsidR="001B2447" w:rsidRPr="00117CF0" w:rsidRDefault="001B2447" w:rsidP="001B2447">
      <w:pPr>
        <w:pStyle w:val="Prrafodelista"/>
        <w:widowControl/>
        <w:suppressAutoHyphens w:val="0"/>
        <w:autoSpaceDN/>
        <w:spacing w:line="360" w:lineRule="auto"/>
        <w:jc w:val="both"/>
        <w:textAlignment w:val="auto"/>
        <w:rPr>
          <w:rFonts w:ascii="Times New Roman" w:eastAsia="Times New Roman" w:hAnsi="Times New Roman" w:cs="Times New Roman"/>
          <w:kern w:val="0"/>
          <w:lang w:eastAsia="es-VE" w:bidi="ar-SA"/>
        </w:rPr>
      </w:pPr>
    </w:p>
    <w:p w:rsidR="005F0186" w:rsidRPr="00635459" w:rsidRDefault="005F0186" w:rsidP="005F0186">
      <w:pPr>
        <w:widowControl/>
        <w:suppressAutoHyphens w:val="0"/>
        <w:autoSpaceDN/>
        <w:spacing w:line="360" w:lineRule="auto"/>
        <w:textAlignment w:val="auto"/>
        <w:rPr>
          <w:rFonts w:ascii="Times New Roman" w:eastAsia="Times New Roman" w:hAnsi="Times New Roman" w:cs="Times New Roman"/>
          <w:b/>
          <w:i/>
          <w:kern w:val="0"/>
          <w:lang w:eastAsia="es-VE" w:bidi="ar-SA"/>
        </w:rPr>
      </w:pPr>
      <w:r w:rsidRPr="00635459">
        <w:rPr>
          <w:rFonts w:ascii="Times New Roman" w:eastAsia="Times New Roman" w:hAnsi="Times New Roman" w:cs="Times New Roman"/>
          <w:b/>
          <w:i/>
          <w:kern w:val="0"/>
          <w:lang w:eastAsia="es-VE" w:bidi="ar-SA"/>
        </w:rPr>
        <w:t>Fase IV: Ejecución</w:t>
      </w:r>
    </w:p>
    <w:p w:rsidR="005F0186" w:rsidRPr="00635459" w:rsidRDefault="005F0186" w:rsidP="005F0186">
      <w:pPr>
        <w:widowControl/>
        <w:suppressAutoHyphens w:val="0"/>
        <w:autoSpaceDN/>
        <w:spacing w:line="360" w:lineRule="auto"/>
        <w:ind w:firstLine="708"/>
        <w:jc w:val="both"/>
        <w:textAlignment w:val="auto"/>
        <w:rPr>
          <w:rFonts w:ascii="Times New Roman" w:eastAsia="Times New Roman" w:hAnsi="Times New Roman" w:cs="Times New Roman"/>
          <w:kern w:val="0"/>
          <w:lang w:eastAsia="es-VE" w:bidi="ar-SA"/>
        </w:rPr>
      </w:pPr>
      <w:r w:rsidRPr="00635459">
        <w:rPr>
          <w:rFonts w:ascii="Times New Roman" w:eastAsia="Times New Roman" w:hAnsi="Times New Roman" w:cs="Times New Roman"/>
          <w:kern w:val="0"/>
          <w:lang w:eastAsia="es-VE" w:bidi="ar-SA"/>
        </w:rPr>
        <w:t xml:space="preserve">Esta es la fase donde se ejecutan las acciones, aquí es pertinente establecer espacios que permitan la evaluación constante y conjunta para verificar los logros, reconocer las dificultades, reorientar las acciones si es necesario; sistematizando, analizando e interpretando críticamente las experiencias. La ejecución incluye la divulgación a través de carteleras, reuniones, trípticos, dípticos, periódicos, murales, boletines, radios comunitarias entre otros. </w:t>
      </w:r>
    </w:p>
    <w:p w:rsidR="005F0186" w:rsidRDefault="005F0186" w:rsidP="005F0186">
      <w:pPr>
        <w:widowControl/>
        <w:suppressAutoHyphens w:val="0"/>
        <w:autoSpaceDN/>
        <w:spacing w:line="360" w:lineRule="auto"/>
        <w:ind w:firstLine="708"/>
        <w:jc w:val="both"/>
        <w:textAlignment w:val="auto"/>
        <w:rPr>
          <w:rFonts w:ascii="Times New Roman" w:eastAsia="Times New Roman" w:hAnsi="Times New Roman" w:cs="Times New Roman"/>
          <w:kern w:val="0"/>
          <w:lang w:eastAsia="es-VE" w:bidi="ar-SA"/>
        </w:rPr>
      </w:pPr>
      <w:r w:rsidRPr="00635459">
        <w:rPr>
          <w:rFonts w:ascii="Times New Roman" w:eastAsia="Times New Roman" w:hAnsi="Times New Roman" w:cs="Times New Roman"/>
          <w:kern w:val="0"/>
          <w:lang w:eastAsia="es-VE" w:bidi="ar-SA"/>
        </w:rPr>
        <w:t>Para efectos de la evaluación del Proyecto</w:t>
      </w:r>
      <w:r w:rsidRPr="00560088">
        <w:rPr>
          <w:rFonts w:ascii="Times New Roman" w:eastAsia="Times New Roman" w:hAnsi="Times New Roman" w:cs="Times New Roman"/>
          <w:kern w:val="0"/>
          <w:lang w:eastAsia="es-VE" w:bidi="ar-SA"/>
        </w:rPr>
        <w:t xml:space="preserve"> Educativo Integral Comunitario (PEIC)</w:t>
      </w:r>
      <w:r>
        <w:rPr>
          <w:rFonts w:ascii="Times New Roman" w:eastAsia="Times New Roman" w:hAnsi="Times New Roman" w:cs="Times New Roman"/>
          <w:kern w:val="0"/>
          <w:lang w:eastAsia="es-VE" w:bidi="ar-SA"/>
        </w:rPr>
        <w:t>,</w:t>
      </w:r>
      <w:r w:rsidRPr="00560088">
        <w:rPr>
          <w:rFonts w:ascii="Times New Roman" w:eastAsia="Times New Roman" w:hAnsi="Times New Roman" w:cs="Times New Roman"/>
          <w:kern w:val="0"/>
          <w:lang w:eastAsia="es-VE" w:bidi="ar-SA"/>
        </w:rPr>
        <w:t xml:space="preserve"> se deben tomar en cuenta los siguientes elementos: pertinencia social, la coherencia, la factibilidad, la viabilidad, la congruencia, la construcción y el diseño de los elementos que componen el PEIC, la ejecución del mismo, así como la transformación curricular de la</w:t>
      </w:r>
      <w:r w:rsidR="001B2447">
        <w:rPr>
          <w:rFonts w:ascii="Times New Roman" w:eastAsia="Times New Roman" w:hAnsi="Times New Roman" w:cs="Times New Roman"/>
          <w:kern w:val="0"/>
          <w:lang w:eastAsia="es-VE" w:bidi="ar-SA"/>
        </w:rPr>
        <w:t xml:space="preserve"> </w:t>
      </w:r>
      <w:r w:rsidRPr="00560088">
        <w:rPr>
          <w:rFonts w:ascii="Times New Roman" w:eastAsia="Times New Roman" w:hAnsi="Times New Roman" w:cs="Times New Roman"/>
          <w:kern w:val="0"/>
          <w:lang w:eastAsia="es-VE" w:bidi="ar-SA"/>
        </w:rPr>
        <w:t>institución educativa; todo esto en consonancia con la Constitución de la República Bolivariana de</w:t>
      </w:r>
      <w:r w:rsidR="001B2447">
        <w:rPr>
          <w:rFonts w:ascii="Times New Roman" w:eastAsia="Times New Roman" w:hAnsi="Times New Roman" w:cs="Times New Roman"/>
          <w:kern w:val="0"/>
          <w:lang w:eastAsia="es-VE" w:bidi="ar-SA"/>
        </w:rPr>
        <w:t xml:space="preserve"> </w:t>
      </w:r>
      <w:r w:rsidRPr="00560088">
        <w:rPr>
          <w:rFonts w:ascii="Times New Roman" w:eastAsia="Times New Roman" w:hAnsi="Times New Roman" w:cs="Times New Roman"/>
          <w:kern w:val="0"/>
          <w:lang w:eastAsia="es-VE" w:bidi="ar-SA"/>
        </w:rPr>
        <w:t>Venezuela y los Planes de la Nación</w:t>
      </w:r>
      <w:r w:rsidRPr="00FB0C45">
        <w:rPr>
          <w:rFonts w:ascii="Times New Roman" w:eastAsia="Times New Roman" w:hAnsi="Times New Roman" w:cs="Times New Roman"/>
          <w:kern w:val="0"/>
          <w:lang w:eastAsia="es-VE" w:bidi="ar-SA"/>
        </w:rPr>
        <w:t>. Se podría resumir diciendo que la planificación en el Sistema Educativo Venezolano es un proceso continuo de análisis, diseño e implementación de acciones y actividades para lograr un resultado pedagógico deseado.</w:t>
      </w:r>
    </w:p>
    <w:p w:rsidR="005F0186" w:rsidRDefault="005F0186" w:rsidP="005F0186">
      <w:pPr>
        <w:widowControl/>
        <w:suppressAutoHyphens w:val="0"/>
        <w:autoSpaceDN/>
        <w:spacing w:line="360" w:lineRule="auto"/>
        <w:ind w:firstLine="708"/>
        <w:jc w:val="both"/>
        <w:textAlignment w:val="auto"/>
        <w:rPr>
          <w:rFonts w:ascii="Times New Roman" w:eastAsia="Times New Roman" w:hAnsi="Times New Roman" w:cs="Times New Roman"/>
          <w:kern w:val="0"/>
          <w:lang w:eastAsia="es-VE" w:bidi="ar-SA"/>
        </w:rPr>
      </w:pPr>
    </w:p>
    <w:p w:rsidR="005F0186" w:rsidRPr="00170DB6" w:rsidRDefault="005F0186" w:rsidP="009002CD">
      <w:pPr>
        <w:widowControl/>
        <w:suppressAutoHyphens w:val="0"/>
        <w:autoSpaceDE w:val="0"/>
        <w:adjustRightInd w:val="0"/>
        <w:spacing w:line="360" w:lineRule="auto"/>
        <w:jc w:val="center"/>
        <w:textAlignment w:val="auto"/>
        <w:rPr>
          <w:rFonts w:ascii="Times New Roman" w:eastAsiaTheme="minorHAnsi" w:hAnsi="Times New Roman" w:cs="Times New Roman"/>
          <w:b/>
          <w:bCs/>
          <w:i/>
          <w:kern w:val="0"/>
          <w:lang w:eastAsia="en-US" w:bidi="ar-SA"/>
        </w:rPr>
      </w:pPr>
      <w:r w:rsidRPr="00170DB6">
        <w:rPr>
          <w:rFonts w:ascii="Times New Roman" w:eastAsiaTheme="minorHAnsi" w:hAnsi="Times New Roman" w:cs="Times New Roman"/>
          <w:b/>
          <w:bCs/>
          <w:i/>
          <w:kern w:val="0"/>
          <w:lang w:eastAsia="en-US" w:bidi="ar-SA"/>
        </w:rPr>
        <w:lastRenderedPageBreak/>
        <w:t>Técnicas e instrumentos para la recolección de información en las comunidades</w:t>
      </w:r>
    </w:p>
    <w:p w:rsidR="005F0186" w:rsidRDefault="009002CD" w:rsidP="005F0186">
      <w:pPr>
        <w:widowControl/>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Pr>
          <w:rFonts w:ascii="Times New Roman" w:eastAsiaTheme="minorHAnsi" w:hAnsi="Times New Roman" w:cs="Times New Roman"/>
          <w:b/>
          <w:i/>
          <w:kern w:val="0"/>
          <w:lang w:eastAsia="en-US" w:bidi="ar-SA"/>
        </w:rPr>
        <w:tab/>
      </w:r>
      <w:r w:rsidR="005F0186" w:rsidRPr="00170DB6">
        <w:rPr>
          <w:rFonts w:ascii="Times New Roman" w:eastAsiaTheme="minorHAnsi" w:hAnsi="Times New Roman" w:cs="Times New Roman"/>
          <w:kern w:val="0"/>
          <w:lang w:eastAsia="en-US" w:bidi="ar-SA"/>
        </w:rPr>
        <w:t>A continuación se presentan algunas de las posibles técnicas</w:t>
      </w:r>
      <w:r w:rsidR="005F0186">
        <w:rPr>
          <w:rFonts w:ascii="Times New Roman" w:eastAsiaTheme="minorHAnsi" w:hAnsi="Times New Roman" w:cs="Times New Roman"/>
          <w:kern w:val="0"/>
          <w:lang w:eastAsia="en-US" w:bidi="ar-SA"/>
        </w:rPr>
        <w:t xml:space="preserve"> e instrumentos </w:t>
      </w:r>
      <w:r w:rsidR="005F0186" w:rsidRPr="00170DB6">
        <w:rPr>
          <w:rFonts w:ascii="Times New Roman" w:eastAsiaTheme="minorHAnsi" w:hAnsi="Times New Roman" w:cs="Times New Roman"/>
          <w:kern w:val="0"/>
          <w:lang w:eastAsia="en-US" w:bidi="ar-SA"/>
        </w:rPr>
        <w:t>que puede utilizar el docente en la actividad</w:t>
      </w:r>
      <w:r w:rsidR="007F6722">
        <w:rPr>
          <w:rFonts w:ascii="Times New Roman" w:eastAsiaTheme="minorHAnsi" w:hAnsi="Times New Roman" w:cs="Times New Roman"/>
          <w:kern w:val="0"/>
          <w:lang w:eastAsia="en-US" w:bidi="ar-SA"/>
        </w:rPr>
        <w:t xml:space="preserve"> </w:t>
      </w:r>
      <w:r w:rsidR="005F0186" w:rsidRPr="00170DB6">
        <w:rPr>
          <w:rFonts w:ascii="Times New Roman" w:eastAsiaTheme="minorHAnsi" w:hAnsi="Times New Roman" w:cs="Times New Roman"/>
          <w:kern w:val="0"/>
          <w:lang w:eastAsia="en-US" w:bidi="ar-SA"/>
        </w:rPr>
        <w:t>comunitaria. El uso de éstas va a depender de la naturaleza,</w:t>
      </w:r>
      <w:r w:rsidR="007F6722">
        <w:rPr>
          <w:rFonts w:ascii="Times New Roman" w:eastAsiaTheme="minorHAnsi" w:hAnsi="Times New Roman" w:cs="Times New Roman"/>
          <w:kern w:val="0"/>
          <w:lang w:eastAsia="en-US" w:bidi="ar-SA"/>
        </w:rPr>
        <w:t xml:space="preserve"> </w:t>
      </w:r>
      <w:r w:rsidR="005F0186" w:rsidRPr="00170DB6">
        <w:rPr>
          <w:rFonts w:ascii="Times New Roman" w:eastAsiaTheme="minorHAnsi" w:hAnsi="Times New Roman" w:cs="Times New Roman"/>
          <w:kern w:val="0"/>
          <w:lang w:eastAsia="en-US" w:bidi="ar-SA"/>
        </w:rPr>
        <w:t>características y necesidades de la comunidad donde se va a actuar.</w:t>
      </w:r>
    </w:p>
    <w:p w:rsidR="005F0186" w:rsidRPr="00170DB6" w:rsidRDefault="005F0186" w:rsidP="005F0186">
      <w:pPr>
        <w:pStyle w:val="Prrafodelista"/>
        <w:widowControl/>
        <w:numPr>
          <w:ilvl w:val="0"/>
          <w:numId w:val="20"/>
        </w:numPr>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sidRPr="00170DB6">
        <w:rPr>
          <w:rFonts w:ascii="Times New Roman" w:eastAsiaTheme="minorHAnsi" w:hAnsi="Times New Roman" w:cs="Times New Roman"/>
          <w:b/>
          <w:bCs/>
          <w:i/>
          <w:kern w:val="0"/>
          <w:lang w:eastAsia="en-US" w:bidi="ar-SA"/>
        </w:rPr>
        <w:t>Cuestionarios</w:t>
      </w:r>
      <w:r w:rsidRPr="00170DB6">
        <w:rPr>
          <w:rFonts w:ascii="Times New Roman" w:eastAsiaTheme="minorHAnsi" w:hAnsi="Times New Roman" w:cs="Times New Roman"/>
          <w:i/>
          <w:kern w:val="0"/>
          <w:lang w:eastAsia="en-US" w:bidi="ar-SA"/>
        </w:rPr>
        <w:t>:</w:t>
      </w:r>
      <w:r w:rsidRPr="00170DB6">
        <w:rPr>
          <w:rFonts w:ascii="Times New Roman" w:eastAsiaTheme="minorHAnsi" w:hAnsi="Times New Roman" w:cs="Times New Roman"/>
          <w:kern w:val="0"/>
          <w:lang w:eastAsia="en-US" w:bidi="ar-SA"/>
        </w:rPr>
        <w:t xml:space="preserve"> permite recoger información sobre el</w:t>
      </w:r>
      <w:r w:rsidR="007F6722">
        <w:rPr>
          <w:rFonts w:ascii="Times New Roman" w:eastAsiaTheme="minorHAnsi" w:hAnsi="Times New Roman" w:cs="Times New Roman"/>
          <w:kern w:val="0"/>
          <w:lang w:eastAsia="en-US" w:bidi="ar-SA"/>
        </w:rPr>
        <w:t xml:space="preserve"> </w:t>
      </w:r>
      <w:r w:rsidRPr="00170DB6">
        <w:rPr>
          <w:rFonts w:ascii="Times New Roman" w:eastAsiaTheme="minorHAnsi" w:hAnsi="Times New Roman" w:cs="Times New Roman"/>
          <w:kern w:val="0"/>
          <w:szCs w:val="24"/>
          <w:lang w:eastAsia="en-US" w:bidi="ar-SA"/>
        </w:rPr>
        <w:t>problema objeto de estudio, se realiza sobre la base de un formulario</w:t>
      </w:r>
      <w:r w:rsidR="007F6722">
        <w:rPr>
          <w:rFonts w:ascii="Times New Roman" w:eastAsiaTheme="minorHAnsi" w:hAnsi="Times New Roman" w:cs="Times New Roman"/>
          <w:kern w:val="0"/>
          <w:szCs w:val="24"/>
          <w:lang w:eastAsia="en-US" w:bidi="ar-SA"/>
        </w:rPr>
        <w:t xml:space="preserve"> </w:t>
      </w:r>
      <w:r w:rsidRPr="00170DB6">
        <w:rPr>
          <w:rFonts w:ascii="Times New Roman" w:eastAsiaTheme="minorHAnsi" w:hAnsi="Times New Roman" w:cs="Times New Roman"/>
          <w:kern w:val="0"/>
          <w:szCs w:val="24"/>
          <w:lang w:eastAsia="en-US" w:bidi="ar-SA"/>
        </w:rPr>
        <w:t>previamente elaborado. Explora ideas y creencias sobre algúna</w:t>
      </w:r>
      <w:r w:rsidR="007F6722">
        <w:rPr>
          <w:rFonts w:ascii="Times New Roman" w:eastAsiaTheme="minorHAnsi" w:hAnsi="Times New Roman" w:cs="Times New Roman"/>
          <w:kern w:val="0"/>
          <w:szCs w:val="24"/>
          <w:lang w:eastAsia="en-US" w:bidi="ar-SA"/>
        </w:rPr>
        <w:t>n a</w:t>
      </w:r>
      <w:r w:rsidRPr="00170DB6">
        <w:rPr>
          <w:rFonts w:ascii="Times New Roman" w:eastAsiaTheme="minorHAnsi" w:hAnsi="Times New Roman" w:cs="Times New Roman"/>
          <w:kern w:val="0"/>
          <w:szCs w:val="24"/>
          <w:lang w:eastAsia="en-US" w:bidi="ar-SA"/>
        </w:rPr>
        <w:t>specto de la realidad.</w:t>
      </w:r>
    </w:p>
    <w:p w:rsidR="005F0186" w:rsidRPr="00170DB6" w:rsidRDefault="005F0186" w:rsidP="005F0186">
      <w:pPr>
        <w:pStyle w:val="Prrafodelista"/>
        <w:widowControl/>
        <w:numPr>
          <w:ilvl w:val="0"/>
          <w:numId w:val="20"/>
        </w:numPr>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sidRPr="00170DB6">
        <w:rPr>
          <w:rFonts w:ascii="Times New Roman" w:eastAsiaTheme="minorHAnsi" w:hAnsi="Times New Roman" w:cs="Times New Roman"/>
          <w:b/>
          <w:bCs/>
          <w:i/>
          <w:kern w:val="0"/>
          <w:lang w:eastAsia="en-US" w:bidi="ar-SA"/>
        </w:rPr>
        <w:t>Observación Participante</w:t>
      </w:r>
      <w:r w:rsidRPr="00170DB6">
        <w:rPr>
          <w:rFonts w:ascii="Times New Roman" w:eastAsiaTheme="minorHAnsi" w:hAnsi="Times New Roman" w:cs="Times New Roman"/>
          <w:kern w:val="0"/>
          <w:lang w:eastAsia="en-US" w:bidi="ar-SA"/>
        </w:rPr>
        <w:t>: abarca la totalidad o globalidad</w:t>
      </w:r>
      <w:r w:rsidR="007F6722">
        <w:rPr>
          <w:rFonts w:ascii="Times New Roman" w:eastAsiaTheme="minorHAnsi" w:hAnsi="Times New Roman" w:cs="Times New Roman"/>
          <w:kern w:val="0"/>
          <w:lang w:eastAsia="en-US" w:bidi="ar-SA"/>
        </w:rPr>
        <w:t xml:space="preserve"> </w:t>
      </w:r>
      <w:r w:rsidRPr="00170DB6">
        <w:rPr>
          <w:rFonts w:ascii="Times New Roman" w:eastAsiaTheme="minorHAnsi" w:hAnsi="Times New Roman" w:cs="Times New Roman"/>
          <w:kern w:val="0"/>
          <w:szCs w:val="24"/>
          <w:lang w:eastAsia="en-US" w:bidi="ar-SA"/>
        </w:rPr>
        <w:t>de la colectividad. La idea central es la penetración hacia todas</w:t>
      </w:r>
      <w:r w:rsidR="007F6722">
        <w:rPr>
          <w:rFonts w:ascii="Times New Roman" w:eastAsiaTheme="minorHAnsi" w:hAnsi="Times New Roman" w:cs="Times New Roman"/>
          <w:kern w:val="0"/>
          <w:szCs w:val="24"/>
          <w:lang w:eastAsia="en-US" w:bidi="ar-SA"/>
        </w:rPr>
        <w:t xml:space="preserve"> </w:t>
      </w:r>
      <w:r w:rsidRPr="00170DB6">
        <w:rPr>
          <w:rFonts w:ascii="Times New Roman" w:eastAsiaTheme="minorHAnsi" w:hAnsi="Times New Roman" w:cs="Times New Roman"/>
          <w:kern w:val="0"/>
          <w:szCs w:val="24"/>
          <w:lang w:eastAsia="en-US" w:bidi="ar-SA"/>
        </w:rPr>
        <w:t>las actividades del grupo, comunidad o institución, con la menor</w:t>
      </w:r>
      <w:r w:rsidR="007F6722">
        <w:rPr>
          <w:rFonts w:ascii="Times New Roman" w:eastAsiaTheme="minorHAnsi" w:hAnsi="Times New Roman" w:cs="Times New Roman"/>
          <w:kern w:val="0"/>
          <w:szCs w:val="24"/>
          <w:lang w:eastAsia="en-US" w:bidi="ar-SA"/>
        </w:rPr>
        <w:t xml:space="preserve"> </w:t>
      </w:r>
      <w:r w:rsidRPr="00170DB6">
        <w:rPr>
          <w:rFonts w:ascii="Times New Roman" w:eastAsiaTheme="minorHAnsi" w:hAnsi="Times New Roman" w:cs="Times New Roman"/>
          <w:kern w:val="0"/>
          <w:szCs w:val="24"/>
          <w:lang w:eastAsia="en-US" w:bidi="ar-SA"/>
        </w:rPr>
        <w:t>distancia posible.</w:t>
      </w:r>
    </w:p>
    <w:p w:rsidR="005F0186" w:rsidRPr="00170DB6" w:rsidRDefault="005F0186" w:rsidP="005F0186">
      <w:pPr>
        <w:pStyle w:val="Prrafodelista"/>
        <w:widowControl/>
        <w:numPr>
          <w:ilvl w:val="0"/>
          <w:numId w:val="20"/>
        </w:numPr>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sidRPr="00170DB6">
        <w:rPr>
          <w:rFonts w:ascii="Times New Roman" w:eastAsiaTheme="minorHAnsi" w:hAnsi="Times New Roman" w:cs="Times New Roman"/>
          <w:b/>
          <w:bCs/>
          <w:i/>
          <w:kern w:val="0"/>
          <w:szCs w:val="24"/>
          <w:lang w:eastAsia="en-US" w:bidi="ar-SA"/>
        </w:rPr>
        <w:t>Entrevista</w:t>
      </w:r>
      <w:r w:rsidRPr="00170DB6">
        <w:rPr>
          <w:rFonts w:ascii="Times New Roman" w:eastAsiaTheme="minorHAnsi" w:hAnsi="Times New Roman" w:cs="Times New Roman"/>
          <w:i/>
          <w:kern w:val="0"/>
          <w:szCs w:val="24"/>
          <w:lang w:eastAsia="en-US" w:bidi="ar-SA"/>
        </w:rPr>
        <w:t>:</w:t>
      </w:r>
      <w:r w:rsidRPr="00170DB6">
        <w:rPr>
          <w:rFonts w:ascii="Times New Roman" w:eastAsiaTheme="minorHAnsi" w:hAnsi="Times New Roman" w:cs="Times New Roman"/>
          <w:kern w:val="0"/>
          <w:szCs w:val="24"/>
          <w:lang w:eastAsia="en-US" w:bidi="ar-SA"/>
        </w:rPr>
        <w:t xml:space="preserve"> consiste en establecer un diálogo con una</w:t>
      </w:r>
      <w:r w:rsidR="007F6722">
        <w:rPr>
          <w:rFonts w:ascii="Times New Roman" w:eastAsiaTheme="minorHAnsi" w:hAnsi="Times New Roman" w:cs="Times New Roman"/>
          <w:kern w:val="0"/>
          <w:szCs w:val="24"/>
          <w:lang w:eastAsia="en-US" w:bidi="ar-SA"/>
        </w:rPr>
        <w:t xml:space="preserve"> </w:t>
      </w:r>
      <w:r w:rsidRPr="00170DB6">
        <w:rPr>
          <w:rFonts w:ascii="Times New Roman" w:eastAsiaTheme="minorHAnsi" w:hAnsi="Times New Roman" w:cs="Times New Roman"/>
          <w:kern w:val="0"/>
          <w:szCs w:val="24"/>
          <w:lang w:eastAsia="en-US" w:bidi="ar-SA"/>
        </w:rPr>
        <w:t>persona o con varios miembros de un grupo. Puede ser abierta o</w:t>
      </w:r>
      <w:r w:rsidR="007F6722">
        <w:rPr>
          <w:rFonts w:ascii="Times New Roman" w:eastAsiaTheme="minorHAnsi" w:hAnsi="Times New Roman" w:cs="Times New Roman"/>
          <w:kern w:val="0"/>
          <w:szCs w:val="24"/>
          <w:lang w:eastAsia="en-US" w:bidi="ar-SA"/>
        </w:rPr>
        <w:t xml:space="preserve"> </w:t>
      </w:r>
      <w:r w:rsidRPr="00170DB6">
        <w:rPr>
          <w:rFonts w:ascii="Times New Roman" w:eastAsiaTheme="minorHAnsi" w:hAnsi="Times New Roman" w:cs="Times New Roman"/>
          <w:kern w:val="0"/>
          <w:szCs w:val="24"/>
          <w:lang w:eastAsia="en-US" w:bidi="ar-SA"/>
        </w:rPr>
        <w:t>temática. En la primera se indaga acerca de la situación general del</w:t>
      </w:r>
      <w:r w:rsidR="007F6722">
        <w:rPr>
          <w:rFonts w:ascii="Times New Roman" w:eastAsiaTheme="minorHAnsi" w:hAnsi="Times New Roman" w:cs="Times New Roman"/>
          <w:kern w:val="0"/>
          <w:szCs w:val="24"/>
          <w:lang w:eastAsia="en-US" w:bidi="ar-SA"/>
        </w:rPr>
        <w:t xml:space="preserve"> </w:t>
      </w:r>
      <w:r w:rsidRPr="00170DB6">
        <w:rPr>
          <w:rFonts w:ascii="Times New Roman" w:eastAsiaTheme="minorHAnsi" w:hAnsi="Times New Roman" w:cs="Times New Roman"/>
          <w:kern w:val="0"/>
          <w:szCs w:val="24"/>
          <w:lang w:eastAsia="en-US" w:bidi="ar-SA"/>
        </w:rPr>
        <w:t>a comunidad, de la institución, permite la participación de todos</w:t>
      </w:r>
      <w:r w:rsidR="007F6722">
        <w:rPr>
          <w:rFonts w:ascii="Times New Roman" w:eastAsiaTheme="minorHAnsi" w:hAnsi="Times New Roman" w:cs="Times New Roman"/>
          <w:kern w:val="0"/>
          <w:szCs w:val="24"/>
          <w:lang w:eastAsia="en-US" w:bidi="ar-SA"/>
        </w:rPr>
        <w:t xml:space="preserve"> </w:t>
      </w:r>
      <w:r w:rsidRPr="00170DB6">
        <w:rPr>
          <w:rFonts w:ascii="Times New Roman" w:eastAsiaTheme="minorHAnsi" w:hAnsi="Times New Roman" w:cs="Times New Roman"/>
          <w:kern w:val="0"/>
          <w:szCs w:val="24"/>
          <w:lang w:eastAsia="en-US" w:bidi="ar-SA"/>
        </w:rPr>
        <w:t xml:space="preserve">los miembros. En la segunda se selecciona un tema y se </w:t>
      </w:r>
      <w:r w:rsidR="007F6722">
        <w:rPr>
          <w:rFonts w:ascii="Times New Roman" w:eastAsiaTheme="minorHAnsi" w:hAnsi="Times New Roman" w:cs="Times New Roman"/>
          <w:kern w:val="0"/>
          <w:szCs w:val="24"/>
          <w:lang w:eastAsia="en-US" w:bidi="ar-SA"/>
        </w:rPr>
        <w:t>focaliza</w:t>
      </w:r>
      <w:r w:rsidRPr="00170DB6">
        <w:rPr>
          <w:rFonts w:ascii="Times New Roman" w:eastAsiaTheme="minorHAnsi" w:hAnsi="Times New Roman" w:cs="Times New Roman"/>
          <w:kern w:val="0"/>
          <w:szCs w:val="24"/>
          <w:lang w:eastAsia="en-US" w:bidi="ar-SA"/>
        </w:rPr>
        <w:t xml:space="preserve"> atención de las personas enmarcadas dentro del contexto del</w:t>
      </w:r>
      <w:r w:rsidR="007F6722">
        <w:rPr>
          <w:rFonts w:ascii="Times New Roman" w:eastAsiaTheme="minorHAnsi" w:hAnsi="Times New Roman" w:cs="Times New Roman"/>
          <w:kern w:val="0"/>
          <w:szCs w:val="24"/>
          <w:lang w:eastAsia="en-US" w:bidi="ar-SA"/>
        </w:rPr>
        <w:t xml:space="preserve"> </w:t>
      </w:r>
      <w:r w:rsidRPr="00170DB6">
        <w:rPr>
          <w:rFonts w:ascii="Times New Roman" w:eastAsiaTheme="minorHAnsi" w:hAnsi="Times New Roman" w:cs="Times New Roman"/>
          <w:kern w:val="0"/>
          <w:szCs w:val="24"/>
          <w:lang w:eastAsia="en-US" w:bidi="ar-SA"/>
        </w:rPr>
        <w:t>quehacer cotidiano. Esto permite la participación de las personas</w:t>
      </w:r>
      <w:r w:rsidR="007F6722">
        <w:rPr>
          <w:rFonts w:ascii="Times New Roman" w:eastAsiaTheme="minorHAnsi" w:hAnsi="Times New Roman" w:cs="Times New Roman"/>
          <w:kern w:val="0"/>
          <w:szCs w:val="24"/>
          <w:lang w:eastAsia="en-US" w:bidi="ar-SA"/>
        </w:rPr>
        <w:t xml:space="preserve"> </w:t>
      </w:r>
      <w:r w:rsidRPr="00170DB6">
        <w:rPr>
          <w:rFonts w:ascii="Times New Roman" w:eastAsiaTheme="minorHAnsi" w:hAnsi="Times New Roman" w:cs="Times New Roman"/>
          <w:kern w:val="0"/>
          <w:szCs w:val="24"/>
          <w:lang w:eastAsia="en-US" w:bidi="ar-SA"/>
        </w:rPr>
        <w:t>que están más relacionadas con el asunto. La entrevista es abierta,</w:t>
      </w:r>
      <w:r w:rsidR="007F6722">
        <w:rPr>
          <w:rFonts w:ascii="Times New Roman" w:eastAsiaTheme="minorHAnsi" w:hAnsi="Times New Roman" w:cs="Times New Roman"/>
          <w:kern w:val="0"/>
          <w:szCs w:val="24"/>
          <w:lang w:eastAsia="en-US" w:bidi="ar-SA"/>
        </w:rPr>
        <w:t xml:space="preserve"> </w:t>
      </w:r>
      <w:r w:rsidRPr="00170DB6">
        <w:rPr>
          <w:rFonts w:ascii="Times New Roman" w:eastAsiaTheme="minorHAnsi" w:hAnsi="Times New Roman" w:cs="Times New Roman"/>
          <w:kern w:val="0"/>
          <w:szCs w:val="24"/>
          <w:lang w:eastAsia="en-US" w:bidi="ar-SA"/>
        </w:rPr>
        <w:t>flexible y dinámica.</w:t>
      </w:r>
    </w:p>
    <w:p w:rsidR="005F0186" w:rsidRPr="00170DB6" w:rsidRDefault="005F0186" w:rsidP="005F0186">
      <w:pPr>
        <w:pStyle w:val="Prrafodelista"/>
        <w:widowControl/>
        <w:numPr>
          <w:ilvl w:val="0"/>
          <w:numId w:val="20"/>
        </w:numPr>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sidRPr="00170DB6">
        <w:rPr>
          <w:rFonts w:ascii="Times New Roman" w:eastAsiaTheme="minorHAnsi" w:hAnsi="Times New Roman" w:cs="Times New Roman"/>
          <w:b/>
          <w:bCs/>
          <w:i/>
          <w:kern w:val="0"/>
          <w:lang w:eastAsia="en-US" w:bidi="ar-SA"/>
        </w:rPr>
        <w:t>Diario de Campo</w:t>
      </w:r>
      <w:r w:rsidRPr="00170DB6">
        <w:rPr>
          <w:rFonts w:ascii="Times New Roman" w:eastAsiaTheme="minorHAnsi" w:hAnsi="Times New Roman" w:cs="Times New Roman"/>
          <w:kern w:val="0"/>
          <w:lang w:eastAsia="en-US" w:bidi="ar-SA"/>
        </w:rPr>
        <w:t>: permite registrar información sobre la</w:t>
      </w:r>
      <w:r w:rsidR="007F6722">
        <w:rPr>
          <w:rFonts w:ascii="Times New Roman" w:eastAsiaTheme="minorHAnsi" w:hAnsi="Times New Roman" w:cs="Times New Roman"/>
          <w:kern w:val="0"/>
          <w:lang w:eastAsia="en-US" w:bidi="ar-SA"/>
        </w:rPr>
        <w:t xml:space="preserve"> </w:t>
      </w:r>
      <w:r w:rsidRPr="00170DB6">
        <w:rPr>
          <w:rFonts w:ascii="Times New Roman" w:eastAsiaTheme="minorHAnsi" w:hAnsi="Times New Roman" w:cs="Times New Roman"/>
          <w:kern w:val="0"/>
          <w:szCs w:val="24"/>
          <w:lang w:eastAsia="en-US" w:bidi="ar-SA"/>
        </w:rPr>
        <w:t>realidad de la comunidad, las notas deben ser precisas y detalladas,</w:t>
      </w:r>
      <w:r w:rsidR="007F6722">
        <w:rPr>
          <w:rFonts w:ascii="Times New Roman" w:eastAsiaTheme="minorHAnsi" w:hAnsi="Times New Roman" w:cs="Times New Roman"/>
          <w:kern w:val="0"/>
          <w:szCs w:val="24"/>
          <w:lang w:eastAsia="en-US" w:bidi="ar-SA"/>
        </w:rPr>
        <w:t xml:space="preserve"> </w:t>
      </w:r>
      <w:r w:rsidRPr="00170DB6">
        <w:rPr>
          <w:rFonts w:ascii="Times New Roman" w:eastAsiaTheme="minorHAnsi" w:hAnsi="Times New Roman" w:cs="Times New Roman"/>
          <w:kern w:val="0"/>
          <w:szCs w:val="24"/>
          <w:lang w:eastAsia="en-US" w:bidi="ar-SA"/>
        </w:rPr>
        <w:t>completas y amplias.</w:t>
      </w:r>
    </w:p>
    <w:p w:rsidR="005F0186" w:rsidRPr="00170DB6" w:rsidRDefault="005F0186" w:rsidP="005F0186">
      <w:pPr>
        <w:pStyle w:val="Prrafodelista"/>
        <w:widowControl/>
        <w:numPr>
          <w:ilvl w:val="0"/>
          <w:numId w:val="20"/>
        </w:numPr>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r w:rsidRPr="00170DB6">
        <w:rPr>
          <w:rFonts w:ascii="Times New Roman" w:eastAsiaTheme="minorHAnsi" w:hAnsi="Times New Roman" w:cs="Times New Roman"/>
          <w:b/>
          <w:bCs/>
          <w:i/>
          <w:kern w:val="0"/>
          <w:lang w:eastAsia="en-US" w:bidi="ar-SA"/>
        </w:rPr>
        <w:t>Los Mapas</w:t>
      </w:r>
      <w:r w:rsidRPr="00170DB6">
        <w:rPr>
          <w:rFonts w:ascii="Times New Roman" w:eastAsiaTheme="minorHAnsi" w:hAnsi="Times New Roman" w:cs="Times New Roman"/>
          <w:kern w:val="0"/>
          <w:lang w:eastAsia="en-US" w:bidi="ar-SA"/>
        </w:rPr>
        <w:t>: permiten ubicar y conocer más objetivamente a</w:t>
      </w:r>
      <w:r w:rsidR="007F6722">
        <w:rPr>
          <w:rFonts w:ascii="Times New Roman" w:eastAsiaTheme="minorHAnsi" w:hAnsi="Times New Roman" w:cs="Times New Roman"/>
          <w:kern w:val="0"/>
          <w:lang w:eastAsia="en-US" w:bidi="ar-SA"/>
        </w:rPr>
        <w:t xml:space="preserve"> </w:t>
      </w:r>
      <w:r w:rsidRPr="00170DB6">
        <w:rPr>
          <w:rFonts w:ascii="Times New Roman" w:eastAsiaTheme="minorHAnsi" w:hAnsi="Times New Roman" w:cs="Times New Roman"/>
          <w:kern w:val="0"/>
          <w:szCs w:val="24"/>
          <w:lang w:eastAsia="en-US" w:bidi="ar-SA"/>
        </w:rPr>
        <w:t>la comunidad. Existen dos tipos:</w:t>
      </w:r>
      <w:r w:rsidR="007F6722">
        <w:rPr>
          <w:rFonts w:ascii="Times New Roman" w:eastAsiaTheme="minorHAnsi" w:hAnsi="Times New Roman" w:cs="Times New Roman"/>
          <w:kern w:val="0"/>
          <w:szCs w:val="24"/>
          <w:lang w:eastAsia="en-US" w:bidi="ar-SA"/>
        </w:rPr>
        <w:t xml:space="preserve"> </w:t>
      </w:r>
      <w:r w:rsidRPr="00170DB6">
        <w:rPr>
          <w:rFonts w:ascii="Times New Roman" w:eastAsiaTheme="minorHAnsi" w:hAnsi="Times New Roman" w:cs="Times New Roman"/>
          <w:kern w:val="0"/>
          <w:szCs w:val="24"/>
          <w:lang w:eastAsia="en-US" w:bidi="ar-SA"/>
        </w:rPr>
        <w:t>Mapa Geográfico: ubica la situación geográfica del barrio,</w:t>
      </w:r>
      <w:r w:rsidR="007F6722">
        <w:rPr>
          <w:rFonts w:ascii="Times New Roman" w:eastAsiaTheme="minorHAnsi" w:hAnsi="Times New Roman" w:cs="Times New Roman"/>
          <w:kern w:val="0"/>
          <w:szCs w:val="24"/>
          <w:lang w:eastAsia="en-US" w:bidi="ar-SA"/>
        </w:rPr>
        <w:t xml:space="preserve"> </w:t>
      </w:r>
      <w:r w:rsidRPr="00170DB6">
        <w:rPr>
          <w:rFonts w:ascii="Times New Roman" w:eastAsiaTheme="minorHAnsi" w:hAnsi="Times New Roman" w:cs="Times New Roman"/>
          <w:kern w:val="0"/>
          <w:szCs w:val="24"/>
          <w:lang w:eastAsia="en-US" w:bidi="ar-SA"/>
        </w:rPr>
        <w:t>urbanización o sector, a nivel local, regional y nacional. Mapa Local: ubica los lugares de concentración pública</w:t>
      </w:r>
      <w:r w:rsidR="007F6722">
        <w:rPr>
          <w:rFonts w:ascii="Times New Roman" w:eastAsiaTheme="minorHAnsi" w:hAnsi="Times New Roman" w:cs="Times New Roman"/>
          <w:kern w:val="0"/>
          <w:szCs w:val="24"/>
          <w:lang w:eastAsia="en-US" w:bidi="ar-SA"/>
        </w:rPr>
        <w:t xml:space="preserve"> </w:t>
      </w:r>
      <w:r w:rsidRPr="00170DB6">
        <w:rPr>
          <w:rFonts w:ascii="Times New Roman" w:eastAsiaTheme="minorHAnsi" w:hAnsi="Times New Roman" w:cs="Times New Roman"/>
          <w:kern w:val="0"/>
          <w:szCs w:val="24"/>
          <w:lang w:eastAsia="en-US" w:bidi="ar-SA"/>
        </w:rPr>
        <w:t>grupos, asociaciones e instituciones existentes en la</w:t>
      </w:r>
      <w:r w:rsidR="007F6722">
        <w:rPr>
          <w:rFonts w:ascii="Times New Roman" w:eastAsiaTheme="minorHAnsi" w:hAnsi="Times New Roman" w:cs="Times New Roman"/>
          <w:kern w:val="0"/>
          <w:szCs w:val="24"/>
          <w:lang w:eastAsia="en-US" w:bidi="ar-SA"/>
        </w:rPr>
        <w:t xml:space="preserve"> </w:t>
      </w:r>
      <w:r w:rsidRPr="00170DB6">
        <w:rPr>
          <w:rFonts w:ascii="Times New Roman" w:eastAsiaTheme="minorHAnsi" w:hAnsi="Times New Roman" w:cs="Times New Roman"/>
          <w:kern w:val="0"/>
          <w:szCs w:val="24"/>
          <w:lang w:eastAsia="en-US" w:bidi="ar-SA"/>
        </w:rPr>
        <w:t>comunidad.</w:t>
      </w:r>
    </w:p>
    <w:p w:rsidR="005F0186" w:rsidRPr="00170DB6" w:rsidRDefault="005F0186" w:rsidP="005F0186">
      <w:pPr>
        <w:pStyle w:val="Prrafodelista"/>
        <w:widowControl/>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p>
    <w:p w:rsidR="005F0186" w:rsidRDefault="005F0186" w:rsidP="005F0186">
      <w:pPr>
        <w:pStyle w:val="Default"/>
        <w:spacing w:line="360" w:lineRule="auto"/>
        <w:jc w:val="center"/>
        <w:rPr>
          <w:rFonts w:ascii="Times New Roman" w:hAnsi="Times New Roman" w:cs="Times New Roman"/>
          <w:b/>
          <w:bCs/>
          <w:i/>
        </w:rPr>
      </w:pPr>
      <w:r w:rsidRPr="00E630FF">
        <w:rPr>
          <w:rFonts w:ascii="Times New Roman" w:hAnsi="Times New Roman" w:cs="Times New Roman"/>
          <w:b/>
          <w:bCs/>
          <w:i/>
        </w:rPr>
        <w:t>Acciones de los actores que participan en la aplicabilidad del PEIC</w:t>
      </w:r>
    </w:p>
    <w:p w:rsidR="005F0186" w:rsidRPr="00480A72" w:rsidRDefault="005F0186" w:rsidP="005F0186">
      <w:pPr>
        <w:pStyle w:val="Default"/>
        <w:spacing w:line="360" w:lineRule="auto"/>
        <w:jc w:val="both"/>
        <w:rPr>
          <w:rFonts w:ascii="Times New Roman" w:hAnsi="Times New Roman" w:cs="Times New Roman"/>
          <w:b/>
          <w:bCs/>
          <w:i/>
        </w:rPr>
      </w:pPr>
      <w:r>
        <w:rPr>
          <w:rFonts w:ascii="Times New Roman" w:hAnsi="Times New Roman" w:cs="Times New Roman"/>
        </w:rPr>
        <w:tab/>
        <w:t>Por su parte, Meléndez (2011</w:t>
      </w:r>
      <w:r w:rsidRPr="00E630FF">
        <w:rPr>
          <w:rFonts w:ascii="Times New Roman" w:hAnsi="Times New Roman" w:cs="Times New Roman"/>
        </w:rPr>
        <w:t xml:space="preserve">), la define “como las labores que cotidianamente, tiene que cumplir el ser humano, para el </w:t>
      </w:r>
      <w:r>
        <w:rPr>
          <w:rFonts w:ascii="Times New Roman" w:hAnsi="Times New Roman" w:cs="Times New Roman"/>
        </w:rPr>
        <w:t>logro de objetivos propuestos”.</w:t>
      </w:r>
      <w:r>
        <w:rPr>
          <w:rFonts w:ascii="Times New Roman" w:eastAsia="Times New Roman" w:hAnsi="Times New Roman" w:cs="Times New Roman"/>
          <w:shd w:val="clear" w:color="auto" w:fill="FFFFFF"/>
          <w:lang w:val="es-ES" w:eastAsia="es-VE"/>
        </w:rPr>
        <w:t xml:space="preserve"> (p. 88</w:t>
      </w:r>
      <w:r w:rsidRPr="00D20DAA">
        <w:rPr>
          <w:rFonts w:ascii="Times New Roman" w:eastAsia="Times New Roman" w:hAnsi="Times New Roman" w:cs="Times New Roman"/>
          <w:shd w:val="clear" w:color="auto" w:fill="FFFFFF"/>
          <w:lang w:val="es-ES" w:eastAsia="es-VE"/>
        </w:rPr>
        <w:t>).</w:t>
      </w:r>
      <w:r w:rsidRPr="00E630FF">
        <w:rPr>
          <w:rFonts w:ascii="Times New Roman" w:hAnsi="Times New Roman" w:cs="Times New Roman"/>
        </w:rPr>
        <w:t xml:space="preserve">donde los conocimientos y actitudes que afectan las acciones </w:t>
      </w:r>
      <w:r w:rsidRPr="00E630FF">
        <w:rPr>
          <w:rFonts w:ascii="Times New Roman" w:hAnsi="Times New Roman" w:cs="Times New Roman"/>
        </w:rPr>
        <w:lastRenderedPageBreak/>
        <w:t xml:space="preserve">están en relación directa; es decir, en la medida en que la actitud y el conocimiento sean positivos, en esa misma medida se obtienen niveles más altos de desempeño. </w:t>
      </w:r>
    </w:p>
    <w:p w:rsidR="005F0186" w:rsidRDefault="005F0186" w:rsidP="005F0186">
      <w:pPr>
        <w:pStyle w:val="Default"/>
        <w:spacing w:line="360" w:lineRule="auto"/>
        <w:ind w:firstLine="708"/>
        <w:jc w:val="both"/>
        <w:rPr>
          <w:rFonts w:ascii="Times New Roman" w:hAnsi="Times New Roman" w:cs="Times New Roman"/>
        </w:rPr>
      </w:pPr>
      <w:r w:rsidRPr="00E630FF">
        <w:rPr>
          <w:rFonts w:ascii="Times New Roman" w:hAnsi="Times New Roman" w:cs="Times New Roman"/>
        </w:rPr>
        <w:t>Desde la orientación, actualmente se plantea la tendencia de asumir acciones que, en términos de necesidades emergentes en el sistema educativo en transformación, evidencien la vigencia de la disciplina y su intervención pertinente en la integración social y las interacciones suscitadas en la resolución de problemas planteados en esa transformación. Todo ello, es considerable si se toma en cuenta el</w:t>
      </w:r>
      <w:r w:rsidR="00AD72D2">
        <w:rPr>
          <w:rFonts w:ascii="Times New Roman" w:hAnsi="Times New Roman" w:cs="Times New Roman"/>
        </w:rPr>
        <w:t xml:space="preserve"> </w:t>
      </w:r>
      <w:r w:rsidRPr="00635459">
        <w:rPr>
          <w:rFonts w:ascii="Times New Roman" w:hAnsi="Times New Roman" w:cs="Times New Roman"/>
        </w:rPr>
        <w:t xml:space="preserve">protagonismo de los ciudadanos a través de la participación. </w:t>
      </w:r>
    </w:p>
    <w:p w:rsidR="005F0186" w:rsidRPr="00635459" w:rsidRDefault="005F0186" w:rsidP="005F0186">
      <w:pPr>
        <w:pStyle w:val="Default"/>
        <w:spacing w:line="360" w:lineRule="auto"/>
        <w:ind w:firstLine="708"/>
        <w:jc w:val="both"/>
        <w:rPr>
          <w:rFonts w:ascii="Times New Roman" w:hAnsi="Times New Roman" w:cs="Times New Roman"/>
        </w:rPr>
      </w:pPr>
    </w:p>
    <w:p w:rsidR="005F0186" w:rsidRPr="00635459" w:rsidRDefault="005F0186" w:rsidP="005F0186">
      <w:pPr>
        <w:pStyle w:val="Default"/>
        <w:spacing w:line="360" w:lineRule="auto"/>
        <w:jc w:val="both"/>
        <w:rPr>
          <w:rFonts w:ascii="Times New Roman" w:hAnsi="Times New Roman" w:cs="Times New Roman"/>
          <w:b/>
          <w:bCs/>
          <w:i/>
        </w:rPr>
      </w:pPr>
      <w:r w:rsidRPr="00635459">
        <w:rPr>
          <w:rFonts w:ascii="Times New Roman" w:hAnsi="Times New Roman" w:cs="Times New Roman"/>
          <w:b/>
          <w:bCs/>
          <w:i/>
        </w:rPr>
        <w:t xml:space="preserve">Participación </w:t>
      </w:r>
    </w:p>
    <w:p w:rsidR="005F0186" w:rsidRPr="00635459" w:rsidRDefault="005F0186" w:rsidP="005F0186">
      <w:pPr>
        <w:pStyle w:val="Default"/>
        <w:spacing w:line="360" w:lineRule="auto"/>
        <w:ind w:firstLine="708"/>
        <w:jc w:val="both"/>
        <w:rPr>
          <w:rFonts w:ascii="Times New Roman" w:hAnsi="Times New Roman" w:cs="Times New Roman"/>
        </w:rPr>
      </w:pPr>
      <w:r w:rsidRPr="00635459">
        <w:rPr>
          <w:rFonts w:ascii="Times New Roman" w:hAnsi="Times New Roman" w:cs="Times New Roman"/>
        </w:rPr>
        <w:t>Según Alberdi (2011) “La participación es un proceso por el que las comunidades o diferentes sectores sociales, sobre todo marginados o excluidos, con intereses legítimos en un proyecto, programa o política de desarrollo, influyen en ellos y son implicados en la toma de decisiones y en la gestión de los recursos, siendo así actores de su propio desarrollo”</w:t>
      </w:r>
      <w:r w:rsidRPr="00635459">
        <w:rPr>
          <w:rFonts w:ascii="Times New Roman" w:eastAsia="Times New Roman" w:hAnsi="Times New Roman" w:cs="Times New Roman"/>
          <w:shd w:val="clear" w:color="auto" w:fill="FFFFFF"/>
          <w:lang w:val="es-ES" w:eastAsia="es-VE"/>
        </w:rPr>
        <w:t>. (p. 27).</w:t>
      </w:r>
    </w:p>
    <w:p w:rsidR="005F0186" w:rsidRDefault="005F0186" w:rsidP="005F0186">
      <w:pPr>
        <w:pStyle w:val="Default"/>
        <w:spacing w:line="360" w:lineRule="auto"/>
        <w:ind w:firstLine="708"/>
        <w:jc w:val="both"/>
        <w:rPr>
          <w:rFonts w:ascii="Times New Roman" w:hAnsi="Times New Roman" w:cs="Times New Roman"/>
        </w:rPr>
      </w:pPr>
      <w:r w:rsidRPr="00635459">
        <w:rPr>
          <w:rFonts w:ascii="Times New Roman" w:hAnsi="Times New Roman" w:cs="Times New Roman"/>
        </w:rPr>
        <w:t xml:space="preserve">Al mencionar, que la participación integra a las comunidades con las necesidades que los afectan, en este sentido, es pertinente que la sociedad se vincule directamente con la escuela, con el fin de mejorar la educación, hecho que se relaciona directamente con la base cultural de la misma. Es importante, destacar que la participación ciudadana se logra a través del diálogo que permita una buena comunicación entre los miembros de una comunidad. </w:t>
      </w:r>
    </w:p>
    <w:p w:rsidR="005F0186" w:rsidRPr="00635459" w:rsidRDefault="005F0186" w:rsidP="005F0186">
      <w:pPr>
        <w:pStyle w:val="Default"/>
        <w:spacing w:line="360" w:lineRule="auto"/>
        <w:ind w:firstLine="708"/>
        <w:jc w:val="both"/>
        <w:rPr>
          <w:rFonts w:ascii="Times New Roman" w:hAnsi="Times New Roman" w:cs="Times New Roman"/>
        </w:rPr>
      </w:pPr>
    </w:p>
    <w:p w:rsidR="005F0186" w:rsidRPr="00635459" w:rsidRDefault="005F0186" w:rsidP="005F0186">
      <w:pPr>
        <w:pStyle w:val="Default"/>
        <w:spacing w:line="360" w:lineRule="auto"/>
        <w:jc w:val="both"/>
        <w:rPr>
          <w:rFonts w:ascii="Times New Roman" w:hAnsi="Times New Roman" w:cs="Times New Roman"/>
          <w:b/>
          <w:bCs/>
          <w:i/>
        </w:rPr>
      </w:pPr>
      <w:r w:rsidRPr="00635459">
        <w:rPr>
          <w:rFonts w:ascii="Times New Roman" w:hAnsi="Times New Roman" w:cs="Times New Roman"/>
          <w:b/>
          <w:bCs/>
          <w:i/>
        </w:rPr>
        <w:t xml:space="preserve">Comunicación. </w:t>
      </w:r>
    </w:p>
    <w:p w:rsidR="005F0186" w:rsidRDefault="005F0186" w:rsidP="005F0186">
      <w:pPr>
        <w:pStyle w:val="Default"/>
        <w:spacing w:line="360" w:lineRule="auto"/>
        <w:ind w:firstLine="708"/>
        <w:jc w:val="both"/>
        <w:rPr>
          <w:rFonts w:ascii="Times New Roman" w:hAnsi="Times New Roman" w:cs="Times New Roman"/>
        </w:rPr>
      </w:pPr>
      <w:r w:rsidRPr="00635459">
        <w:rPr>
          <w:rFonts w:ascii="Times New Roman" w:hAnsi="Times New Roman" w:cs="Times New Roman"/>
        </w:rPr>
        <w:t xml:space="preserve">Es un proceso, a través del cual se transmiten y reciben opiniones, actitudes y datos para lograr la comprensión y acción dentro de los límites de la organización. Cobas (2012), considera que la comunicación, es un medio indispensable para ejecutar de manera efectiva y eficiente, cualquier experiencia o actividad que requiera, el proceso de aprendizaje. En consecuencia, esto le permite tanto al educando como al docente, la toma de decisiones acertadas y oportunas, la ejecución de un liderazgo democrático y participativo con lo cual se motiva al grupo en general </w:t>
      </w:r>
      <w:r w:rsidRPr="00635459">
        <w:rPr>
          <w:rFonts w:ascii="Times New Roman" w:hAnsi="Times New Roman" w:cs="Times New Roman"/>
        </w:rPr>
        <w:lastRenderedPageBreak/>
        <w:t xml:space="preserve">al cumplimiento de las actividades de una mejor manera. Cabe destacar, que el con la comunicación entre las personas se dan los entendimientos precisos para fijar posiciones, fijar metas y con ello la obtención de logros para la consecución de los objetivos propuestos. </w:t>
      </w:r>
    </w:p>
    <w:p w:rsidR="005F0186" w:rsidRPr="00635459" w:rsidRDefault="005F0186" w:rsidP="005F0186">
      <w:pPr>
        <w:pStyle w:val="Default"/>
        <w:spacing w:line="360" w:lineRule="auto"/>
        <w:ind w:firstLine="708"/>
        <w:jc w:val="both"/>
        <w:rPr>
          <w:rFonts w:ascii="Times New Roman" w:hAnsi="Times New Roman" w:cs="Times New Roman"/>
        </w:rPr>
      </w:pPr>
    </w:p>
    <w:p w:rsidR="005F0186" w:rsidRPr="00480A72" w:rsidRDefault="005F0186" w:rsidP="005F0186">
      <w:pPr>
        <w:pStyle w:val="Default"/>
        <w:spacing w:line="360" w:lineRule="auto"/>
        <w:jc w:val="both"/>
        <w:rPr>
          <w:rFonts w:ascii="Times New Roman" w:hAnsi="Times New Roman" w:cs="Times New Roman"/>
          <w:b/>
          <w:bCs/>
          <w:i/>
        </w:rPr>
      </w:pPr>
      <w:r w:rsidRPr="00635459">
        <w:rPr>
          <w:rFonts w:ascii="Times New Roman" w:hAnsi="Times New Roman" w:cs="Times New Roman"/>
          <w:b/>
          <w:bCs/>
          <w:i/>
        </w:rPr>
        <w:t>Logros.</w:t>
      </w:r>
    </w:p>
    <w:p w:rsidR="005F0186" w:rsidRPr="00E630FF" w:rsidRDefault="005F0186" w:rsidP="005F0186">
      <w:pPr>
        <w:pStyle w:val="Default"/>
        <w:spacing w:line="360" w:lineRule="auto"/>
        <w:ind w:firstLine="708"/>
        <w:jc w:val="both"/>
        <w:rPr>
          <w:rFonts w:ascii="Times New Roman" w:hAnsi="Times New Roman" w:cs="Times New Roman"/>
        </w:rPr>
      </w:pPr>
      <w:r>
        <w:rPr>
          <w:rFonts w:ascii="Times New Roman" w:hAnsi="Times New Roman" w:cs="Times New Roman"/>
        </w:rPr>
        <w:t>Por su parte, Rangel (2010</w:t>
      </w:r>
      <w:r w:rsidRPr="00E630FF">
        <w:rPr>
          <w:rFonts w:ascii="Times New Roman" w:hAnsi="Times New Roman" w:cs="Times New Roman"/>
        </w:rPr>
        <w:t>) “es la obtención o consecución, de aquello que se ha venido intentando desde hace un tiempo y a lo cual, también se le destinaron esfuerzos, tanto síquicos como físicos, para finalmente conseguirlo y hacerlo u</w:t>
      </w:r>
      <w:r>
        <w:rPr>
          <w:rFonts w:ascii="Times New Roman" w:hAnsi="Times New Roman" w:cs="Times New Roman"/>
        </w:rPr>
        <w:t>na realidad”.</w:t>
      </w:r>
      <w:r>
        <w:rPr>
          <w:rFonts w:ascii="Times New Roman" w:eastAsia="Times New Roman" w:hAnsi="Times New Roman" w:cs="Times New Roman"/>
          <w:shd w:val="clear" w:color="auto" w:fill="FFFFFF"/>
          <w:lang w:val="es-ES" w:eastAsia="es-VE"/>
        </w:rPr>
        <w:t xml:space="preserve"> (p. 12</w:t>
      </w:r>
      <w:r w:rsidRPr="00D20DAA">
        <w:rPr>
          <w:rFonts w:ascii="Times New Roman" w:eastAsia="Times New Roman" w:hAnsi="Times New Roman" w:cs="Times New Roman"/>
          <w:shd w:val="clear" w:color="auto" w:fill="FFFFFF"/>
          <w:lang w:val="es-ES" w:eastAsia="es-VE"/>
        </w:rPr>
        <w:t>).</w:t>
      </w:r>
    </w:p>
    <w:p w:rsidR="005F0186" w:rsidRDefault="005F0186" w:rsidP="005F0186">
      <w:pPr>
        <w:pStyle w:val="Default"/>
        <w:spacing w:line="360" w:lineRule="auto"/>
        <w:jc w:val="both"/>
        <w:rPr>
          <w:rFonts w:ascii="Times New Roman" w:hAnsi="Times New Roman" w:cs="Times New Roman"/>
          <w:color w:val="auto"/>
        </w:rPr>
      </w:pPr>
      <w:r>
        <w:rPr>
          <w:rFonts w:ascii="Times New Roman" w:hAnsi="Times New Roman" w:cs="Times New Roman"/>
        </w:rPr>
        <w:tab/>
      </w:r>
      <w:r w:rsidRPr="00E630FF">
        <w:rPr>
          <w:rFonts w:ascii="Times New Roman" w:hAnsi="Times New Roman" w:cs="Times New Roman"/>
        </w:rPr>
        <w:t xml:space="preserve">La afirmación anterior, coincide con el planteamiento de la investigación, los actores sociales que integran la gran comunidad educativa, deben plantearse metas y objetivos, que permitan solventar las necesidades de la institución educativa, lograr las metas, no es cosa fácil de conseguir, sino, que requieren normalmente del mencionado esfuerzo, pero también de la integración grupal, comprometiéndose en el trabajo en equipo, </w:t>
      </w:r>
      <w:r w:rsidRPr="00820327">
        <w:rPr>
          <w:rFonts w:ascii="Times New Roman" w:hAnsi="Times New Roman" w:cs="Times New Roman"/>
          <w:color w:val="auto"/>
        </w:rPr>
        <w:t xml:space="preserve">velando que el proceso esté en caminado a alcanzar las metas propuestas. </w:t>
      </w:r>
    </w:p>
    <w:p w:rsidR="00855F56" w:rsidRPr="00820327" w:rsidRDefault="00855F56" w:rsidP="005F0186">
      <w:pPr>
        <w:pStyle w:val="Default"/>
        <w:spacing w:line="360" w:lineRule="auto"/>
        <w:jc w:val="both"/>
        <w:rPr>
          <w:rFonts w:ascii="Times New Roman" w:hAnsi="Times New Roman" w:cs="Times New Roman"/>
          <w:color w:val="auto"/>
        </w:rPr>
      </w:pPr>
    </w:p>
    <w:p w:rsidR="009E7B15" w:rsidRPr="006434C3" w:rsidRDefault="009E7B15" w:rsidP="005F0186">
      <w:pPr>
        <w:pStyle w:val="Default"/>
        <w:spacing w:line="360" w:lineRule="auto"/>
        <w:jc w:val="both"/>
        <w:rPr>
          <w:rFonts w:ascii="Times New Roman" w:hAnsi="Times New Roman" w:cs="Times New Roman"/>
          <w:b/>
          <w:i/>
          <w:color w:val="000000" w:themeColor="text1"/>
        </w:rPr>
      </w:pPr>
      <w:r w:rsidRPr="006434C3">
        <w:rPr>
          <w:rFonts w:ascii="Times New Roman" w:hAnsi="Times New Roman" w:cs="Times New Roman"/>
          <w:b/>
          <w:i/>
          <w:color w:val="000000" w:themeColor="text1"/>
        </w:rPr>
        <w:t>Liderazgo.</w:t>
      </w:r>
    </w:p>
    <w:p w:rsidR="002E6B59" w:rsidRPr="006434C3" w:rsidRDefault="000D1E2D" w:rsidP="002E6B59">
      <w:pPr>
        <w:widowControl/>
        <w:suppressAutoHyphens w:val="0"/>
        <w:autoSpaceDN/>
        <w:spacing w:line="360" w:lineRule="auto"/>
        <w:jc w:val="both"/>
        <w:textAlignment w:val="auto"/>
        <w:rPr>
          <w:rFonts w:ascii="Times New Roman" w:eastAsia="Times New Roman" w:hAnsi="Times New Roman" w:cs="Times New Roman"/>
          <w:bCs/>
          <w:color w:val="000000" w:themeColor="text1"/>
          <w:kern w:val="0"/>
          <w:lang w:eastAsia="es-VE" w:bidi="ar-SA"/>
        </w:rPr>
      </w:pPr>
      <w:r w:rsidRPr="006434C3">
        <w:rPr>
          <w:rFonts w:ascii="Times New Roman" w:eastAsia="Times New Roman" w:hAnsi="Times New Roman" w:cs="Times New Roman"/>
          <w:color w:val="000000" w:themeColor="text1"/>
          <w:kern w:val="0"/>
          <w:lang w:eastAsia="es-VE" w:bidi="ar-SA"/>
        </w:rPr>
        <w:tab/>
        <w:t>Kotter (2009) describe que  "el liderazgo implica aprender a moldear el futuro. Existe el liderazgo cuando las personas dejan de ser víctimas de las circunstancias y participan activamente en la creación de nuevas circunstancias</w:t>
      </w:r>
      <w:r w:rsidR="00314396" w:rsidRPr="006434C3">
        <w:rPr>
          <w:rFonts w:ascii="Times New Roman" w:eastAsia="Times New Roman" w:hAnsi="Times New Roman" w:cs="Times New Roman"/>
          <w:color w:val="000000" w:themeColor="text1"/>
          <w:kern w:val="0"/>
          <w:lang w:eastAsia="es-VE" w:bidi="ar-SA"/>
        </w:rPr>
        <w:t>“(p.200)</w:t>
      </w:r>
      <w:r w:rsidRPr="006434C3">
        <w:rPr>
          <w:rFonts w:ascii="Times New Roman" w:eastAsia="Times New Roman" w:hAnsi="Times New Roman" w:cs="Times New Roman"/>
          <w:color w:val="000000" w:themeColor="text1"/>
          <w:kern w:val="0"/>
          <w:lang w:eastAsia="es-VE" w:bidi="ar-SA"/>
        </w:rPr>
        <w:t xml:space="preserve">. </w:t>
      </w:r>
      <w:r w:rsidR="00314396" w:rsidRPr="006434C3">
        <w:rPr>
          <w:rFonts w:ascii="Times New Roman" w:eastAsia="Times New Roman" w:hAnsi="Times New Roman" w:cs="Times New Roman"/>
          <w:color w:val="000000" w:themeColor="text1"/>
          <w:kern w:val="0"/>
          <w:lang w:eastAsia="es-VE" w:bidi="ar-SA"/>
        </w:rPr>
        <w:t>Sobre la base de este contexto, es importante resaltar que el</w:t>
      </w:r>
      <w:r w:rsidRPr="006434C3">
        <w:rPr>
          <w:rFonts w:ascii="Times New Roman" w:eastAsia="Times New Roman" w:hAnsi="Times New Roman" w:cs="Times New Roman"/>
          <w:color w:val="000000" w:themeColor="text1"/>
          <w:kern w:val="0"/>
          <w:lang w:eastAsia="es-VE" w:bidi="ar-SA"/>
        </w:rPr>
        <w:t xml:space="preserve"> liderazgo</w:t>
      </w:r>
      <w:r w:rsidR="00314396" w:rsidRPr="006434C3">
        <w:rPr>
          <w:rFonts w:ascii="Times New Roman" w:eastAsia="Times New Roman" w:hAnsi="Times New Roman" w:cs="Times New Roman"/>
          <w:color w:val="000000" w:themeColor="text1"/>
          <w:kern w:val="0"/>
          <w:lang w:eastAsia="es-VE" w:bidi="ar-SA"/>
        </w:rPr>
        <w:t>,</w:t>
      </w:r>
      <w:r w:rsidRPr="006434C3">
        <w:rPr>
          <w:rFonts w:ascii="Times New Roman" w:eastAsia="Times New Roman" w:hAnsi="Times New Roman" w:cs="Times New Roman"/>
          <w:color w:val="000000" w:themeColor="text1"/>
          <w:kern w:val="0"/>
          <w:lang w:eastAsia="es-VE" w:bidi="ar-SA"/>
        </w:rPr>
        <w:t xml:space="preserve"> implica crear un ámbito en el cual los seres humanos continuamente profundizan su comprensión de la realidad y se vuelven más capaces de participar en el acontecer mundial, por lo que en realidad el liderazgo tiene que ver es con la creación de nuevas realidades</w:t>
      </w:r>
      <w:r w:rsidR="00314396" w:rsidRPr="006434C3">
        <w:rPr>
          <w:rFonts w:ascii="Times New Roman" w:eastAsia="Times New Roman" w:hAnsi="Times New Roman" w:cs="Times New Roman"/>
          <w:color w:val="000000" w:themeColor="text1"/>
          <w:kern w:val="0"/>
          <w:lang w:eastAsia="es-VE" w:bidi="ar-SA"/>
        </w:rPr>
        <w:t>.</w:t>
      </w:r>
      <w:r w:rsidRPr="006434C3">
        <w:rPr>
          <w:rFonts w:ascii="Times New Roman" w:eastAsia="Times New Roman" w:hAnsi="Times New Roman" w:cs="Times New Roman"/>
          <w:color w:val="000000" w:themeColor="text1"/>
          <w:kern w:val="0"/>
          <w:lang w:eastAsia="es-VE" w:bidi="ar-SA"/>
        </w:rPr>
        <w:t xml:space="preserve"> </w:t>
      </w:r>
      <w:r w:rsidR="00820327" w:rsidRPr="006434C3">
        <w:rPr>
          <w:rFonts w:ascii="Times New Roman" w:eastAsia="Times New Roman" w:hAnsi="Times New Roman" w:cs="Times New Roman"/>
          <w:color w:val="000000" w:themeColor="text1"/>
          <w:kern w:val="0"/>
          <w:lang w:eastAsia="es-VE" w:bidi="ar-SA"/>
        </w:rPr>
        <w:t xml:space="preserve">Por su parte </w:t>
      </w:r>
      <w:r w:rsidRPr="006434C3">
        <w:rPr>
          <w:rFonts w:ascii="Times New Roman" w:eastAsia="Times New Roman" w:hAnsi="Times New Roman" w:cs="Times New Roman"/>
          <w:bCs/>
          <w:color w:val="000000" w:themeColor="text1"/>
          <w:kern w:val="0"/>
          <w:lang w:eastAsia="es-VE" w:bidi="ar-SA"/>
        </w:rPr>
        <w:t>Chiavenato</w:t>
      </w:r>
      <w:r w:rsidR="004C6AE0" w:rsidRPr="006434C3">
        <w:rPr>
          <w:rFonts w:ascii="Times New Roman" w:eastAsia="Times New Roman" w:hAnsi="Times New Roman" w:cs="Times New Roman"/>
          <w:bCs/>
          <w:color w:val="000000" w:themeColor="text1"/>
          <w:kern w:val="0"/>
          <w:lang w:eastAsia="es-VE" w:bidi="ar-SA"/>
        </w:rPr>
        <w:t xml:space="preserve"> (1993) </w:t>
      </w:r>
      <w:r w:rsidR="00EF31B8" w:rsidRPr="006434C3">
        <w:rPr>
          <w:rFonts w:ascii="Times New Roman" w:eastAsia="Times New Roman" w:hAnsi="Times New Roman" w:cs="Times New Roman"/>
          <w:bCs/>
          <w:color w:val="000000" w:themeColor="text1"/>
          <w:kern w:val="0"/>
          <w:lang w:eastAsia="es-VE" w:bidi="ar-SA"/>
        </w:rPr>
        <w:t xml:space="preserve">plantea que </w:t>
      </w:r>
      <w:r w:rsidR="004C6AE0" w:rsidRPr="006434C3">
        <w:rPr>
          <w:rFonts w:ascii="Times New Roman" w:eastAsia="Times New Roman" w:hAnsi="Times New Roman" w:cs="Times New Roman"/>
          <w:bCs/>
          <w:color w:val="000000" w:themeColor="text1"/>
          <w:kern w:val="0"/>
          <w:lang w:eastAsia="es-VE" w:bidi="ar-SA"/>
        </w:rPr>
        <w:t xml:space="preserve">“el liderazgo no es más que la actividad o proceso de influenciar a la gente para que se empeñe voluntariamente en el logro de los objetivos del grupo, entendiendo por grupo un sector de la organización con </w:t>
      </w:r>
      <w:r w:rsidR="00E730ED" w:rsidRPr="006434C3">
        <w:rPr>
          <w:rFonts w:ascii="Times New Roman" w:eastAsia="Times New Roman" w:hAnsi="Times New Roman" w:cs="Times New Roman"/>
          <w:bCs/>
          <w:color w:val="000000" w:themeColor="text1"/>
          <w:kern w:val="0"/>
          <w:lang w:eastAsia="es-VE" w:bidi="ar-SA"/>
        </w:rPr>
        <w:t xml:space="preserve">intereses </w:t>
      </w:r>
      <w:r w:rsidR="004C6AE0" w:rsidRPr="006434C3">
        <w:rPr>
          <w:rFonts w:ascii="Times New Roman" w:eastAsia="Times New Roman" w:hAnsi="Times New Roman" w:cs="Times New Roman"/>
          <w:bCs/>
          <w:color w:val="000000" w:themeColor="text1"/>
          <w:kern w:val="0"/>
          <w:lang w:eastAsia="es-VE" w:bidi="ar-SA"/>
        </w:rPr>
        <w:t>afines</w:t>
      </w:r>
      <w:r w:rsidR="004C6AE0" w:rsidRPr="006434C3">
        <w:rPr>
          <w:rFonts w:ascii="Times New Roman" w:eastAsia="Times New Roman" w:hAnsi="Times New Roman" w:cs="Times New Roman"/>
          <w:color w:val="000000" w:themeColor="text1"/>
          <w:kern w:val="0"/>
          <w:lang w:eastAsia="es-VE" w:bidi="ar-SA"/>
        </w:rPr>
        <w:t xml:space="preserve">“(p.125). </w:t>
      </w:r>
      <w:r w:rsidR="004C6AE0" w:rsidRPr="006434C3">
        <w:rPr>
          <w:rFonts w:ascii="Times New Roman" w:eastAsia="Times New Roman" w:hAnsi="Times New Roman" w:cs="Times New Roman"/>
          <w:bCs/>
          <w:color w:val="000000" w:themeColor="text1"/>
          <w:kern w:val="0"/>
          <w:lang w:eastAsia="es-VE" w:bidi="ar-SA"/>
        </w:rPr>
        <w:t xml:space="preserve"> </w:t>
      </w:r>
    </w:p>
    <w:p w:rsidR="005F0186" w:rsidRPr="002E6B59" w:rsidRDefault="005F0186" w:rsidP="002E6B59">
      <w:pPr>
        <w:widowControl/>
        <w:suppressAutoHyphens w:val="0"/>
        <w:autoSpaceDN/>
        <w:spacing w:line="360" w:lineRule="auto"/>
        <w:jc w:val="center"/>
        <w:textAlignment w:val="auto"/>
        <w:rPr>
          <w:rFonts w:ascii="Times New Roman" w:eastAsia="Times New Roman" w:hAnsi="Times New Roman" w:cs="Times New Roman"/>
          <w:color w:val="FF0000"/>
          <w:kern w:val="0"/>
          <w:lang w:eastAsia="es-VE" w:bidi="ar-SA"/>
        </w:rPr>
      </w:pPr>
      <w:r w:rsidRPr="00635459">
        <w:rPr>
          <w:rFonts w:ascii="Times New Roman" w:eastAsia="Times New Roman" w:hAnsi="Times New Roman" w:cs="Times New Roman"/>
          <w:b/>
          <w:i/>
          <w:kern w:val="0"/>
          <w:lang w:eastAsia="es-VE" w:bidi="ar-SA"/>
        </w:rPr>
        <w:lastRenderedPageBreak/>
        <w:t xml:space="preserve">Importancia del </w:t>
      </w:r>
      <w:r w:rsidRPr="00635459">
        <w:rPr>
          <w:rFonts w:ascii="Times New Roman" w:hAnsi="Times New Roman" w:cs="Times New Roman"/>
          <w:b/>
          <w:bCs/>
          <w:i/>
          <w:color w:val="000000"/>
          <w:spacing w:val="5"/>
          <w:shd w:val="clear" w:color="auto" w:fill="FFFFFF"/>
        </w:rPr>
        <w:t>Proyecto Educativo Integral Comunitario (PEIC)</w:t>
      </w:r>
    </w:p>
    <w:p w:rsidR="005F0186" w:rsidRPr="00635459" w:rsidRDefault="005F0186" w:rsidP="005F0186">
      <w:pPr>
        <w:pStyle w:val="Standard"/>
        <w:jc w:val="center"/>
        <w:rPr>
          <w:rFonts w:ascii="Times New Roman" w:hAnsi="Times New Roman" w:cs="Times New Roman"/>
          <w:i/>
          <w:shd w:val="clear" w:color="auto" w:fill="FFFFFF"/>
        </w:rPr>
      </w:pPr>
    </w:p>
    <w:p w:rsidR="005F0186" w:rsidRPr="00635459" w:rsidRDefault="00DD4D37" w:rsidP="005F0186">
      <w:pPr>
        <w:widowControl/>
        <w:suppressAutoHyphens w:val="0"/>
        <w:autoSpaceDN/>
        <w:spacing w:line="360" w:lineRule="auto"/>
        <w:ind w:firstLine="708"/>
        <w:jc w:val="both"/>
        <w:textAlignment w:val="auto"/>
        <w:rPr>
          <w:rFonts w:ascii="Times New Roman" w:eastAsia="Times New Roman" w:hAnsi="Times New Roman" w:cs="Times New Roman"/>
          <w:kern w:val="0"/>
          <w:lang w:eastAsia="es-VE" w:bidi="ar-SA"/>
        </w:rPr>
      </w:pPr>
      <w:r>
        <w:rPr>
          <w:rFonts w:ascii="Times New Roman" w:eastAsia="Times New Roman" w:hAnsi="Times New Roman" w:cs="Times New Roman"/>
          <w:kern w:val="0"/>
          <w:lang w:eastAsia="es-VE" w:bidi="ar-SA"/>
        </w:rPr>
        <w:t>Bajo la función e importancia específica del PEIC</w:t>
      </w:r>
      <w:r w:rsidR="005F0186" w:rsidRPr="00635459">
        <w:rPr>
          <w:rFonts w:ascii="Times New Roman" w:eastAsia="Times New Roman" w:hAnsi="Times New Roman" w:cs="Times New Roman"/>
          <w:kern w:val="0"/>
          <w:lang w:eastAsia="es-VE" w:bidi="ar-SA"/>
        </w:rPr>
        <w:t xml:space="preserve">, Monagas (2010), describe que, la importancia de este proyecto </w:t>
      </w:r>
      <w:r w:rsidR="005F0186" w:rsidRPr="00635459">
        <w:rPr>
          <w:rFonts w:ascii="Times New Roman" w:hAnsi="Times New Roman" w:cs="Times New Roman"/>
          <w:bCs/>
          <w:color w:val="000000"/>
          <w:spacing w:val="5"/>
          <w:shd w:val="clear" w:color="auto" w:fill="FFFFFF"/>
        </w:rPr>
        <w:t>(PEIC), va de mano con una,</w:t>
      </w:r>
      <w:r w:rsidR="005F0186" w:rsidRPr="00635459">
        <w:rPr>
          <w:rFonts w:ascii="Times New Roman" w:eastAsia="Times New Roman" w:hAnsi="Times New Roman" w:cs="Times New Roman"/>
          <w:kern w:val="0"/>
          <w:lang w:eastAsia="es-VE" w:bidi="ar-SA"/>
        </w:rPr>
        <w:t xml:space="preserve"> estrategia que permite articular y relacionar</w:t>
      </w:r>
      <w:r w:rsidR="005F0186" w:rsidRPr="00635459">
        <w:rPr>
          <w:rFonts w:ascii="Times New Roman" w:eastAsia="Times New Roman" w:hAnsi="Times New Roman" w:cs="Times New Roman"/>
          <w:i/>
          <w:kern w:val="0"/>
          <w:lang w:eastAsia="es-VE" w:bidi="ar-SA"/>
        </w:rPr>
        <w:t>:</w:t>
      </w:r>
      <w:r w:rsidR="005F0186" w:rsidRPr="00635459">
        <w:rPr>
          <w:rFonts w:ascii="Times New Roman" w:eastAsia="Times New Roman" w:hAnsi="Times New Roman" w:cs="Times New Roman"/>
          <w:kern w:val="0"/>
          <w:lang w:eastAsia="es-VE" w:bidi="ar-SA"/>
        </w:rPr>
        <w:t xml:space="preserve"> Las necesidades comunitarias, intereses y motivaciones de los estudiantes con las áreas de aprendizaje, para lograr los fines e intencionalidades de la educación. Las líneas y acciones deben ser coherentes con el Plan de Desarrollo Económico y Social de la Nación Trabajo cooperativo: se fundamenta en la participación protagónica, la concurrencia y corresponsabilidad de la comunidad educativa en todos los procesos que su realización y ejecución conllevan.</w:t>
      </w:r>
    </w:p>
    <w:p w:rsidR="005F0186" w:rsidRDefault="005F0186" w:rsidP="005F0186">
      <w:pPr>
        <w:widowControl/>
        <w:suppressAutoHyphens w:val="0"/>
        <w:autoSpaceDN/>
        <w:spacing w:line="360" w:lineRule="auto"/>
        <w:ind w:firstLine="708"/>
        <w:jc w:val="both"/>
        <w:textAlignment w:val="auto"/>
        <w:rPr>
          <w:rFonts w:ascii="Times New Roman" w:eastAsia="Times New Roman" w:hAnsi="Times New Roman" w:cs="Times New Roman"/>
          <w:kern w:val="0"/>
          <w:lang w:eastAsia="es-VE" w:bidi="ar-SA"/>
        </w:rPr>
      </w:pPr>
      <w:r w:rsidRPr="00635459">
        <w:rPr>
          <w:rFonts w:ascii="Times New Roman" w:eastAsia="Times New Roman" w:hAnsi="Times New Roman" w:cs="Times New Roman"/>
          <w:kern w:val="0"/>
          <w:lang w:eastAsia="es-VE" w:bidi="ar-SA"/>
        </w:rPr>
        <w:t>Cabe agregar, que es un medio para formar y potenciar en todos sus participantes valores de solidaridad, corresponsabilidad, cooperación, bien común y todo lo plasmado en nuestra Constitución de República Bolivariana de Venezuela (</w:t>
      </w:r>
      <w:r>
        <w:rPr>
          <w:rFonts w:ascii="Times New Roman" w:eastAsia="Times New Roman" w:hAnsi="Times New Roman" w:cs="Times New Roman"/>
          <w:kern w:val="0"/>
          <w:lang w:eastAsia="es-VE" w:bidi="ar-SA"/>
        </w:rPr>
        <w:t xml:space="preserve">CRBV, </w:t>
      </w:r>
      <w:r w:rsidRPr="00635459">
        <w:rPr>
          <w:rFonts w:ascii="Times New Roman" w:eastAsia="Times New Roman" w:hAnsi="Times New Roman" w:cs="Times New Roman"/>
          <w:kern w:val="0"/>
          <w:lang w:eastAsia="es-VE" w:bidi="ar-SA"/>
        </w:rPr>
        <w:t>2000), en sus Arts. 6, 7, 17, 18 y 19 y en la Ley Orgánica de Educación (</w:t>
      </w:r>
      <w:r>
        <w:rPr>
          <w:rFonts w:ascii="Times New Roman" w:eastAsia="Times New Roman" w:hAnsi="Times New Roman" w:cs="Times New Roman"/>
          <w:kern w:val="0"/>
          <w:lang w:eastAsia="es-VE" w:bidi="ar-SA"/>
        </w:rPr>
        <w:t xml:space="preserve">LOE, </w:t>
      </w:r>
      <w:r w:rsidRPr="00635459">
        <w:rPr>
          <w:rFonts w:ascii="Times New Roman" w:eastAsia="Times New Roman" w:hAnsi="Times New Roman" w:cs="Times New Roman"/>
          <w:kern w:val="0"/>
          <w:lang w:eastAsia="es-VE" w:bidi="ar-SA"/>
        </w:rPr>
        <w:t>2009), en su Art. 20. La participación protagónica comunitaria: Los PEIC y los Proyectos de Aprendizaje propician oportunidades para que los sujetos sociales involucrados y  comprometidos en los procesos educativos puedan valorar la participación de todos y todas en jornadas de  trabajo de voluntariado social para resolver problemas educativos, comunitarios, plantear nuevos escenarios de vida en colectivo. Este mismo autor plantea que su importancia se basa en:</w:t>
      </w:r>
    </w:p>
    <w:p w:rsidR="00117CF0" w:rsidRDefault="00117CF0" w:rsidP="00117CF0">
      <w:pPr>
        <w:widowControl/>
        <w:suppressAutoHyphens w:val="0"/>
        <w:autoSpaceDN/>
        <w:spacing w:line="360" w:lineRule="auto"/>
        <w:jc w:val="both"/>
        <w:textAlignment w:val="auto"/>
        <w:rPr>
          <w:rFonts w:ascii="Times New Roman" w:eastAsia="Times New Roman" w:hAnsi="Times New Roman" w:cs="Times New Roman"/>
          <w:kern w:val="0"/>
          <w:lang w:eastAsia="es-VE" w:bidi="ar-SA"/>
        </w:rPr>
      </w:pPr>
    </w:p>
    <w:p w:rsidR="005F0186" w:rsidRDefault="005F0186" w:rsidP="00117CF0">
      <w:pPr>
        <w:widowControl/>
        <w:suppressAutoHyphens w:val="0"/>
        <w:autoSpaceDN/>
        <w:spacing w:line="360" w:lineRule="auto"/>
        <w:jc w:val="both"/>
        <w:textAlignment w:val="auto"/>
        <w:rPr>
          <w:rFonts w:ascii="Times New Roman" w:eastAsia="Times New Roman" w:hAnsi="Times New Roman" w:cs="Times New Roman"/>
          <w:b/>
          <w:kern w:val="0"/>
          <w:lang w:eastAsia="es-VE" w:bidi="ar-SA"/>
        </w:rPr>
      </w:pPr>
      <w:r w:rsidRPr="002419C1">
        <w:rPr>
          <w:rFonts w:ascii="Times New Roman" w:eastAsia="Times New Roman" w:hAnsi="Times New Roman" w:cs="Times New Roman"/>
          <w:b/>
          <w:i/>
          <w:kern w:val="0"/>
          <w:lang w:eastAsia="es-VE" w:bidi="ar-SA"/>
        </w:rPr>
        <w:t>Innovación y originalidad</w:t>
      </w:r>
      <w:r>
        <w:rPr>
          <w:rFonts w:ascii="Times New Roman" w:eastAsia="Times New Roman" w:hAnsi="Times New Roman" w:cs="Times New Roman"/>
          <w:b/>
          <w:kern w:val="0"/>
          <w:lang w:eastAsia="es-VE" w:bidi="ar-SA"/>
        </w:rPr>
        <w:t>.</w:t>
      </w:r>
    </w:p>
    <w:p w:rsidR="00117CF0" w:rsidRDefault="005F0186" w:rsidP="00117CF0">
      <w:pPr>
        <w:widowControl/>
        <w:suppressAutoHyphens w:val="0"/>
        <w:autoSpaceDN/>
        <w:spacing w:line="360" w:lineRule="auto"/>
        <w:jc w:val="both"/>
        <w:textAlignment w:val="auto"/>
        <w:rPr>
          <w:rFonts w:ascii="Times New Roman" w:eastAsia="Times New Roman" w:hAnsi="Times New Roman" w:cs="Times New Roman"/>
          <w:kern w:val="0"/>
          <w:lang w:eastAsia="es-VE" w:bidi="ar-SA"/>
        </w:rPr>
      </w:pPr>
      <w:r>
        <w:rPr>
          <w:rFonts w:ascii="Times New Roman" w:eastAsia="Times New Roman" w:hAnsi="Times New Roman" w:cs="Times New Roman"/>
          <w:b/>
          <w:kern w:val="0"/>
          <w:lang w:eastAsia="es-VE" w:bidi="ar-SA"/>
        </w:rPr>
        <w:tab/>
      </w:r>
      <w:r w:rsidRPr="009926DA">
        <w:rPr>
          <w:rFonts w:ascii="Times New Roman" w:hAnsi="Times New Roman" w:cs="Times New Roman"/>
          <w:kern w:val="0"/>
          <w:lang w:eastAsia="es-VE" w:bidi="ar-SA"/>
        </w:rPr>
        <w:t>Permite visionar y concretar la institución educativa como un espacio abierto</w:t>
      </w:r>
      <w:r>
        <w:rPr>
          <w:rFonts w:ascii="Times New Roman" w:hAnsi="Times New Roman" w:cs="Times New Roman"/>
          <w:kern w:val="0"/>
          <w:lang w:eastAsia="es-VE" w:bidi="ar-SA"/>
        </w:rPr>
        <w:t>. P</w:t>
      </w:r>
      <w:r w:rsidRPr="009926DA">
        <w:rPr>
          <w:rFonts w:ascii="Times New Roman" w:hAnsi="Times New Roman" w:cs="Times New Roman"/>
          <w:kern w:val="0"/>
          <w:lang w:eastAsia="es-VE" w:bidi="ar-SA"/>
        </w:rPr>
        <w:t>ara la innovación, transformación y búsqueda del encuentro para construir la escuela</w:t>
      </w:r>
      <w:r>
        <w:rPr>
          <w:rFonts w:ascii="Times New Roman" w:eastAsia="Times New Roman" w:hAnsi="Times New Roman" w:cs="Times New Roman"/>
          <w:b/>
          <w:kern w:val="0"/>
          <w:lang w:eastAsia="es-VE" w:bidi="ar-SA"/>
        </w:rPr>
        <w:t xml:space="preserve">. </w:t>
      </w:r>
      <w:r w:rsidRPr="009926DA">
        <w:rPr>
          <w:rFonts w:ascii="Times New Roman" w:hAnsi="Times New Roman" w:cs="Times New Roman"/>
          <w:kern w:val="0"/>
          <w:lang w:eastAsia="es-VE" w:bidi="ar-SA"/>
        </w:rPr>
        <w:t xml:space="preserve">Que </w:t>
      </w:r>
      <w:r w:rsidRPr="00A50B41">
        <w:rPr>
          <w:rFonts w:ascii="Times New Roman" w:eastAsia="Times New Roman" w:hAnsi="Times New Roman" w:cs="Times New Roman"/>
          <w:kern w:val="0"/>
          <w:lang w:eastAsia="es-VE" w:bidi="ar-SA"/>
        </w:rPr>
        <w:t>el</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colectivo</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necesita</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para</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formar</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a</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la</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ciudadanía</w:t>
      </w:r>
      <w:r>
        <w:rPr>
          <w:rFonts w:ascii="Times New Roman" w:eastAsia="Times New Roman" w:hAnsi="Times New Roman" w:cs="Times New Roman"/>
          <w:kern w:val="0"/>
          <w:lang w:eastAsia="es-VE" w:bidi="ar-SA"/>
        </w:rPr>
        <w:t xml:space="preserve">. </w:t>
      </w:r>
      <w:r w:rsidRPr="009926DA">
        <w:rPr>
          <w:rFonts w:ascii="Times New Roman" w:eastAsia="Times New Roman" w:hAnsi="Times New Roman" w:cs="Times New Roman"/>
          <w:kern w:val="0"/>
          <w:lang w:eastAsia="es-VE" w:bidi="ar-SA"/>
        </w:rPr>
        <w:t>C</w:t>
      </w:r>
      <w:r w:rsidRPr="00A50B41">
        <w:rPr>
          <w:rFonts w:ascii="Times New Roman" w:eastAsia="Times New Roman" w:hAnsi="Times New Roman" w:cs="Times New Roman"/>
          <w:kern w:val="0"/>
          <w:lang w:eastAsia="es-VE" w:bidi="ar-SA"/>
        </w:rPr>
        <w:t>onsiderando</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el</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contexto</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y</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las</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particularidades</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geohistóricas</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y</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culturales,</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así</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como</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el</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abordaje</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de</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los</w:t>
      </w:r>
      <w:r w:rsidR="00F10B0F">
        <w:rPr>
          <w:rFonts w:ascii="Times New Roman" w:eastAsia="Times New Roman" w:hAnsi="Times New Roman" w:cs="Times New Roman"/>
          <w:kern w:val="0"/>
          <w:lang w:eastAsia="es-VE" w:bidi="ar-SA"/>
        </w:rPr>
        <w:t xml:space="preserve"> </w:t>
      </w:r>
      <w:r w:rsidR="00F10B0F" w:rsidRPr="00A50B41">
        <w:rPr>
          <w:rFonts w:ascii="Times New Roman" w:eastAsia="Times New Roman" w:hAnsi="Times New Roman" w:cs="Times New Roman"/>
          <w:kern w:val="0"/>
          <w:lang w:eastAsia="es-VE" w:bidi="ar-SA"/>
        </w:rPr>
        <w:t>aspectos</w:t>
      </w:r>
      <w:r w:rsidR="00F10B0F">
        <w:rPr>
          <w:rFonts w:ascii="Times New Roman" w:eastAsia="Times New Roman" w:hAnsi="Times New Roman" w:cs="Times New Roman"/>
          <w:kern w:val="0"/>
          <w:lang w:eastAsia="es-VE" w:bidi="ar-SA"/>
        </w:rPr>
        <w:t xml:space="preserve"> a</w:t>
      </w:r>
      <w:r w:rsidRPr="00A50B41">
        <w:rPr>
          <w:rFonts w:ascii="Times New Roman" w:eastAsia="Times New Roman" w:hAnsi="Times New Roman" w:cs="Times New Roman"/>
          <w:kern w:val="0"/>
          <w:lang w:eastAsia="es-VE" w:bidi="ar-SA"/>
        </w:rPr>
        <w:t>dministrativo</w:t>
      </w:r>
      <w:r w:rsidR="00F10B0F">
        <w:rPr>
          <w:rFonts w:ascii="Times New Roman" w:eastAsia="Times New Roman" w:hAnsi="Times New Roman" w:cs="Times New Roman"/>
          <w:kern w:val="0"/>
          <w:lang w:eastAsia="es-VE" w:bidi="ar-SA"/>
        </w:rPr>
        <w:t>s</w:t>
      </w:r>
      <w:r w:rsidRPr="00A50B41">
        <w:rPr>
          <w:rFonts w:ascii="Times New Roman" w:eastAsia="Times New Roman" w:hAnsi="Times New Roman" w:cs="Times New Roman"/>
          <w:kern w:val="0"/>
          <w:lang w:eastAsia="es-VE" w:bidi="ar-SA"/>
        </w:rPr>
        <w:t>,</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funcional,</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organizacional</w:t>
      </w:r>
      <w:r w:rsidR="00F10B0F">
        <w:rPr>
          <w:rFonts w:ascii="Times New Roman" w:eastAsia="Times New Roman" w:hAnsi="Times New Roman" w:cs="Times New Roman"/>
          <w:kern w:val="0"/>
          <w:lang w:eastAsia="es-VE" w:bidi="ar-SA"/>
        </w:rPr>
        <w:t xml:space="preserve"> </w:t>
      </w:r>
      <w:r w:rsidRPr="00A50B41">
        <w:rPr>
          <w:rFonts w:ascii="Times New Roman" w:eastAsia="Times New Roman" w:hAnsi="Times New Roman" w:cs="Times New Roman"/>
          <w:kern w:val="0"/>
          <w:lang w:eastAsia="es-VE" w:bidi="ar-SA"/>
        </w:rPr>
        <w:t>entre</w:t>
      </w:r>
      <w:r>
        <w:rPr>
          <w:rFonts w:ascii="Times New Roman" w:eastAsia="Times New Roman" w:hAnsi="Times New Roman" w:cs="Times New Roman"/>
          <w:kern w:val="0"/>
          <w:lang w:eastAsia="es-VE" w:bidi="ar-SA"/>
        </w:rPr>
        <w:t xml:space="preserve"> otros.</w:t>
      </w:r>
    </w:p>
    <w:p w:rsidR="00117CF0" w:rsidRDefault="00117CF0" w:rsidP="00117CF0">
      <w:pPr>
        <w:widowControl/>
        <w:suppressAutoHyphens w:val="0"/>
        <w:autoSpaceDN/>
        <w:spacing w:line="360" w:lineRule="auto"/>
        <w:jc w:val="both"/>
        <w:textAlignment w:val="auto"/>
        <w:rPr>
          <w:rFonts w:ascii="Times New Roman" w:eastAsia="Times New Roman" w:hAnsi="Times New Roman" w:cs="Times New Roman"/>
          <w:kern w:val="0"/>
          <w:lang w:eastAsia="es-VE" w:bidi="ar-SA"/>
        </w:rPr>
      </w:pPr>
    </w:p>
    <w:p w:rsidR="009E4440" w:rsidRDefault="009E4440" w:rsidP="00117CF0">
      <w:pPr>
        <w:widowControl/>
        <w:suppressAutoHyphens w:val="0"/>
        <w:autoSpaceDN/>
        <w:spacing w:line="360" w:lineRule="auto"/>
        <w:jc w:val="both"/>
        <w:textAlignment w:val="auto"/>
        <w:rPr>
          <w:b/>
          <w:i/>
        </w:rPr>
      </w:pPr>
    </w:p>
    <w:p w:rsidR="009E4440" w:rsidRDefault="009E4440" w:rsidP="00117CF0">
      <w:pPr>
        <w:widowControl/>
        <w:suppressAutoHyphens w:val="0"/>
        <w:autoSpaceDN/>
        <w:spacing w:line="360" w:lineRule="auto"/>
        <w:jc w:val="both"/>
        <w:textAlignment w:val="auto"/>
        <w:rPr>
          <w:b/>
          <w:i/>
        </w:rPr>
      </w:pPr>
    </w:p>
    <w:p w:rsidR="005F0186" w:rsidRPr="00117CF0" w:rsidRDefault="005F0186" w:rsidP="00117CF0">
      <w:pPr>
        <w:widowControl/>
        <w:suppressAutoHyphens w:val="0"/>
        <w:autoSpaceDN/>
        <w:spacing w:line="360" w:lineRule="auto"/>
        <w:jc w:val="both"/>
        <w:textAlignment w:val="auto"/>
        <w:rPr>
          <w:rFonts w:ascii="Times New Roman" w:eastAsia="Times New Roman" w:hAnsi="Times New Roman" w:cs="Times New Roman"/>
          <w:kern w:val="0"/>
          <w:lang w:eastAsia="es-VE" w:bidi="ar-SA"/>
        </w:rPr>
      </w:pPr>
      <w:r w:rsidRPr="002419C1">
        <w:rPr>
          <w:b/>
          <w:i/>
        </w:rPr>
        <w:t>Gestión</w:t>
      </w:r>
      <w:r>
        <w:rPr>
          <w:b/>
          <w:i/>
        </w:rPr>
        <w:t>.</w:t>
      </w:r>
    </w:p>
    <w:p w:rsidR="005F0186" w:rsidRDefault="005F0186" w:rsidP="005F0186">
      <w:pPr>
        <w:widowControl/>
        <w:suppressAutoHyphens w:val="0"/>
        <w:autoSpaceDN/>
        <w:spacing w:line="360" w:lineRule="auto"/>
        <w:ind w:firstLine="708"/>
        <w:jc w:val="both"/>
        <w:textAlignment w:val="auto"/>
        <w:rPr>
          <w:color w:val="000000" w:themeColor="text1"/>
        </w:rPr>
      </w:pPr>
      <w:r w:rsidRPr="00B55F0E">
        <w:rPr>
          <w:color w:val="000000" w:themeColor="text1"/>
        </w:rPr>
        <w:t xml:space="preserve"> Se trata, de la concreción de diligencias conducentes al logro de un negocio o de un deseo cualquiera. La noción  implica además acciones para gobernar, dirigir, ordenar, disponer u organizar.</w:t>
      </w:r>
      <w:r w:rsidRPr="00C34FE2">
        <w:rPr>
          <w:color w:val="000000" w:themeColor="text1"/>
        </w:rPr>
        <w:t xml:space="preserve"> De esta forma, la gestión supone un conjunto de trámites que se llevan a cabo para resolver un asunto, concretar un proyecto o administrar una </w:t>
      </w:r>
      <w:hyperlink r:id="rId17" w:history="1">
        <w:r w:rsidRPr="00C34FE2">
          <w:rPr>
            <w:rStyle w:val="Textoennegrita"/>
            <w:b w:val="0"/>
            <w:color w:val="000000" w:themeColor="text1"/>
          </w:rPr>
          <w:t>empresa</w:t>
        </w:r>
      </w:hyperlink>
      <w:r w:rsidR="00264C84">
        <w:t xml:space="preserve"> </w:t>
      </w:r>
      <w:r w:rsidRPr="0086779E">
        <w:rPr>
          <w:color w:val="000000" w:themeColor="text1"/>
        </w:rPr>
        <w:t xml:space="preserve">u </w:t>
      </w:r>
      <w:hyperlink r:id="rId18" w:history="1">
        <w:r w:rsidRPr="00C34FE2">
          <w:rPr>
            <w:rStyle w:val="Textoennegrita"/>
            <w:b w:val="0"/>
            <w:color w:val="000000" w:themeColor="text1"/>
          </w:rPr>
          <w:t>organización</w:t>
        </w:r>
      </w:hyperlink>
      <w:r w:rsidRPr="00C34FE2">
        <w:rPr>
          <w:color w:val="000000" w:themeColor="text1"/>
        </w:rPr>
        <w:t xml:space="preserve">. Por lo tanto, un </w:t>
      </w:r>
      <w:r w:rsidRPr="00C34FE2">
        <w:rPr>
          <w:rStyle w:val="Textoennegrita"/>
          <w:b w:val="0"/>
          <w:color w:val="000000" w:themeColor="text1"/>
        </w:rPr>
        <w:t>modelo de gestión</w:t>
      </w:r>
      <w:r w:rsidRPr="00C34FE2">
        <w:rPr>
          <w:color w:val="000000" w:themeColor="text1"/>
        </w:rPr>
        <w:t xml:space="preserve"> es un esquema o marco de referencia para la administración de una entidad. Los modelos de gestión pueden ser aplicados tanto en las empresas y negocios privados como en la administración </w:t>
      </w:r>
      <w:r w:rsidRPr="00E74F00">
        <w:rPr>
          <w:color w:val="000000" w:themeColor="text1"/>
        </w:rPr>
        <w:t xml:space="preserve">pública. </w:t>
      </w:r>
    </w:p>
    <w:p w:rsidR="005F0186" w:rsidRPr="00B71033" w:rsidRDefault="005F0186" w:rsidP="005F0186">
      <w:pPr>
        <w:widowControl/>
        <w:suppressAutoHyphens w:val="0"/>
        <w:autoSpaceDN/>
        <w:spacing w:line="360" w:lineRule="auto"/>
        <w:ind w:firstLine="708"/>
        <w:jc w:val="both"/>
        <w:textAlignment w:val="auto"/>
        <w:rPr>
          <w:color w:val="000000" w:themeColor="text1"/>
        </w:rPr>
      </w:pPr>
    </w:p>
    <w:p w:rsidR="005F0186" w:rsidRDefault="005F0186" w:rsidP="005F0186">
      <w:pPr>
        <w:pStyle w:val="Standard"/>
        <w:spacing w:line="360" w:lineRule="auto"/>
        <w:jc w:val="center"/>
        <w:rPr>
          <w:rFonts w:ascii="Times New Roman" w:hAnsi="Times New Roman" w:cs="Times New Roman"/>
          <w:b/>
          <w:bCs/>
          <w:i/>
          <w:color w:val="000000"/>
          <w:spacing w:val="5"/>
          <w:shd w:val="clear" w:color="auto" w:fill="FFFFFF"/>
        </w:rPr>
      </w:pPr>
      <w:r w:rsidRPr="00433DAC">
        <w:rPr>
          <w:rFonts w:ascii="Times New Roman" w:hAnsi="Times New Roman" w:cs="Times New Roman"/>
          <w:b/>
          <w:i/>
          <w:color w:val="000000" w:themeColor="text1"/>
        </w:rPr>
        <w:t xml:space="preserve">Matriz FODA como herramienta en la aplicación de diagnósticos </w:t>
      </w:r>
      <w:r w:rsidRPr="002E0B1A">
        <w:rPr>
          <w:rFonts w:ascii="Times New Roman" w:hAnsi="Times New Roman" w:cs="Times New Roman"/>
          <w:b/>
          <w:i/>
          <w:color w:val="000000" w:themeColor="text1"/>
        </w:rPr>
        <w:t xml:space="preserve">del  </w:t>
      </w:r>
      <w:r w:rsidRPr="002E0B1A">
        <w:rPr>
          <w:rFonts w:ascii="Times New Roman" w:hAnsi="Times New Roman" w:cs="Times New Roman"/>
          <w:b/>
          <w:bCs/>
          <w:i/>
          <w:color w:val="000000"/>
          <w:spacing w:val="5"/>
          <w:shd w:val="clear" w:color="auto" w:fill="FFFFFF"/>
        </w:rPr>
        <w:t>Proyecto Educativo Integral Comunitario (PEIC).</w:t>
      </w:r>
    </w:p>
    <w:p w:rsidR="005F0186" w:rsidRDefault="005F0186" w:rsidP="005F0186">
      <w:pPr>
        <w:pStyle w:val="Standard"/>
        <w:spacing w:line="360" w:lineRule="auto"/>
        <w:ind w:firstLine="708"/>
        <w:jc w:val="both"/>
        <w:rPr>
          <w:rFonts w:ascii="Times New Roman" w:hAnsi="Times New Roman" w:cs="Times New Roman"/>
          <w:color w:val="000000" w:themeColor="text1"/>
        </w:rPr>
      </w:pPr>
      <w:r w:rsidRPr="00E74F00">
        <w:rPr>
          <w:rFonts w:ascii="Times New Roman" w:hAnsi="Times New Roman" w:cs="Times New Roman"/>
          <w:color w:val="000000" w:themeColor="text1"/>
        </w:rPr>
        <w:t xml:space="preserve">La sigla FODA, es un acróstico de Fortalezas (factores críticos positivos con los que se cuenta), Oportunidades, (aspectos positivos que podemos aprovechar utilizando nuestras fortalezas), Debilidades, (factores críticos negativos que se deben eliminar o reducir) y Amenazas, (aspectos negativos externos que podrían obstaculizar el logro de nuestros objetivos).También se puede encontrar en diferentes bibliografías en castellano como “Matriz de Análisis DAFO”, o bien “SWOT Matrix” </w:t>
      </w:r>
      <w:r>
        <w:rPr>
          <w:rFonts w:ascii="Times New Roman" w:hAnsi="Times New Roman" w:cs="Times New Roman"/>
          <w:color w:val="000000" w:themeColor="text1"/>
        </w:rPr>
        <w:t xml:space="preserve">en ingles.  Fortalezas, </w:t>
      </w:r>
      <w:r w:rsidRPr="00E74F00">
        <w:rPr>
          <w:rFonts w:ascii="Times New Roman" w:hAnsi="Times New Roman" w:cs="Times New Roman"/>
          <w:color w:val="000000" w:themeColor="text1"/>
        </w:rPr>
        <w:t xml:space="preserve"> Oportunidades</w:t>
      </w:r>
      <w:r>
        <w:rPr>
          <w:rFonts w:ascii="Times New Roman" w:hAnsi="Times New Roman" w:cs="Times New Roman"/>
          <w:color w:val="000000" w:themeColor="text1"/>
        </w:rPr>
        <w:t xml:space="preserve">, </w:t>
      </w:r>
      <w:r w:rsidRPr="00E74F00">
        <w:rPr>
          <w:rFonts w:ascii="Times New Roman" w:hAnsi="Times New Roman" w:cs="Times New Roman"/>
          <w:color w:val="000000" w:themeColor="text1"/>
        </w:rPr>
        <w:t>Debilidades, Amenazas</w:t>
      </w:r>
      <w:r>
        <w:rPr>
          <w:rFonts w:ascii="Times New Roman" w:hAnsi="Times New Roman" w:cs="Times New Roman"/>
          <w:color w:val="000000" w:themeColor="text1"/>
        </w:rPr>
        <w:t xml:space="preserve">  (FODA, 2016).</w:t>
      </w:r>
    </w:p>
    <w:p w:rsidR="005F0186" w:rsidRDefault="005F0186" w:rsidP="005F0186">
      <w:pPr>
        <w:pStyle w:val="Standard"/>
        <w:spacing w:line="360" w:lineRule="auto"/>
        <w:ind w:firstLine="708"/>
        <w:jc w:val="both"/>
        <w:rPr>
          <w:rFonts w:ascii="Times New Roman" w:hAnsi="Times New Roman" w:cs="Times New Roman"/>
          <w:color w:val="000000" w:themeColor="text1"/>
        </w:rPr>
      </w:pPr>
      <w:r w:rsidRPr="002F3AD4">
        <w:rPr>
          <w:rFonts w:ascii="Times New Roman" w:hAnsi="Times New Roman" w:cs="Times New Roman"/>
          <w:color w:val="000000" w:themeColor="text1"/>
        </w:rPr>
        <w:t>En efecto la matriz FODA es una herramienta de análisis que puede ser aplicada a cualquier situación, individuo, producto, empresa, etc, que esté actuando como objeto de estudio en un momento determinado del tiempo.</w:t>
      </w:r>
      <w:r w:rsidR="009D7674">
        <w:rPr>
          <w:rFonts w:ascii="Times New Roman" w:hAnsi="Times New Roman" w:cs="Times New Roman"/>
          <w:color w:val="000000" w:themeColor="text1"/>
        </w:rPr>
        <w:t xml:space="preserve"> </w:t>
      </w:r>
      <w:r w:rsidRPr="002F3AD4">
        <w:rPr>
          <w:rFonts w:ascii="Times New Roman" w:hAnsi="Times New Roman" w:cs="Times New Roman"/>
          <w:color w:val="000000" w:themeColor="text1"/>
        </w:rPr>
        <w:t>Es como si se tomara una “radiografía” de una situación puntual de lo particular que se está estudiando. Las variables analizadas y lo que ellas representan en la matriz son particulares de ese momento. Luego de analizarlas, se deberán tomar decisiones estratégicas para mejorar la situación actual en el futuro.</w:t>
      </w:r>
    </w:p>
    <w:p w:rsidR="005F0186" w:rsidRDefault="005F0186" w:rsidP="005F0186">
      <w:pPr>
        <w:pStyle w:val="Standard"/>
        <w:spacing w:line="360" w:lineRule="auto"/>
        <w:ind w:firstLine="708"/>
        <w:jc w:val="both"/>
        <w:rPr>
          <w:color w:val="000000" w:themeColor="text1"/>
        </w:rPr>
      </w:pPr>
      <w:r w:rsidRPr="00E74F00">
        <w:rPr>
          <w:color w:val="000000" w:themeColor="text1"/>
        </w:rPr>
        <w:t xml:space="preserve">El análisis FODA es una herramienta que permite conformar un cuadro de la situación actual del objeto de estudio (persona, empresa u organización, etc) permitiendo de esta manera obtener un diagnóstico preciso que permite, en función de </w:t>
      </w:r>
      <w:r w:rsidRPr="00E74F00">
        <w:rPr>
          <w:color w:val="000000" w:themeColor="text1"/>
        </w:rPr>
        <w:lastRenderedPageBreak/>
        <w:t>ello, tomar decisiones acordes con los objetivos y políticas formulados.</w:t>
      </w:r>
      <w:r w:rsidR="009D7674">
        <w:rPr>
          <w:color w:val="000000" w:themeColor="text1"/>
        </w:rPr>
        <w:t xml:space="preserve"> </w:t>
      </w:r>
      <w:r w:rsidRPr="00E74F00">
        <w:rPr>
          <w:color w:val="000000" w:themeColor="text1"/>
        </w:rPr>
        <w:t>Luego de haber realizado el primer análisis FODA, se aconseja realizar sucesivos análisis de forma periódica teniendo como referencia el primero, con el propósito de conocer si estamos cumpliendo con los objetivos planteados en nuestra formulación estratégica. Esto es aconsejable dado que las condiciones externas e internas son dinámicas y algunos factores cambian con el paso del tiempo, mientras que otros sufren modificaciones mínimas.</w:t>
      </w:r>
      <w:r>
        <w:rPr>
          <w:color w:val="000000" w:themeColor="text1"/>
        </w:rPr>
        <w:t xml:space="preserve"> (FODA, 2016).</w:t>
      </w:r>
    </w:p>
    <w:p w:rsidR="005F0186" w:rsidRDefault="005F0186" w:rsidP="005F0186">
      <w:pPr>
        <w:pStyle w:val="Standard"/>
        <w:spacing w:line="360" w:lineRule="auto"/>
        <w:ind w:firstLine="708"/>
        <w:jc w:val="both"/>
        <w:rPr>
          <w:color w:val="000000" w:themeColor="text1"/>
        </w:rPr>
      </w:pPr>
      <w:r w:rsidRPr="00E74F00">
        <w:rPr>
          <w:color w:val="000000" w:themeColor="text1"/>
        </w:rPr>
        <w:t xml:space="preserve">La frecuencia de estos análisis de actualización dependerá del tipo de objeto de estudio del cual se trate y en </w:t>
      </w:r>
      <w:r w:rsidR="00B867D5" w:rsidRPr="00E74F00">
        <w:rPr>
          <w:color w:val="000000" w:themeColor="text1"/>
        </w:rPr>
        <w:t>qué</w:t>
      </w:r>
      <w:r w:rsidRPr="00E74F00">
        <w:rPr>
          <w:color w:val="000000" w:themeColor="text1"/>
        </w:rPr>
        <w:t xml:space="preserve"> contexto lo estamos analizando.</w:t>
      </w:r>
      <w:r w:rsidR="00B867D5">
        <w:rPr>
          <w:color w:val="000000" w:themeColor="text1"/>
        </w:rPr>
        <w:t xml:space="preserve"> </w:t>
      </w:r>
      <w:r w:rsidRPr="00E74F00">
        <w:rPr>
          <w:color w:val="000000" w:themeColor="text1"/>
        </w:rPr>
        <w:t>En términos del proceso de Marketing en particular, y de la administración de empresas en general, diremos que la matriz FODA es el nexo que nos permite pasar del análisis de los ambientes interno y externo de la empresa hacia la formulación y selección de estrategias a seguir en el mercado.</w:t>
      </w:r>
    </w:p>
    <w:p w:rsidR="005F0186" w:rsidRDefault="005F0186" w:rsidP="005F0186">
      <w:pPr>
        <w:pStyle w:val="Standard"/>
        <w:spacing w:line="360" w:lineRule="auto"/>
        <w:ind w:firstLine="708"/>
        <w:jc w:val="both"/>
        <w:rPr>
          <w:color w:val="000000" w:themeColor="text1"/>
        </w:rPr>
      </w:pPr>
      <w:r w:rsidRPr="00E74F00">
        <w:rPr>
          <w:color w:val="000000" w:themeColor="text1"/>
        </w:rPr>
        <w:t>El objetivo primario del análisis FODA consiste en obtener conclusiones sobre la forma en que el objeto estudiado será capaz de afrontar los cambios y las turbulencias en el contexto, (oportunidades y amenazas) a partir de sus fo</w:t>
      </w:r>
      <w:r w:rsidR="006B2CDC">
        <w:rPr>
          <w:color w:val="000000" w:themeColor="text1"/>
        </w:rPr>
        <w:t>rtalezas y debilidades internas</w:t>
      </w:r>
      <w:r w:rsidR="007441B2">
        <w:rPr>
          <w:color w:val="000000" w:themeColor="text1"/>
        </w:rPr>
        <w:t xml:space="preserve"> </w:t>
      </w:r>
      <w:r w:rsidRPr="00211E7E">
        <w:rPr>
          <w:color w:val="000000" w:themeColor="text1"/>
        </w:rPr>
        <w:t>(FODA, 2016).</w:t>
      </w:r>
    </w:p>
    <w:p w:rsidR="005F0186" w:rsidRDefault="005F0186" w:rsidP="005F0186">
      <w:pPr>
        <w:pStyle w:val="Standard"/>
        <w:spacing w:line="360" w:lineRule="auto"/>
        <w:ind w:firstLine="708"/>
        <w:jc w:val="both"/>
        <w:rPr>
          <w:color w:val="000000" w:themeColor="text1"/>
        </w:rPr>
      </w:pPr>
      <w:r w:rsidRPr="00E74F00">
        <w:rPr>
          <w:color w:val="000000" w:themeColor="text1"/>
        </w:rPr>
        <w:t>Ese constituye el primer paso esencial para realizar un correcto análisis FODA. Cumplido el mismo, el siguiente consiste en determinar las estrategias a seguir.</w:t>
      </w:r>
      <w:r w:rsidR="007441B2">
        <w:rPr>
          <w:color w:val="000000" w:themeColor="text1"/>
        </w:rPr>
        <w:t xml:space="preserve"> </w:t>
      </w:r>
      <w:r w:rsidRPr="00E74F00">
        <w:rPr>
          <w:color w:val="000000" w:themeColor="text1"/>
        </w:rPr>
        <w:t>Para comenzar un análisis FODA se debe hacer una distinción crucial entre las cuatro variables por separado y determinar qué elementos corresponden a cada una.</w:t>
      </w:r>
    </w:p>
    <w:p w:rsidR="00117CF0" w:rsidRDefault="005F0186" w:rsidP="00117CF0">
      <w:pPr>
        <w:pStyle w:val="Standard"/>
        <w:spacing w:line="360" w:lineRule="auto"/>
        <w:ind w:firstLine="708"/>
        <w:jc w:val="both"/>
        <w:rPr>
          <w:color w:val="000000" w:themeColor="text1"/>
        </w:rPr>
      </w:pPr>
      <w:r w:rsidRPr="00E74F00">
        <w:rPr>
          <w:color w:val="000000" w:themeColor="text1"/>
        </w:rPr>
        <w:t>A su vez, en cada punto del tiempo en que se realice dicho análisis, resultaría aconsejable no sólo construir la matriz FODA correspondiente al presente, sino también proyectar distintos escenarios de futuro con sus consiguientes matrices FODA y plantear estrategias alternativas.</w:t>
      </w:r>
      <w:r w:rsidR="006B2CDC">
        <w:rPr>
          <w:color w:val="000000" w:themeColor="text1"/>
        </w:rPr>
        <w:t xml:space="preserve"> </w:t>
      </w:r>
      <w:r w:rsidRPr="00E74F00">
        <w:rPr>
          <w:color w:val="000000" w:themeColor="text1"/>
        </w:rPr>
        <w:t>Tanto las fortalezas como las debilidades son internas de la organización, por lo que es posible actuar directamente sobre ellas. En cambio las oportunidades y las amenazas son externas, y solo se puede tener ingerencia sobre las ellas mo</w:t>
      </w:r>
      <w:r w:rsidR="006B2CDC">
        <w:rPr>
          <w:color w:val="000000" w:themeColor="text1"/>
        </w:rPr>
        <w:t xml:space="preserve">dificando los aspectos internos </w:t>
      </w:r>
      <w:r>
        <w:rPr>
          <w:color w:val="000000" w:themeColor="text1"/>
        </w:rPr>
        <w:t>(FODA, 2016).</w:t>
      </w:r>
    </w:p>
    <w:p w:rsidR="006B2CDC" w:rsidRDefault="006B2CDC" w:rsidP="00117CF0">
      <w:pPr>
        <w:pStyle w:val="Standard"/>
        <w:spacing w:line="360" w:lineRule="auto"/>
        <w:ind w:firstLine="708"/>
        <w:jc w:val="both"/>
        <w:rPr>
          <w:color w:val="000000" w:themeColor="text1"/>
        </w:rPr>
      </w:pPr>
    </w:p>
    <w:p w:rsidR="005E2F38" w:rsidRDefault="005E2F38" w:rsidP="00117CF0">
      <w:pPr>
        <w:pStyle w:val="Standard"/>
        <w:spacing w:line="360" w:lineRule="auto"/>
        <w:ind w:firstLine="708"/>
        <w:jc w:val="both"/>
        <w:rPr>
          <w:color w:val="000000" w:themeColor="text1"/>
        </w:rPr>
      </w:pPr>
    </w:p>
    <w:p w:rsidR="005F0186" w:rsidRPr="00117CF0" w:rsidRDefault="005F0186" w:rsidP="00117CF0">
      <w:pPr>
        <w:pStyle w:val="Standard"/>
        <w:spacing w:line="360" w:lineRule="auto"/>
        <w:ind w:firstLine="708"/>
        <w:jc w:val="both"/>
        <w:rPr>
          <w:rStyle w:val="Textoennegrita"/>
          <w:b w:val="0"/>
          <w:bCs w:val="0"/>
          <w:color w:val="000000" w:themeColor="text1"/>
        </w:rPr>
      </w:pPr>
      <w:r w:rsidRPr="002419C1">
        <w:rPr>
          <w:rStyle w:val="Textoennegrita"/>
          <w:i/>
          <w:color w:val="000000" w:themeColor="text1"/>
        </w:rPr>
        <w:lastRenderedPageBreak/>
        <w:t>Fortalezas</w:t>
      </w:r>
      <w:r>
        <w:rPr>
          <w:rStyle w:val="Textoennegrita"/>
          <w:i/>
          <w:color w:val="000000" w:themeColor="text1"/>
        </w:rPr>
        <w:t>.</w:t>
      </w:r>
    </w:p>
    <w:p w:rsidR="00117CF0" w:rsidRDefault="005F0186" w:rsidP="005F0186">
      <w:pPr>
        <w:pStyle w:val="NormalWeb"/>
        <w:spacing w:before="0" w:beforeAutospacing="0" w:after="0" w:afterAutospacing="0" w:line="360" w:lineRule="auto"/>
        <w:ind w:firstLine="708"/>
        <w:jc w:val="both"/>
        <w:rPr>
          <w:color w:val="000000" w:themeColor="text1"/>
        </w:rPr>
      </w:pPr>
      <w:r>
        <w:rPr>
          <w:color w:val="000000" w:themeColor="text1"/>
        </w:rPr>
        <w:t xml:space="preserve"> S</w:t>
      </w:r>
      <w:r w:rsidRPr="00E74F00">
        <w:rPr>
          <w:color w:val="000000" w:themeColor="text1"/>
        </w:rPr>
        <w:t>on las capacidades especiales con que cuenta la empresa, y que le permite tener una posición privilegiada frente a la competencia. Recursos que se controlan, capacidades y habilidades que se poseen, actividades que se desarrollan positivamente, etc.</w:t>
      </w:r>
    </w:p>
    <w:p w:rsidR="00117CF0" w:rsidRDefault="00117CF0" w:rsidP="005F0186">
      <w:pPr>
        <w:pStyle w:val="NormalWeb"/>
        <w:spacing w:before="0" w:beforeAutospacing="0" w:after="0" w:afterAutospacing="0" w:line="360" w:lineRule="auto"/>
        <w:ind w:firstLine="708"/>
        <w:jc w:val="both"/>
        <w:rPr>
          <w:b/>
          <w:bCs/>
          <w:i/>
          <w:color w:val="000000" w:themeColor="text1"/>
        </w:rPr>
      </w:pPr>
    </w:p>
    <w:p w:rsidR="005F0186" w:rsidRDefault="005F0186" w:rsidP="00117CF0">
      <w:pPr>
        <w:pStyle w:val="NormalWeb"/>
        <w:spacing w:before="0" w:beforeAutospacing="0" w:after="0" w:afterAutospacing="0" w:line="360" w:lineRule="auto"/>
        <w:ind w:firstLine="708"/>
        <w:rPr>
          <w:rStyle w:val="Textoennegrita"/>
          <w:i/>
          <w:color w:val="000000" w:themeColor="text1"/>
        </w:rPr>
      </w:pPr>
      <w:r w:rsidRPr="002419C1">
        <w:rPr>
          <w:rStyle w:val="Textoennegrita"/>
          <w:i/>
          <w:color w:val="000000" w:themeColor="text1"/>
        </w:rPr>
        <w:t>Oportunidades</w:t>
      </w:r>
      <w:r>
        <w:rPr>
          <w:rStyle w:val="Textoennegrita"/>
          <w:i/>
          <w:color w:val="000000" w:themeColor="text1"/>
        </w:rPr>
        <w:t>.</w:t>
      </w:r>
    </w:p>
    <w:p w:rsidR="005F0186" w:rsidRDefault="005F0186" w:rsidP="005F0186">
      <w:pPr>
        <w:pStyle w:val="NormalWeb"/>
        <w:spacing w:before="0" w:beforeAutospacing="0" w:after="0" w:afterAutospacing="0" w:line="360" w:lineRule="auto"/>
        <w:ind w:firstLine="708"/>
        <w:jc w:val="both"/>
        <w:rPr>
          <w:color w:val="000000" w:themeColor="text1"/>
        </w:rPr>
      </w:pPr>
      <w:r>
        <w:rPr>
          <w:color w:val="000000" w:themeColor="text1"/>
        </w:rPr>
        <w:t>S</w:t>
      </w:r>
      <w:r w:rsidRPr="00E74F00">
        <w:rPr>
          <w:color w:val="000000" w:themeColor="text1"/>
        </w:rPr>
        <w:t>on aquellos factores que resultan positivos, favorables, explotables, que se deben descubrir en el entorno en el que actúa la empresa, y que permiten obtener ventajas competitivas.</w:t>
      </w:r>
    </w:p>
    <w:p w:rsidR="00117CF0" w:rsidRDefault="00117CF0" w:rsidP="005F0186">
      <w:pPr>
        <w:pStyle w:val="NormalWeb"/>
        <w:spacing w:before="0" w:beforeAutospacing="0" w:after="0" w:afterAutospacing="0" w:line="360" w:lineRule="auto"/>
        <w:ind w:firstLine="708"/>
        <w:jc w:val="both"/>
        <w:rPr>
          <w:rStyle w:val="Textoennegrita"/>
          <w:i/>
          <w:color w:val="000000" w:themeColor="text1"/>
        </w:rPr>
      </w:pPr>
    </w:p>
    <w:p w:rsidR="005F0186" w:rsidRDefault="005F0186" w:rsidP="005F0186">
      <w:pPr>
        <w:pStyle w:val="NormalWeb"/>
        <w:spacing w:before="0" w:beforeAutospacing="0" w:after="0" w:afterAutospacing="0" w:line="360" w:lineRule="auto"/>
        <w:ind w:firstLine="708"/>
        <w:jc w:val="both"/>
        <w:rPr>
          <w:rStyle w:val="Textoennegrita"/>
          <w:i/>
          <w:color w:val="000000" w:themeColor="text1"/>
        </w:rPr>
      </w:pPr>
      <w:r w:rsidRPr="002419C1">
        <w:rPr>
          <w:rStyle w:val="Textoennegrita"/>
          <w:i/>
          <w:color w:val="000000" w:themeColor="text1"/>
        </w:rPr>
        <w:t>Debilidades</w:t>
      </w:r>
      <w:r>
        <w:rPr>
          <w:rStyle w:val="Textoennegrita"/>
          <w:i/>
          <w:color w:val="000000" w:themeColor="text1"/>
        </w:rPr>
        <w:t>.</w:t>
      </w:r>
    </w:p>
    <w:p w:rsidR="005F0186" w:rsidRDefault="005F0186" w:rsidP="005F0186">
      <w:pPr>
        <w:pStyle w:val="NormalWeb"/>
        <w:spacing w:before="0" w:beforeAutospacing="0" w:after="0" w:afterAutospacing="0" w:line="360" w:lineRule="auto"/>
        <w:ind w:firstLine="708"/>
        <w:jc w:val="both"/>
        <w:rPr>
          <w:color w:val="000000" w:themeColor="text1"/>
        </w:rPr>
      </w:pPr>
      <w:r>
        <w:rPr>
          <w:color w:val="000000" w:themeColor="text1"/>
        </w:rPr>
        <w:t xml:space="preserve"> S</w:t>
      </w:r>
      <w:r w:rsidRPr="00E74F00">
        <w:rPr>
          <w:color w:val="000000" w:themeColor="text1"/>
        </w:rPr>
        <w:t>on aquellos factores que provocan una posición desfavorable frente a la competencia, recursos de los que se carece, habilidades que no se poseen, actividades que no se desarrollan positivamente, etc.</w:t>
      </w:r>
    </w:p>
    <w:p w:rsidR="00117CF0" w:rsidRPr="00E74F00" w:rsidRDefault="00117CF0" w:rsidP="005F0186">
      <w:pPr>
        <w:pStyle w:val="NormalWeb"/>
        <w:spacing w:before="0" w:beforeAutospacing="0" w:after="0" w:afterAutospacing="0" w:line="360" w:lineRule="auto"/>
        <w:ind w:firstLine="708"/>
        <w:jc w:val="both"/>
        <w:rPr>
          <w:color w:val="000000" w:themeColor="text1"/>
        </w:rPr>
      </w:pPr>
    </w:p>
    <w:p w:rsidR="005F0186" w:rsidRDefault="005F0186" w:rsidP="005F0186">
      <w:pPr>
        <w:pStyle w:val="NormalWeb"/>
        <w:spacing w:before="0" w:beforeAutospacing="0" w:after="0" w:afterAutospacing="0" w:line="360" w:lineRule="auto"/>
        <w:ind w:firstLine="708"/>
        <w:jc w:val="both"/>
        <w:rPr>
          <w:rStyle w:val="Textoennegrita"/>
          <w:i/>
          <w:color w:val="000000" w:themeColor="text1"/>
        </w:rPr>
      </w:pPr>
      <w:r w:rsidRPr="002419C1">
        <w:rPr>
          <w:rStyle w:val="Textoennegrita"/>
          <w:i/>
          <w:color w:val="000000" w:themeColor="text1"/>
        </w:rPr>
        <w:t>Amenazas</w:t>
      </w:r>
      <w:r>
        <w:rPr>
          <w:rStyle w:val="Textoennegrita"/>
          <w:i/>
          <w:color w:val="000000" w:themeColor="text1"/>
        </w:rPr>
        <w:t>.</w:t>
      </w:r>
    </w:p>
    <w:p w:rsidR="005F0186" w:rsidRPr="002F3AD4" w:rsidRDefault="005F0186" w:rsidP="00376CF8">
      <w:pPr>
        <w:pStyle w:val="NormalWeb"/>
        <w:spacing w:before="0" w:beforeAutospacing="0" w:after="0" w:afterAutospacing="0" w:line="360" w:lineRule="auto"/>
        <w:ind w:firstLine="708"/>
        <w:jc w:val="both"/>
        <w:rPr>
          <w:color w:val="000000" w:themeColor="text1"/>
        </w:rPr>
      </w:pPr>
      <w:r>
        <w:rPr>
          <w:color w:val="000000" w:themeColor="text1"/>
        </w:rPr>
        <w:t xml:space="preserve"> S</w:t>
      </w:r>
      <w:r w:rsidRPr="00E74F00">
        <w:rPr>
          <w:color w:val="000000" w:themeColor="text1"/>
        </w:rPr>
        <w:t>on aquellas situaciones que provienen del entorno y que pueden llegar a atentar incluso contra la permanencia de la organización.</w:t>
      </w:r>
      <w:r w:rsidR="00376CF8">
        <w:rPr>
          <w:color w:val="000000" w:themeColor="text1"/>
        </w:rPr>
        <w:t xml:space="preserve"> </w:t>
      </w:r>
      <w:r w:rsidRPr="00E74F00">
        <w:rPr>
          <w:color w:val="000000" w:themeColor="text1"/>
        </w:rPr>
        <w:t xml:space="preserve">El análisis FODA no se limita solamente a elaborar cuatro listas. La parte más importante de este análisis es la evaluación de los puntos fuertes y débiles, las oportunidades y las amenazas, así como la obtención de conclusiones acerca del atractivo de la situación del objeto de estudio y la necesidad de emprender una acción en particular. </w:t>
      </w:r>
    </w:p>
    <w:p w:rsidR="005F0186" w:rsidRDefault="005F0186" w:rsidP="005F0186">
      <w:pPr>
        <w:widowControl/>
        <w:suppressAutoHyphens w:val="0"/>
        <w:autoSpaceDN/>
        <w:spacing w:line="360" w:lineRule="auto"/>
        <w:ind w:firstLine="720"/>
        <w:jc w:val="both"/>
        <w:textAlignment w:val="auto"/>
        <w:rPr>
          <w:rFonts w:ascii="Times New Roman" w:hAnsi="Times New Roman" w:cs="Times New Roman"/>
          <w:color w:val="000000" w:themeColor="text1"/>
        </w:rPr>
      </w:pPr>
      <w:r w:rsidRPr="00C333D5">
        <w:rPr>
          <w:rFonts w:ascii="Times New Roman" w:eastAsia="Times New Roman" w:hAnsi="Times New Roman" w:cs="Times New Roman"/>
          <w:kern w:val="0"/>
          <w:lang w:eastAsia="es-VE" w:bidi="ar-SA"/>
        </w:rPr>
        <w:t xml:space="preserve"> Por las consideraciones anteriores,  se establece la relación que existe entre el </w:t>
      </w:r>
      <w:r w:rsidRPr="00C333D5">
        <w:rPr>
          <w:rFonts w:ascii="Times New Roman" w:hAnsi="Times New Roman" w:cs="Times New Roman"/>
          <w:bCs/>
          <w:color w:val="000000"/>
          <w:spacing w:val="5"/>
          <w:shd w:val="clear" w:color="auto" w:fill="FFFFFF"/>
        </w:rPr>
        <w:t xml:space="preserve">(PEIC), y la matriz FODA, ya que conecta, una de sus fases, denominada </w:t>
      </w:r>
      <w:r w:rsidR="00185708" w:rsidRPr="00C333D5">
        <w:rPr>
          <w:rFonts w:ascii="Times New Roman" w:hAnsi="Times New Roman" w:cs="Times New Roman"/>
          <w:bCs/>
          <w:color w:val="000000"/>
          <w:spacing w:val="5"/>
          <w:shd w:val="clear" w:color="auto" w:fill="FFFFFF"/>
        </w:rPr>
        <w:t>diagnóstico</w:t>
      </w:r>
      <w:r w:rsidRPr="00C333D5">
        <w:rPr>
          <w:rFonts w:ascii="Times New Roman" w:hAnsi="Times New Roman" w:cs="Times New Roman"/>
          <w:bCs/>
          <w:color w:val="000000"/>
          <w:spacing w:val="5"/>
          <w:shd w:val="clear" w:color="auto" w:fill="FFFFFF"/>
        </w:rPr>
        <w:t xml:space="preserve">, </w:t>
      </w:r>
      <w:r w:rsidRPr="00C333D5">
        <w:rPr>
          <w:rFonts w:ascii="Times New Roman" w:eastAsia="Times New Roman" w:hAnsi="Times New Roman" w:cs="Times New Roman"/>
          <w:kern w:val="0"/>
          <w:lang w:eastAsia="es-VE" w:bidi="ar-SA"/>
        </w:rPr>
        <w:t xml:space="preserve">donde se detectan las debilidades y dificultades, las amenazas, las fortalezas, las oportunidades,  logros y avances de las acciones que se haya propuesto la escuela. Para ello se deben aplicar estrategias como la matriz FODA, aparte de otras técnicas e instrumentos (conversatorios, entrevistas, revisión de fichas de </w:t>
      </w:r>
      <w:r w:rsidRPr="00C333D5">
        <w:rPr>
          <w:rFonts w:ascii="Times New Roman" w:eastAsia="Times New Roman" w:hAnsi="Times New Roman" w:cs="Times New Roman"/>
          <w:kern w:val="0"/>
          <w:lang w:eastAsia="es-VE" w:bidi="ar-SA"/>
        </w:rPr>
        <w:lastRenderedPageBreak/>
        <w:t xml:space="preserve">inscripción, cuestionarios, </w:t>
      </w:r>
      <w:r w:rsidR="00185708" w:rsidRPr="00C333D5">
        <w:rPr>
          <w:rFonts w:ascii="Times New Roman" w:eastAsia="Times New Roman" w:hAnsi="Times New Roman" w:cs="Times New Roman"/>
          <w:kern w:val="0"/>
          <w:lang w:eastAsia="es-VE" w:bidi="ar-SA"/>
        </w:rPr>
        <w:t>socio gramas</w:t>
      </w:r>
      <w:r w:rsidRPr="00C333D5">
        <w:rPr>
          <w:rFonts w:ascii="Times New Roman" w:eastAsia="Times New Roman" w:hAnsi="Times New Roman" w:cs="Times New Roman"/>
          <w:kern w:val="0"/>
          <w:lang w:eastAsia="es-VE" w:bidi="ar-SA"/>
        </w:rPr>
        <w:t>, otros), que permitan obtener y sistematizar la información  necesaria para su aplicación.</w:t>
      </w:r>
    </w:p>
    <w:p w:rsidR="005F0186" w:rsidRDefault="005F0186" w:rsidP="00117CF0">
      <w:pPr>
        <w:widowControl/>
        <w:suppressAutoHyphens w:val="0"/>
        <w:autoSpaceDN/>
        <w:spacing w:line="360" w:lineRule="auto"/>
        <w:ind w:firstLine="720"/>
        <w:jc w:val="both"/>
        <w:textAlignment w:val="auto"/>
        <w:rPr>
          <w:rFonts w:ascii="Times New Roman" w:hAnsi="Times New Roman" w:cs="Times New Roman"/>
          <w:color w:val="000000" w:themeColor="text1"/>
        </w:rPr>
      </w:pPr>
      <w:r>
        <w:rPr>
          <w:rFonts w:ascii="Times New Roman" w:eastAsia="Times New Roman" w:hAnsi="Times New Roman" w:cs="Times New Roman"/>
          <w:kern w:val="0"/>
          <w:lang w:eastAsia="es-VE" w:bidi="ar-SA"/>
        </w:rPr>
        <w:t xml:space="preserve">Es importante resaltar lo descrito </w:t>
      </w:r>
      <w:r w:rsidRPr="00211E7E">
        <w:rPr>
          <w:rFonts w:ascii="Times New Roman" w:eastAsia="Times New Roman" w:hAnsi="Times New Roman" w:cs="Times New Roman"/>
          <w:kern w:val="0"/>
          <w:lang w:eastAsia="es-VE" w:bidi="ar-SA"/>
        </w:rPr>
        <w:t xml:space="preserve">por, Espinosa </w:t>
      </w:r>
      <w:r w:rsidRPr="00211E7E">
        <w:rPr>
          <w:rFonts w:ascii="Times New Roman" w:hAnsi="Times New Roman" w:cs="Times New Roman"/>
          <w:bCs/>
          <w:color w:val="000000"/>
          <w:spacing w:val="5"/>
          <w:shd w:val="clear" w:color="auto" w:fill="FFFFFF"/>
        </w:rPr>
        <w:t>(2016),</w:t>
      </w:r>
      <w:r w:rsidRPr="00211E7E">
        <w:rPr>
          <w:rFonts w:ascii="Times New Roman" w:eastAsia="Times New Roman" w:hAnsi="Times New Roman" w:cs="Times New Roman"/>
          <w:kern w:val="0"/>
          <w:lang w:eastAsia="es-VE" w:bidi="ar-SA"/>
        </w:rPr>
        <w:t xml:space="preserve"> con</w:t>
      </w:r>
      <w:r>
        <w:rPr>
          <w:rFonts w:ascii="Times New Roman" w:eastAsia="Times New Roman" w:hAnsi="Times New Roman" w:cs="Times New Roman"/>
          <w:kern w:val="0"/>
          <w:lang w:eastAsia="es-VE" w:bidi="ar-SA"/>
        </w:rPr>
        <w:t xml:space="preserve"> respecto a la importancia de la matriz FODA, el mismo considera, que es una herramienta </w:t>
      </w:r>
      <w:r w:rsidRPr="00E74F00">
        <w:rPr>
          <w:rFonts w:ascii="Times New Roman" w:hAnsi="Times New Roman" w:cs="Times New Roman"/>
          <w:color w:val="000000" w:themeColor="text1"/>
        </w:rPr>
        <w:t>estratégica de análisis de la situación de la empresa. El principal ob</w:t>
      </w:r>
      <w:r>
        <w:rPr>
          <w:rFonts w:ascii="Times New Roman" w:hAnsi="Times New Roman" w:cs="Times New Roman"/>
          <w:color w:val="000000" w:themeColor="text1"/>
        </w:rPr>
        <w:t>jetivo de aplicar la matriz FODA,</w:t>
      </w:r>
      <w:r w:rsidRPr="00E74F00">
        <w:rPr>
          <w:rFonts w:ascii="Times New Roman" w:hAnsi="Times New Roman" w:cs="Times New Roman"/>
          <w:color w:val="000000" w:themeColor="text1"/>
        </w:rPr>
        <w:t xml:space="preserve"> en una organización, es ofrecer un claro diagnóstico para poder tomar las decisiones estratégicas oportunas y mejorar en el futuro. Su nombre deriva del acrónimo formado por las </w:t>
      </w:r>
      <w:r w:rsidRPr="00E74F00">
        <w:rPr>
          <w:color w:val="000000" w:themeColor="text1"/>
        </w:rPr>
        <w:t>iníciales</w:t>
      </w:r>
      <w:r w:rsidRPr="00E74F00">
        <w:rPr>
          <w:rFonts w:ascii="Times New Roman" w:hAnsi="Times New Roman" w:cs="Times New Roman"/>
          <w:color w:val="000000" w:themeColor="text1"/>
        </w:rPr>
        <w:t xml:space="preserve"> de los términos: debilidades, amenazas, fortalezas y oportunidades. La matr</w:t>
      </w:r>
      <w:r>
        <w:rPr>
          <w:rFonts w:ascii="Times New Roman" w:hAnsi="Times New Roman" w:cs="Times New Roman"/>
          <w:color w:val="000000" w:themeColor="text1"/>
        </w:rPr>
        <w:t>iz de análisis FODA,</w:t>
      </w:r>
      <w:r w:rsidRPr="00E74F00">
        <w:rPr>
          <w:rFonts w:ascii="Times New Roman" w:hAnsi="Times New Roman" w:cs="Times New Roman"/>
          <w:color w:val="000000" w:themeColor="text1"/>
        </w:rPr>
        <w:t xml:space="preserve"> permite identificar tanto las oportunidades como la</w:t>
      </w:r>
      <w:r>
        <w:rPr>
          <w:rFonts w:ascii="Times New Roman" w:hAnsi="Times New Roman" w:cs="Times New Roman"/>
          <w:color w:val="000000" w:themeColor="text1"/>
        </w:rPr>
        <w:t>s amenazas que presentan un</w:t>
      </w:r>
      <w:r w:rsidRPr="00E74F00">
        <w:rPr>
          <w:rFonts w:ascii="Times New Roman" w:hAnsi="Times New Roman" w:cs="Times New Roman"/>
          <w:color w:val="000000" w:themeColor="text1"/>
        </w:rPr>
        <w:t xml:space="preserve"> mercado, y las fortalezas y</w:t>
      </w:r>
      <w:r>
        <w:rPr>
          <w:rFonts w:ascii="Times New Roman" w:hAnsi="Times New Roman" w:cs="Times New Roman"/>
          <w:color w:val="000000" w:themeColor="text1"/>
        </w:rPr>
        <w:t xml:space="preserve"> debilidades que muestra una</w:t>
      </w:r>
      <w:r w:rsidRPr="00E74F00">
        <w:rPr>
          <w:rFonts w:ascii="Times New Roman" w:hAnsi="Times New Roman" w:cs="Times New Roman"/>
          <w:color w:val="000000" w:themeColor="text1"/>
        </w:rPr>
        <w:t xml:space="preserve"> empresa</w:t>
      </w:r>
      <w:r w:rsidR="00117CF0">
        <w:rPr>
          <w:rFonts w:ascii="Times New Roman" w:hAnsi="Times New Roman" w:cs="Times New Roman"/>
          <w:color w:val="000000" w:themeColor="text1"/>
        </w:rPr>
        <w:t>.</w:t>
      </w:r>
    </w:p>
    <w:p w:rsidR="000277E0" w:rsidRPr="00117CF0" w:rsidRDefault="000277E0" w:rsidP="00117CF0">
      <w:pPr>
        <w:widowControl/>
        <w:suppressAutoHyphens w:val="0"/>
        <w:autoSpaceDN/>
        <w:spacing w:line="360" w:lineRule="auto"/>
        <w:ind w:firstLine="720"/>
        <w:jc w:val="both"/>
        <w:textAlignment w:val="auto"/>
        <w:rPr>
          <w:rStyle w:val="sehl"/>
          <w:rFonts w:ascii="Times New Roman" w:hAnsi="Times New Roman" w:cs="Times New Roman"/>
          <w:color w:val="000000" w:themeColor="text1"/>
        </w:rPr>
      </w:pPr>
    </w:p>
    <w:p w:rsidR="005F0186" w:rsidRDefault="005F0186" w:rsidP="005F0186">
      <w:pPr>
        <w:pStyle w:val="Standard"/>
        <w:spacing w:line="360" w:lineRule="auto"/>
        <w:jc w:val="center"/>
        <w:rPr>
          <w:rFonts w:ascii="Times New Roman" w:eastAsia="Times New Roman" w:hAnsi="Times New Roman" w:cs="Times New Roman"/>
          <w:b/>
          <w:bCs/>
          <w:color w:val="000000"/>
          <w:spacing w:val="-3"/>
          <w:shd w:val="clear" w:color="auto" w:fill="FFFFFF"/>
        </w:rPr>
      </w:pPr>
      <w:r w:rsidRPr="00C84879">
        <w:rPr>
          <w:rFonts w:ascii="Times New Roman" w:eastAsia="Times New Roman" w:hAnsi="Times New Roman" w:cs="Times New Roman"/>
          <w:b/>
          <w:bCs/>
          <w:color w:val="000000"/>
          <w:spacing w:val="-3"/>
          <w:shd w:val="clear" w:color="auto" w:fill="FFFFFF"/>
        </w:rPr>
        <w:t>Bases Legales</w:t>
      </w:r>
    </w:p>
    <w:p w:rsidR="005F0186" w:rsidRPr="00C84879" w:rsidRDefault="005F0186" w:rsidP="005F0186">
      <w:pPr>
        <w:pStyle w:val="Standard"/>
        <w:spacing w:line="360" w:lineRule="auto"/>
        <w:jc w:val="center"/>
        <w:rPr>
          <w:rFonts w:ascii="Times New Roman" w:eastAsia="Times New Roman" w:hAnsi="Times New Roman" w:cs="Times New Roman"/>
          <w:b/>
          <w:bCs/>
          <w:color w:val="000000"/>
          <w:spacing w:val="-3"/>
          <w:shd w:val="clear" w:color="auto" w:fill="FFFFFF"/>
        </w:rPr>
      </w:pPr>
    </w:p>
    <w:p w:rsidR="005F0186" w:rsidRPr="00391C2E" w:rsidRDefault="005F0186" w:rsidP="005F0186">
      <w:pPr>
        <w:pStyle w:val="Standard"/>
        <w:widowControl/>
        <w:spacing w:line="360" w:lineRule="auto"/>
        <w:jc w:val="center"/>
        <w:rPr>
          <w:rFonts w:ascii="Times New Roman" w:eastAsia="Times New Roman" w:hAnsi="Times New Roman" w:cs="Times New Roman"/>
          <w:b/>
          <w:bCs/>
          <w:i/>
          <w:color w:val="000000"/>
          <w:spacing w:val="-2"/>
          <w:shd w:val="clear" w:color="auto" w:fill="FFFFFF"/>
          <w:lang w:eastAsia="es-VE"/>
        </w:rPr>
      </w:pPr>
      <w:r w:rsidRPr="00C84879">
        <w:rPr>
          <w:rFonts w:ascii="Times New Roman" w:eastAsia="Times New Roman" w:hAnsi="Times New Roman" w:cs="Times New Roman"/>
          <w:b/>
          <w:bCs/>
          <w:i/>
          <w:color w:val="000000"/>
          <w:spacing w:val="-2"/>
          <w:shd w:val="clear" w:color="auto" w:fill="FFFFFF"/>
          <w:lang w:eastAsia="es-VE"/>
        </w:rPr>
        <w:t>Constitución de la República Bolivariana de Venezuela</w:t>
      </w:r>
    </w:p>
    <w:p w:rsidR="005F0186" w:rsidRPr="00EA1FCF" w:rsidRDefault="005F0186" w:rsidP="005F0186">
      <w:pPr>
        <w:pStyle w:val="Standard"/>
        <w:widowControl/>
        <w:spacing w:line="360" w:lineRule="auto"/>
        <w:jc w:val="both"/>
        <w:rPr>
          <w:rFonts w:ascii="Times New Roman" w:eastAsia="Times New Roman" w:hAnsi="Times New Roman" w:cs="Times New Roman"/>
          <w:color w:val="000000"/>
          <w:shd w:val="clear" w:color="auto" w:fill="FFFFFF"/>
          <w:lang w:eastAsia="es-VE"/>
        </w:rPr>
      </w:pPr>
      <w:r w:rsidRPr="00C84879">
        <w:rPr>
          <w:rFonts w:ascii="Times New Roman" w:eastAsia="Times New Roman" w:hAnsi="Times New Roman" w:cs="Times New Roman"/>
          <w:color w:val="000000"/>
          <w:spacing w:val="-2"/>
          <w:shd w:val="clear" w:color="auto" w:fill="FFFFFF"/>
          <w:lang w:eastAsia="es-VE"/>
        </w:rPr>
        <w:t xml:space="preserve"> </w:t>
      </w:r>
      <w:r w:rsidR="00D657ED">
        <w:rPr>
          <w:rFonts w:ascii="Times New Roman" w:eastAsia="Times New Roman" w:hAnsi="Times New Roman" w:cs="Times New Roman"/>
          <w:color w:val="000000"/>
          <w:spacing w:val="-2"/>
          <w:shd w:val="clear" w:color="auto" w:fill="FFFFFF"/>
          <w:lang w:eastAsia="es-VE"/>
        </w:rPr>
        <w:t xml:space="preserve">  </w:t>
      </w:r>
      <w:r w:rsidRPr="00C84879">
        <w:rPr>
          <w:rFonts w:ascii="Times New Roman" w:eastAsia="Times New Roman" w:hAnsi="Times New Roman" w:cs="Times New Roman"/>
          <w:color w:val="000000"/>
          <w:spacing w:val="-2"/>
          <w:shd w:val="clear" w:color="auto" w:fill="FFFFFF"/>
          <w:lang w:eastAsia="es-VE"/>
        </w:rPr>
        <w:t xml:space="preserve">   Establece fundamentalmente la integración de la familia, la escuela y la comunidad en el proceso educativo, puntos y bases fundamentales para el proceso y desarrollo del Proyecto Educativo Integral Comunitario (PEIC) a través de los </w:t>
      </w:r>
      <w:r w:rsidRPr="00BA5AC5">
        <w:rPr>
          <w:rFonts w:ascii="Times New Roman" w:eastAsia="Times New Roman" w:hAnsi="Times New Roman" w:cs="Times New Roman"/>
          <w:color w:val="000000"/>
          <w:spacing w:val="-2"/>
          <w:shd w:val="clear" w:color="auto" w:fill="FFFFFF"/>
          <w:lang w:eastAsia="es-VE"/>
        </w:rPr>
        <w:t>siguientes artículos: La Constitución de la República Bolivariana de Venezuela (2000), en su Art. 102 establécele que:</w:t>
      </w:r>
    </w:p>
    <w:p w:rsidR="005F0186" w:rsidRPr="00C84879" w:rsidRDefault="005F0186" w:rsidP="005F0186">
      <w:pPr>
        <w:pStyle w:val="Standard"/>
        <w:widowControl/>
        <w:ind w:left="709" w:right="1041"/>
        <w:jc w:val="both"/>
        <w:rPr>
          <w:rFonts w:ascii="Times New Roman" w:eastAsia="Times New Roman" w:hAnsi="Times New Roman" w:cs="Times New Roman"/>
          <w:color w:val="000000"/>
          <w:shd w:val="clear" w:color="auto" w:fill="FFFFFF"/>
          <w:lang w:val="es-ES" w:eastAsia="es-VE"/>
        </w:rPr>
      </w:pPr>
      <w:r w:rsidRPr="00C84879">
        <w:rPr>
          <w:rFonts w:ascii="Times New Roman" w:eastAsia="Times New Roman" w:hAnsi="Times New Roman" w:cs="Times New Roman"/>
          <w:color w:val="000000"/>
          <w:spacing w:val="-2"/>
          <w:shd w:val="clear" w:color="auto" w:fill="FFFFFF"/>
          <w:lang w:eastAsia="es-VE"/>
        </w:rPr>
        <w:t>La Educación es un derecho humano y un deber social fundamental, es democrática, gratuita y obligatoria. El Estado la asumirá como función indeclinable y de máximo interés en todos sus niveles y modalidades, su finalidad es desarrollar el potencial creativo de cada ser humano y el pleno ejercicio de su personalidad en una sociedad democrática. El Estado con la participación de las familias y la sociedad, promoverá el proceso de educación ciudadana de acuerdo con los principios contenidos en esta Constitución y en la Ley (p.94).</w:t>
      </w:r>
    </w:p>
    <w:p w:rsidR="005F0186" w:rsidRPr="00C84879" w:rsidRDefault="005F0186" w:rsidP="005F0186">
      <w:pPr>
        <w:pStyle w:val="Standard"/>
        <w:widowControl/>
        <w:spacing w:line="360" w:lineRule="auto"/>
        <w:ind w:right="903"/>
        <w:jc w:val="both"/>
        <w:rPr>
          <w:rFonts w:ascii="Times New Roman" w:eastAsia="Times New Roman" w:hAnsi="Times New Roman" w:cs="Times New Roman"/>
          <w:color w:val="000000"/>
          <w:spacing w:val="-2"/>
          <w:shd w:val="clear" w:color="auto" w:fill="FFFFFF"/>
          <w:lang w:eastAsia="es-VE"/>
        </w:rPr>
      </w:pPr>
    </w:p>
    <w:p w:rsidR="005F0186" w:rsidRPr="00C84879" w:rsidRDefault="005F0186" w:rsidP="005F0186">
      <w:pPr>
        <w:pStyle w:val="Standard"/>
        <w:widowControl/>
        <w:tabs>
          <w:tab w:val="left" w:pos="7974"/>
        </w:tabs>
        <w:spacing w:line="360" w:lineRule="auto"/>
        <w:ind w:right="92"/>
        <w:jc w:val="both"/>
        <w:rPr>
          <w:rFonts w:ascii="Times New Roman" w:eastAsia="Times New Roman" w:hAnsi="Times New Roman" w:cs="Times New Roman"/>
          <w:color w:val="000000"/>
          <w:shd w:val="clear" w:color="auto" w:fill="FFFFFF"/>
          <w:lang w:eastAsia="es-VE"/>
        </w:rPr>
      </w:pPr>
      <w:r w:rsidRPr="00C84879">
        <w:rPr>
          <w:rFonts w:ascii="Times New Roman" w:eastAsia="Times New Roman" w:hAnsi="Times New Roman" w:cs="Times New Roman"/>
          <w:color w:val="000000"/>
          <w:spacing w:val="-2"/>
          <w:shd w:val="clear" w:color="auto" w:fill="FFFFFF"/>
          <w:lang w:eastAsia="es-VE"/>
        </w:rPr>
        <w:t xml:space="preserve"> </w:t>
      </w:r>
      <w:r w:rsidR="00A30F79">
        <w:rPr>
          <w:rFonts w:ascii="Times New Roman" w:eastAsia="Times New Roman" w:hAnsi="Times New Roman" w:cs="Times New Roman"/>
          <w:color w:val="000000"/>
          <w:spacing w:val="-2"/>
          <w:shd w:val="clear" w:color="auto" w:fill="FFFFFF"/>
          <w:lang w:eastAsia="es-VE"/>
        </w:rPr>
        <w:t xml:space="preserve">        </w:t>
      </w:r>
      <w:r w:rsidRPr="00C84879">
        <w:rPr>
          <w:rFonts w:ascii="Times New Roman" w:eastAsia="Times New Roman" w:hAnsi="Times New Roman" w:cs="Times New Roman"/>
          <w:color w:val="000000"/>
          <w:spacing w:val="-2"/>
          <w:shd w:val="clear" w:color="auto" w:fill="FFFFFF"/>
          <w:lang w:eastAsia="es-VE"/>
        </w:rPr>
        <w:t xml:space="preserve"> Es importante resalta que, La Constitución de la República Bolivariana de Venezuela (2000), en su Art. 184 plantea que: La ley creará mecanismos abiertos y flexibles para que los Estados y los Municipios descentralicen y trasfieran a las </w:t>
      </w:r>
      <w:r w:rsidRPr="00C84879">
        <w:rPr>
          <w:rFonts w:ascii="Times New Roman" w:eastAsia="Times New Roman" w:hAnsi="Times New Roman" w:cs="Times New Roman"/>
          <w:color w:val="000000"/>
          <w:spacing w:val="-2"/>
          <w:shd w:val="clear" w:color="auto" w:fill="FFFFFF"/>
          <w:lang w:eastAsia="es-VE"/>
        </w:rPr>
        <w:lastRenderedPageBreak/>
        <w:t>comunidades y grupos vecinales organizados los servicios que éstos gestionen previa demostración de su capacidad para prestarlos, promoviendo:</w:t>
      </w:r>
    </w:p>
    <w:p w:rsidR="005F0186" w:rsidRPr="00C84879" w:rsidRDefault="005F0186" w:rsidP="005F0186">
      <w:pPr>
        <w:pStyle w:val="Standard"/>
        <w:widowControl/>
        <w:tabs>
          <w:tab w:val="left" w:pos="7974"/>
        </w:tabs>
        <w:spacing w:line="360" w:lineRule="auto"/>
        <w:ind w:right="92"/>
        <w:jc w:val="both"/>
        <w:rPr>
          <w:rFonts w:ascii="Times New Roman" w:eastAsia="Times New Roman" w:hAnsi="Times New Roman" w:cs="Times New Roman"/>
          <w:color w:val="000000"/>
          <w:shd w:val="clear" w:color="auto" w:fill="FFFFFF"/>
          <w:lang w:val="es-ES" w:eastAsia="es-VE"/>
        </w:rPr>
      </w:pPr>
      <w:r w:rsidRPr="00C84879">
        <w:rPr>
          <w:rFonts w:ascii="Times New Roman" w:eastAsia="Times New Roman" w:hAnsi="Times New Roman" w:cs="Times New Roman"/>
          <w:color w:val="000000"/>
          <w:spacing w:val="-2"/>
          <w:shd w:val="clear" w:color="auto" w:fill="FFFFFF"/>
          <w:lang w:eastAsia="es-VE"/>
        </w:rPr>
        <w:t xml:space="preserve">    1. La transparencia de servicios en materia de salud, educación, vivienda, deporte, cultura, programas sociales, ambientes, mantenimiento de áreas industriales, mantenimiento y conservación de áreas urbanas, prevención y protección vecinal, construcción de obras y prestaciones de servicios públicos. A tal efecto, podrá establecer convenios cuyos contenidos estarán orientados por los principios de independen</w:t>
      </w:r>
      <w:r w:rsidR="005F54A6">
        <w:rPr>
          <w:rFonts w:ascii="Times New Roman" w:eastAsia="Times New Roman" w:hAnsi="Times New Roman" w:cs="Times New Roman"/>
          <w:color w:val="000000"/>
          <w:spacing w:val="-2"/>
          <w:shd w:val="clear" w:color="auto" w:fill="FFFFFF"/>
          <w:lang w:eastAsia="es-VE"/>
        </w:rPr>
        <w:t>cia, coordinación, cooperación e</w:t>
      </w:r>
      <w:r w:rsidRPr="00C84879">
        <w:rPr>
          <w:rFonts w:ascii="Times New Roman" w:eastAsia="Times New Roman" w:hAnsi="Times New Roman" w:cs="Times New Roman"/>
          <w:color w:val="000000"/>
          <w:spacing w:val="-2"/>
          <w:shd w:val="clear" w:color="auto" w:fill="FFFFFF"/>
          <w:lang w:eastAsia="es-VE"/>
        </w:rPr>
        <w:t xml:space="preserve"> irresponsabilidad.</w:t>
      </w:r>
    </w:p>
    <w:p w:rsidR="005F0186" w:rsidRPr="00C84879" w:rsidRDefault="005F0186" w:rsidP="005F0186">
      <w:pPr>
        <w:pStyle w:val="Standard"/>
        <w:widowControl/>
        <w:tabs>
          <w:tab w:val="left" w:pos="7974"/>
        </w:tabs>
        <w:spacing w:line="360" w:lineRule="auto"/>
        <w:ind w:right="92"/>
        <w:jc w:val="both"/>
        <w:rPr>
          <w:rFonts w:ascii="Times New Roman" w:eastAsia="Times New Roman" w:hAnsi="Times New Roman" w:cs="Times New Roman"/>
          <w:color w:val="000000"/>
          <w:shd w:val="clear" w:color="auto" w:fill="FFFFFF"/>
          <w:lang w:val="es-ES" w:eastAsia="es-VE"/>
        </w:rPr>
      </w:pPr>
      <w:r w:rsidRPr="00C84879">
        <w:rPr>
          <w:rFonts w:ascii="Times New Roman" w:eastAsia="Times New Roman" w:hAnsi="Times New Roman" w:cs="Times New Roman"/>
          <w:color w:val="000000"/>
          <w:spacing w:val="-2"/>
          <w:shd w:val="clear" w:color="auto" w:fill="FFFFFF"/>
          <w:lang w:eastAsia="es-VE"/>
        </w:rPr>
        <w:t xml:space="preserve">   2. La participación de las comunidades y de ciudadanos o ciudadanas, a través de las asociaciones vecinales y organizaciones no gubernamentales, en la formulación de propuestas de inversión ante las autoridades estadales y municipales encargadas de la elaboración de los respectivos planes de inversión, así como en la ejecución, evaluación y control de obras, programas sociales y servicios públicos en su jurisdicción.</w:t>
      </w:r>
    </w:p>
    <w:p w:rsidR="005F0186" w:rsidRPr="00C84879" w:rsidRDefault="005F0186" w:rsidP="005F0186">
      <w:pPr>
        <w:pStyle w:val="Standard"/>
        <w:widowControl/>
        <w:tabs>
          <w:tab w:val="left" w:pos="7974"/>
        </w:tabs>
        <w:spacing w:line="360" w:lineRule="auto"/>
        <w:ind w:right="92"/>
        <w:jc w:val="both"/>
        <w:rPr>
          <w:rFonts w:ascii="Times New Roman" w:eastAsia="Times New Roman" w:hAnsi="Times New Roman" w:cs="Times New Roman"/>
          <w:color w:val="000000"/>
          <w:shd w:val="clear" w:color="auto" w:fill="FFFFFF"/>
          <w:lang w:val="es-ES" w:eastAsia="es-VE"/>
        </w:rPr>
      </w:pPr>
      <w:r w:rsidRPr="00C84879">
        <w:rPr>
          <w:rFonts w:ascii="Times New Roman" w:eastAsia="Times New Roman" w:hAnsi="Times New Roman" w:cs="Times New Roman"/>
          <w:color w:val="000000"/>
          <w:spacing w:val="-2"/>
          <w:shd w:val="clear" w:color="auto" w:fill="FFFFFF"/>
          <w:lang w:eastAsia="es-VE"/>
        </w:rPr>
        <w:t xml:space="preserve">    3. La participación de los trabajadores o trabajadoras y comunidades en la gestión de las empresas públicas mediante mecanismos autogestionarios y cogestionarios.</w:t>
      </w:r>
    </w:p>
    <w:p w:rsidR="005F0186" w:rsidRPr="00C84879" w:rsidRDefault="005F0186" w:rsidP="005F0186">
      <w:pPr>
        <w:pStyle w:val="Standard"/>
        <w:widowControl/>
        <w:tabs>
          <w:tab w:val="left" w:pos="7974"/>
        </w:tabs>
        <w:spacing w:line="360" w:lineRule="auto"/>
        <w:ind w:right="92"/>
        <w:jc w:val="both"/>
        <w:rPr>
          <w:rFonts w:ascii="Times New Roman" w:eastAsia="Times New Roman" w:hAnsi="Times New Roman" w:cs="Times New Roman"/>
          <w:color w:val="000000"/>
          <w:shd w:val="clear" w:color="auto" w:fill="FFFFFF"/>
          <w:lang w:val="es-ES" w:eastAsia="es-VE"/>
        </w:rPr>
      </w:pPr>
      <w:r w:rsidRPr="00C84879">
        <w:rPr>
          <w:rFonts w:ascii="Times New Roman" w:eastAsia="Times New Roman" w:hAnsi="Times New Roman" w:cs="Times New Roman"/>
          <w:color w:val="000000"/>
          <w:spacing w:val="-2"/>
          <w:shd w:val="clear" w:color="auto" w:fill="FFFFFF"/>
          <w:lang w:eastAsia="es-VE"/>
        </w:rPr>
        <w:t xml:space="preserve"> 4. La creación de organizaciones, cooperativas y empresas comunales de servicios, como fuente generadora de empleo y de bienestar social, propendiendo a su permanencia a nivel de las parroquias, las comunidades, los barrios y las vecindades a los fines de garantizar el principio de la corresponsabilidad en la gestión pública de los gobiernos locales y estadales y desarrollar procesos autogestionarios y cogestionarios en la administración y control de los servicios públicos estadales y municipales.</w:t>
      </w:r>
    </w:p>
    <w:p w:rsidR="005F0186" w:rsidRPr="000162F6" w:rsidRDefault="005F0186" w:rsidP="005F0186">
      <w:pPr>
        <w:pStyle w:val="Standard"/>
        <w:widowControl/>
        <w:tabs>
          <w:tab w:val="left" w:pos="7974"/>
        </w:tabs>
        <w:spacing w:line="360" w:lineRule="auto"/>
        <w:ind w:right="92"/>
        <w:jc w:val="both"/>
        <w:rPr>
          <w:rFonts w:ascii="Times New Roman" w:eastAsia="Times New Roman" w:hAnsi="Times New Roman" w:cs="Times New Roman"/>
          <w:color w:val="000000"/>
          <w:shd w:val="clear" w:color="auto" w:fill="FFFFFF"/>
          <w:lang w:val="es-ES" w:eastAsia="es-VE"/>
        </w:rPr>
      </w:pPr>
      <w:r w:rsidRPr="00C84879">
        <w:rPr>
          <w:rFonts w:ascii="Times New Roman" w:eastAsia="Times New Roman" w:hAnsi="Times New Roman" w:cs="Times New Roman"/>
          <w:color w:val="000000"/>
          <w:spacing w:val="-2"/>
          <w:shd w:val="clear" w:color="auto" w:fill="FFFFFF"/>
          <w:lang w:eastAsia="es-VE"/>
        </w:rPr>
        <w:t xml:space="preserve">     5. La participación de las comunidades en actividades de acercamiento a los establecimientos penales y de vinculación de éstos con la población (p.115).</w:t>
      </w:r>
    </w:p>
    <w:p w:rsidR="005F0186" w:rsidRDefault="005F0186" w:rsidP="005F0186">
      <w:pPr>
        <w:pStyle w:val="Standard"/>
        <w:widowControl/>
        <w:tabs>
          <w:tab w:val="left" w:pos="7974"/>
        </w:tabs>
        <w:spacing w:line="360" w:lineRule="auto"/>
        <w:ind w:right="92"/>
        <w:jc w:val="both"/>
        <w:rPr>
          <w:rFonts w:ascii="Times New Roman" w:eastAsia="Times New Roman" w:hAnsi="Times New Roman" w:cs="Times New Roman"/>
          <w:color w:val="000000"/>
          <w:shd w:val="clear" w:color="auto" w:fill="FFFFFF"/>
          <w:lang w:val="es-ES" w:eastAsia="es-VE"/>
        </w:rPr>
      </w:pPr>
      <w:r w:rsidRPr="00C84879">
        <w:rPr>
          <w:rFonts w:ascii="Times New Roman" w:eastAsia="Times New Roman" w:hAnsi="Times New Roman" w:cs="Times New Roman"/>
          <w:color w:val="000000"/>
          <w:spacing w:val="-2"/>
          <w:shd w:val="clear" w:color="auto" w:fill="FFFFFF"/>
          <w:lang w:eastAsia="es-VE"/>
        </w:rPr>
        <w:t xml:space="preserve">  </w:t>
      </w:r>
      <w:r w:rsidR="004528E2">
        <w:rPr>
          <w:rFonts w:ascii="Times New Roman" w:eastAsia="Times New Roman" w:hAnsi="Times New Roman" w:cs="Times New Roman"/>
          <w:color w:val="000000"/>
          <w:spacing w:val="-2"/>
          <w:shd w:val="clear" w:color="auto" w:fill="FFFFFF"/>
          <w:lang w:eastAsia="es-VE"/>
        </w:rPr>
        <w:t xml:space="preserve">          </w:t>
      </w:r>
      <w:r w:rsidRPr="00C84879">
        <w:rPr>
          <w:rFonts w:ascii="Times New Roman" w:eastAsia="Times New Roman" w:hAnsi="Times New Roman" w:cs="Times New Roman"/>
          <w:color w:val="000000"/>
          <w:spacing w:val="-2"/>
          <w:shd w:val="clear" w:color="auto" w:fill="FFFFFF"/>
          <w:lang w:eastAsia="es-VE"/>
        </w:rPr>
        <w:t xml:space="preserve">De acuerdo con este artículo, se creará mediante la ley, espacios abiertos y flexibles, en los cuales los Estados y los municipios, puedan descentralizar y transferir la responsabilidad para la gestión de servicios de las comunidades y grupos vecinales organizados, bien sea en materia de salud, educación, deporte, vivienda, cultura, programas sociales, ambiente, mantenimiento de áreas industriales, entre otros. En tal </w:t>
      </w:r>
      <w:r w:rsidRPr="00C84879">
        <w:rPr>
          <w:rFonts w:ascii="Times New Roman" w:eastAsia="Times New Roman" w:hAnsi="Times New Roman" w:cs="Times New Roman"/>
          <w:color w:val="000000"/>
          <w:spacing w:val="-2"/>
          <w:shd w:val="clear" w:color="auto" w:fill="FFFFFF"/>
          <w:lang w:eastAsia="es-VE"/>
        </w:rPr>
        <w:lastRenderedPageBreak/>
        <w:t>sentido, el PEIC, contribuye a crear iniciativas de organización, que provean herramientas sustentables para el desarrollo social, educativo y económico.</w:t>
      </w:r>
    </w:p>
    <w:p w:rsidR="005F0186" w:rsidRPr="00D90A0C" w:rsidRDefault="005F0186" w:rsidP="005F0186">
      <w:pPr>
        <w:pStyle w:val="Standard"/>
        <w:widowControl/>
        <w:tabs>
          <w:tab w:val="left" w:pos="7974"/>
        </w:tabs>
        <w:spacing w:line="360" w:lineRule="auto"/>
        <w:ind w:right="92"/>
        <w:jc w:val="both"/>
        <w:rPr>
          <w:rFonts w:ascii="Times New Roman" w:eastAsia="Times New Roman" w:hAnsi="Times New Roman" w:cs="Times New Roman"/>
          <w:color w:val="000000"/>
          <w:shd w:val="clear" w:color="auto" w:fill="FFFFFF"/>
          <w:lang w:val="es-ES" w:eastAsia="es-VE"/>
        </w:rPr>
      </w:pPr>
    </w:p>
    <w:p w:rsidR="005F0186" w:rsidRPr="006C4FCD" w:rsidRDefault="005F0186" w:rsidP="005F0186">
      <w:pPr>
        <w:pStyle w:val="Standard"/>
        <w:widowControl/>
        <w:tabs>
          <w:tab w:val="left" w:pos="7974"/>
        </w:tabs>
        <w:spacing w:line="360" w:lineRule="auto"/>
        <w:ind w:right="92"/>
        <w:jc w:val="center"/>
        <w:rPr>
          <w:rFonts w:ascii="Times New Roman" w:eastAsia="Times New Roman" w:hAnsi="Times New Roman" w:cs="Times New Roman"/>
          <w:b/>
          <w:bCs/>
          <w:i/>
          <w:color w:val="000000"/>
          <w:spacing w:val="-2"/>
          <w:shd w:val="clear" w:color="auto" w:fill="FFFFFF"/>
          <w:lang w:eastAsia="es-VE"/>
        </w:rPr>
      </w:pPr>
      <w:r w:rsidRPr="006C4FCD">
        <w:rPr>
          <w:rFonts w:ascii="Times New Roman" w:eastAsia="Times New Roman" w:hAnsi="Times New Roman" w:cs="Times New Roman"/>
          <w:b/>
          <w:bCs/>
          <w:i/>
          <w:color w:val="000000"/>
          <w:spacing w:val="-2"/>
          <w:shd w:val="clear" w:color="auto" w:fill="FFFFFF"/>
          <w:lang w:eastAsia="es-VE"/>
        </w:rPr>
        <w:t>La Ley Orgánica de Educación</w:t>
      </w:r>
    </w:p>
    <w:p w:rsidR="005F0186" w:rsidRPr="00C84879" w:rsidRDefault="005F0186" w:rsidP="005F0186">
      <w:pPr>
        <w:pStyle w:val="Standard"/>
        <w:widowControl/>
        <w:spacing w:line="360" w:lineRule="auto"/>
        <w:jc w:val="both"/>
        <w:rPr>
          <w:rFonts w:ascii="Times New Roman" w:eastAsia="Times New Roman" w:hAnsi="Times New Roman" w:cs="Times New Roman"/>
          <w:color w:val="000000"/>
          <w:shd w:val="clear" w:color="auto" w:fill="FFFFFF"/>
          <w:lang w:val="es-ES" w:eastAsia="es-VE"/>
        </w:rPr>
      </w:pPr>
      <w:r w:rsidRPr="00C84879">
        <w:rPr>
          <w:rFonts w:ascii="Times New Roman" w:eastAsia="Times New Roman" w:hAnsi="Times New Roman" w:cs="Times New Roman"/>
          <w:color w:val="000000"/>
          <w:spacing w:val="-2"/>
          <w:shd w:val="clear" w:color="auto" w:fill="FFFFFF"/>
          <w:lang w:eastAsia="es-VE"/>
        </w:rPr>
        <w:tab/>
        <w:t>La misma vela por que el proceso de educación se cumpla, dentro de un criterio firme y seguro para garantizar el cumplimiento de objetivos en su  gestión. Por su parte</w:t>
      </w:r>
      <w:r w:rsidRPr="00BA5AC5">
        <w:rPr>
          <w:rFonts w:ascii="Times New Roman" w:eastAsia="Times New Roman" w:hAnsi="Times New Roman" w:cs="Times New Roman"/>
          <w:color w:val="000000"/>
          <w:spacing w:val="-2"/>
          <w:shd w:val="clear" w:color="auto" w:fill="FFFFFF"/>
          <w:lang w:eastAsia="es-VE"/>
        </w:rPr>
        <w:t>, la Ley Orgánica de Educación (2009), en</w:t>
      </w:r>
      <w:r w:rsidRPr="00C84879">
        <w:rPr>
          <w:rFonts w:ascii="Times New Roman" w:eastAsia="Times New Roman" w:hAnsi="Times New Roman" w:cs="Times New Roman"/>
          <w:color w:val="000000"/>
          <w:spacing w:val="-2"/>
          <w:shd w:val="clear" w:color="auto" w:fill="FFFFFF"/>
          <w:lang w:eastAsia="es-VE"/>
        </w:rPr>
        <w:t xml:space="preserve"> su Art. 19 establécele que:</w:t>
      </w:r>
    </w:p>
    <w:p w:rsidR="005F0186" w:rsidRDefault="005F0186" w:rsidP="005F0186">
      <w:pPr>
        <w:pStyle w:val="Standard"/>
        <w:widowControl/>
        <w:tabs>
          <w:tab w:val="left" w:pos="1392"/>
          <w:tab w:val="left" w:pos="8494"/>
        </w:tabs>
        <w:ind w:left="851" w:right="758"/>
        <w:jc w:val="both"/>
        <w:rPr>
          <w:rFonts w:ascii="Times New Roman" w:eastAsia="Times New Roman" w:hAnsi="Times New Roman" w:cs="Times New Roman"/>
          <w:color w:val="000000"/>
          <w:spacing w:val="-2"/>
          <w:shd w:val="clear" w:color="auto" w:fill="FFFFFF"/>
          <w:lang w:eastAsia="es-VE"/>
        </w:rPr>
      </w:pPr>
      <w:r w:rsidRPr="00C84879">
        <w:rPr>
          <w:rFonts w:ascii="Times New Roman" w:eastAsia="Times New Roman" w:hAnsi="Times New Roman" w:cs="Times New Roman"/>
          <w:color w:val="000000"/>
          <w:spacing w:val="-2"/>
          <w:shd w:val="clear" w:color="auto" w:fill="FFFFFF"/>
          <w:lang w:eastAsia="es-VE"/>
        </w:rPr>
        <w:t>El Estado, a través del órgano con competencia en el subsistema de educación básica, ejerce la orientación, la dirección estratégica y la supervisión del proceso educativo y estimula la participación comunitaria, incorporando tanto los colectivos interno de la escuela, como a diversos actores comunitarios participantes activos de la gestión escolar en las instituciones, centros y planteles educativos en lo atinente a la formación, ejecución y control de gestión educativa bajo el principio de corresponsabilidad, de acuerdo con lo establecido en la Constitución de la República y la presente Ley (p. 17).</w:t>
      </w:r>
    </w:p>
    <w:p w:rsidR="005F0186" w:rsidRPr="00C84879" w:rsidRDefault="005F0186" w:rsidP="005F0186">
      <w:pPr>
        <w:pStyle w:val="Standard"/>
        <w:widowControl/>
        <w:tabs>
          <w:tab w:val="left" w:pos="1392"/>
          <w:tab w:val="left" w:pos="8494"/>
        </w:tabs>
        <w:ind w:left="851" w:right="758"/>
        <w:jc w:val="both"/>
        <w:rPr>
          <w:rFonts w:ascii="Times New Roman" w:eastAsia="Times New Roman" w:hAnsi="Times New Roman" w:cs="Times New Roman"/>
          <w:color w:val="000000"/>
          <w:spacing w:val="-2"/>
          <w:shd w:val="clear" w:color="auto" w:fill="FFFFFF"/>
          <w:lang w:eastAsia="es-VE"/>
        </w:rPr>
      </w:pPr>
    </w:p>
    <w:p w:rsidR="005F0186" w:rsidRDefault="004528E2" w:rsidP="005F0186">
      <w:pPr>
        <w:pStyle w:val="Standard"/>
        <w:widowControl/>
        <w:tabs>
          <w:tab w:val="left" w:pos="7974"/>
        </w:tabs>
        <w:spacing w:line="360" w:lineRule="auto"/>
        <w:ind w:right="92"/>
        <w:jc w:val="both"/>
        <w:rPr>
          <w:rFonts w:ascii="Times New Roman" w:eastAsia="Times New Roman" w:hAnsi="Times New Roman" w:cs="Times New Roman"/>
          <w:color w:val="000000"/>
          <w:shd w:val="clear" w:color="auto" w:fill="FFFFFF"/>
          <w:lang w:val="es-ES" w:eastAsia="es-VE"/>
        </w:rPr>
      </w:pPr>
      <w:r>
        <w:rPr>
          <w:rFonts w:ascii="Times New Roman" w:eastAsia="Times New Roman" w:hAnsi="Times New Roman" w:cs="Times New Roman"/>
          <w:color w:val="000000"/>
          <w:spacing w:val="-2"/>
          <w:shd w:val="clear" w:color="auto" w:fill="FFFFFF"/>
          <w:lang w:eastAsia="es-VE"/>
        </w:rPr>
        <w:t xml:space="preserve">           </w:t>
      </w:r>
      <w:r w:rsidR="005F0186" w:rsidRPr="00C84879">
        <w:rPr>
          <w:rFonts w:ascii="Times New Roman" w:eastAsia="Times New Roman" w:hAnsi="Times New Roman" w:cs="Times New Roman"/>
          <w:color w:val="000000"/>
          <w:spacing w:val="-2"/>
          <w:shd w:val="clear" w:color="auto" w:fill="FFFFFF"/>
          <w:lang w:eastAsia="es-VE"/>
        </w:rPr>
        <w:t>El artículo, que corresponde al Estado por medio del órgano respectivo del subsistema de educación básica, tiene como finalidad, orientar y dirigir estratégicamente el proceso educativo. Asimismo, debe estimular la participación comunitaria tanto dentro de la escuela como del entorno y en todo lo que respecta a la gestión escolar. En otras palabras, promover los cocimientos de la integración Escuela-Familia-Comunidad.</w:t>
      </w:r>
    </w:p>
    <w:p w:rsidR="005F0186" w:rsidRPr="00943FB2" w:rsidRDefault="005F0186" w:rsidP="005F0186">
      <w:pPr>
        <w:pStyle w:val="Standard"/>
        <w:widowControl/>
        <w:tabs>
          <w:tab w:val="left" w:pos="7974"/>
        </w:tabs>
        <w:spacing w:line="360" w:lineRule="auto"/>
        <w:ind w:right="92"/>
        <w:jc w:val="both"/>
        <w:rPr>
          <w:rFonts w:ascii="Times New Roman" w:eastAsia="Times New Roman" w:hAnsi="Times New Roman" w:cs="Times New Roman"/>
          <w:color w:val="000000"/>
          <w:shd w:val="clear" w:color="auto" w:fill="FFFFFF"/>
          <w:lang w:val="es-ES" w:eastAsia="es-VE"/>
        </w:rPr>
      </w:pPr>
    </w:p>
    <w:p w:rsidR="005F0186" w:rsidRPr="000462B2" w:rsidRDefault="005F0186" w:rsidP="005F0186">
      <w:pPr>
        <w:pStyle w:val="Standard"/>
        <w:widowControl/>
        <w:tabs>
          <w:tab w:val="left" w:pos="7974"/>
        </w:tabs>
        <w:spacing w:line="360" w:lineRule="auto"/>
        <w:ind w:right="92"/>
        <w:jc w:val="center"/>
        <w:rPr>
          <w:rFonts w:ascii="Times New Roman" w:eastAsia="Times New Roman" w:hAnsi="Times New Roman" w:cs="Times New Roman"/>
          <w:b/>
          <w:bCs/>
          <w:i/>
          <w:color w:val="000000"/>
          <w:spacing w:val="-2"/>
          <w:shd w:val="clear" w:color="auto" w:fill="FFFFFF"/>
          <w:lang w:eastAsia="es-VE"/>
        </w:rPr>
      </w:pPr>
      <w:r w:rsidRPr="000462B2">
        <w:rPr>
          <w:rFonts w:ascii="Times New Roman" w:eastAsia="Times New Roman" w:hAnsi="Times New Roman" w:cs="Times New Roman"/>
          <w:b/>
          <w:bCs/>
          <w:i/>
          <w:color w:val="000000"/>
          <w:spacing w:val="-2"/>
          <w:shd w:val="clear" w:color="auto" w:fill="FFFFFF"/>
          <w:lang w:eastAsia="es-VE"/>
        </w:rPr>
        <w:t>Reglamento del Ejercicio a la Profesión Docente</w:t>
      </w:r>
    </w:p>
    <w:p w:rsidR="005F0186" w:rsidRPr="000462B2" w:rsidRDefault="004528E2" w:rsidP="005F0186">
      <w:pPr>
        <w:pStyle w:val="Standard"/>
        <w:widowControl/>
        <w:tabs>
          <w:tab w:val="left" w:pos="7974"/>
        </w:tabs>
        <w:spacing w:line="360" w:lineRule="auto"/>
        <w:ind w:right="92"/>
        <w:jc w:val="both"/>
        <w:rPr>
          <w:rFonts w:ascii="Times New Roman" w:eastAsia="Times New Roman" w:hAnsi="Times New Roman" w:cs="Times New Roman"/>
          <w:b/>
          <w:bCs/>
          <w:color w:val="000000"/>
          <w:shd w:val="clear" w:color="auto" w:fill="FFFFFF"/>
          <w:lang w:val="es-ES" w:eastAsia="es-VE"/>
        </w:rPr>
      </w:pPr>
      <w:r>
        <w:rPr>
          <w:rFonts w:ascii="Times New Roman" w:eastAsia="Times New Roman" w:hAnsi="Times New Roman" w:cs="Times New Roman"/>
          <w:color w:val="000000"/>
          <w:shd w:val="clear" w:color="auto" w:fill="FFFFFF"/>
          <w:lang w:val="es-ES" w:eastAsia="es-VE"/>
        </w:rPr>
        <w:t xml:space="preserve">           </w:t>
      </w:r>
      <w:r w:rsidR="005F0186" w:rsidRPr="00BA5AC5">
        <w:rPr>
          <w:rFonts w:ascii="Times New Roman" w:eastAsia="Times New Roman" w:hAnsi="Times New Roman" w:cs="Times New Roman"/>
          <w:color w:val="000000"/>
          <w:shd w:val="clear" w:color="auto" w:fill="FFFFFF"/>
          <w:lang w:val="es-ES" w:eastAsia="es-VE"/>
        </w:rPr>
        <w:t>El Reglamento del Ejercicio a la Profesión Docente (2000), en</w:t>
      </w:r>
      <w:r w:rsidR="005F0186" w:rsidRPr="00C84879">
        <w:rPr>
          <w:rFonts w:ascii="Times New Roman" w:eastAsia="Times New Roman" w:hAnsi="Times New Roman" w:cs="Times New Roman"/>
          <w:color w:val="000000"/>
          <w:shd w:val="clear" w:color="auto" w:fill="FFFFFF"/>
          <w:lang w:val="es-ES" w:eastAsia="es-VE"/>
        </w:rPr>
        <w:t xml:space="preserve"> su Art. 6, describe que, son deberes del personal docente, Observar una conducta ajustada a la ética profesional, a la moral, a las buenas costumbres y a los principios establecidos en la Constitución y leyes de la República. Cumplir las actividades docentes conforme a los planes de estudio y desarrollar la totalidad de los objetivos contenidos y actividades, establecidos en los programas, oficiales de acuerdo con las previsiones de las autoridades competentes, dentro del calendario escolar y de su horario de trabajo, conforme a las disposiciones legales vigentes.</w:t>
      </w:r>
    </w:p>
    <w:p w:rsidR="005F0186" w:rsidRDefault="005F0186" w:rsidP="005F0186">
      <w:pPr>
        <w:pStyle w:val="Standard"/>
        <w:widowControl/>
        <w:tabs>
          <w:tab w:val="left" w:pos="7974"/>
        </w:tabs>
        <w:spacing w:line="360" w:lineRule="auto"/>
        <w:ind w:right="92"/>
        <w:jc w:val="both"/>
        <w:rPr>
          <w:rFonts w:ascii="Times New Roman" w:eastAsia="Times New Roman" w:hAnsi="Times New Roman" w:cs="Times New Roman"/>
          <w:color w:val="000000"/>
          <w:shd w:val="clear" w:color="auto" w:fill="FFFFFF"/>
          <w:lang w:val="es-ES" w:eastAsia="es-VE"/>
        </w:rPr>
      </w:pPr>
      <w:r w:rsidRPr="00C84879">
        <w:rPr>
          <w:rFonts w:ascii="Times New Roman" w:eastAsia="Times New Roman" w:hAnsi="Times New Roman" w:cs="Times New Roman"/>
          <w:color w:val="000000"/>
          <w:shd w:val="clear" w:color="auto" w:fill="FFFFFF"/>
          <w:lang w:val="es-ES" w:eastAsia="es-VE"/>
        </w:rPr>
        <w:lastRenderedPageBreak/>
        <w:t xml:space="preserve"> </w:t>
      </w:r>
      <w:r w:rsidR="00B96F2D">
        <w:rPr>
          <w:rFonts w:ascii="Times New Roman" w:eastAsia="Times New Roman" w:hAnsi="Times New Roman" w:cs="Times New Roman"/>
          <w:color w:val="000000"/>
          <w:shd w:val="clear" w:color="auto" w:fill="FFFFFF"/>
          <w:lang w:val="es-ES" w:eastAsia="es-VE"/>
        </w:rPr>
        <w:t xml:space="preserve">         </w:t>
      </w:r>
      <w:r w:rsidRPr="00C84879">
        <w:rPr>
          <w:rFonts w:ascii="Times New Roman" w:eastAsia="Times New Roman" w:hAnsi="Times New Roman" w:cs="Times New Roman"/>
          <w:color w:val="000000"/>
          <w:shd w:val="clear" w:color="auto" w:fill="FFFFFF"/>
          <w:lang w:val="es-ES" w:eastAsia="es-VE"/>
        </w:rPr>
        <w:t>Planificar el trabajo docente y rendir oportunamente la información que le sea requerida, cumplir con las disposiciones de carácter pedagógico, técnico, administrativo y jurídico que dicten las autoridades educativas. Cumplir con la eficiencia las exigencias técnicas relativas a los procesos de planeamiento, programación y dirección, de las actividades de aprendizaje, evaluación y demás aspectos de la enseñanza-aprendizaje. Orientar y asesorar a la comunidad educativa en el cual, ejerce sus actividades docentes. Contribuir a la elevación del nivel ético, científico humanístico, técnico y cultural de los miembros de la institución en la cual trabaja.</w:t>
      </w:r>
    </w:p>
    <w:p w:rsidR="005F0186" w:rsidRPr="00C27839" w:rsidRDefault="004528E2" w:rsidP="00C27839">
      <w:pPr>
        <w:pStyle w:val="Standard"/>
        <w:widowControl/>
        <w:tabs>
          <w:tab w:val="left" w:pos="7974"/>
        </w:tabs>
        <w:spacing w:line="360" w:lineRule="auto"/>
        <w:ind w:right="92"/>
        <w:jc w:val="both"/>
        <w:rPr>
          <w:rFonts w:ascii="Times New Roman" w:eastAsia="Times New Roman" w:hAnsi="Times New Roman" w:cs="Times New Roman"/>
          <w:color w:val="000000"/>
          <w:shd w:val="clear" w:color="auto" w:fill="FFFFFF"/>
          <w:lang w:val="es-ES" w:eastAsia="es-VE"/>
        </w:rPr>
      </w:pPr>
      <w:r>
        <w:rPr>
          <w:rFonts w:ascii="Times New Roman" w:eastAsia="Times New Roman" w:hAnsi="Times New Roman" w:cs="Times New Roman"/>
          <w:color w:val="000000"/>
          <w:shd w:val="clear" w:color="auto" w:fill="FFFFFF"/>
          <w:lang w:val="es-ES" w:eastAsia="es-VE"/>
        </w:rPr>
        <w:t xml:space="preserve">           </w:t>
      </w:r>
      <w:r w:rsidR="005F0186" w:rsidRPr="00C84879">
        <w:rPr>
          <w:rFonts w:ascii="Times New Roman" w:eastAsia="Times New Roman" w:hAnsi="Times New Roman" w:cs="Times New Roman"/>
          <w:color w:val="000000"/>
          <w:shd w:val="clear" w:color="auto" w:fill="FFFFFF"/>
          <w:lang w:val="es-ES" w:eastAsia="es-VE"/>
        </w:rPr>
        <w:t>Tal como se observa el artículo desarrolla una serie de deberes que deben ser cumplidos por los docentes, es una orientación del cumplimiento, que el mismo debe ajustar dentro de su rol como formador y orientador en la planificación y trabajo dentro del los planteles, retomando a demás que el (PEIC), se orienta bajo estas condiciones en cuanto al cumplimento que debe tener el docente con el mismo, mencionando que es un proyecto aprobado por el Ministerio del Poder Popular para la Educación. (MPPE)</w:t>
      </w:r>
      <w:r w:rsidR="005F0186">
        <w:rPr>
          <w:rFonts w:ascii="Times New Roman" w:eastAsia="Times New Roman" w:hAnsi="Times New Roman" w:cs="Times New Roman"/>
          <w:color w:val="000000"/>
          <w:shd w:val="clear" w:color="auto" w:fill="FFFFFF"/>
          <w:lang w:val="es-ES" w:eastAsia="es-VE"/>
        </w:rPr>
        <w:t>.</w:t>
      </w:r>
    </w:p>
    <w:p w:rsidR="00B96F2D" w:rsidRDefault="00B96F2D" w:rsidP="005F0186">
      <w:pPr>
        <w:pStyle w:val="Standard"/>
        <w:widowControl/>
        <w:tabs>
          <w:tab w:val="left" w:pos="7974"/>
        </w:tabs>
        <w:spacing w:line="360" w:lineRule="auto"/>
        <w:ind w:right="92"/>
        <w:jc w:val="center"/>
        <w:rPr>
          <w:rFonts w:ascii="Times New Roman" w:eastAsia="Times New Roman" w:hAnsi="Times New Roman" w:cs="Times New Roman"/>
          <w:b/>
          <w:bCs/>
          <w:i/>
          <w:color w:val="000000"/>
          <w:shd w:val="clear" w:color="auto" w:fill="FFFFFF"/>
          <w:lang w:val="es-ES" w:eastAsia="es-VE"/>
        </w:rPr>
      </w:pPr>
    </w:p>
    <w:p w:rsidR="005F0186" w:rsidRPr="00197CF3" w:rsidRDefault="005F0186" w:rsidP="005F0186">
      <w:pPr>
        <w:pStyle w:val="Standard"/>
        <w:widowControl/>
        <w:tabs>
          <w:tab w:val="left" w:pos="7974"/>
        </w:tabs>
        <w:spacing w:line="360" w:lineRule="auto"/>
        <w:ind w:right="92"/>
        <w:jc w:val="center"/>
        <w:rPr>
          <w:rFonts w:ascii="Times New Roman" w:eastAsia="Times New Roman" w:hAnsi="Times New Roman" w:cs="Times New Roman"/>
          <w:b/>
          <w:bCs/>
          <w:i/>
          <w:color w:val="000000"/>
          <w:shd w:val="clear" w:color="auto" w:fill="FFFFFF"/>
          <w:lang w:val="es-ES" w:eastAsia="es-VE"/>
        </w:rPr>
      </w:pPr>
      <w:r w:rsidRPr="004E21DC">
        <w:rPr>
          <w:rFonts w:ascii="Times New Roman" w:eastAsia="Times New Roman" w:hAnsi="Times New Roman" w:cs="Times New Roman"/>
          <w:b/>
          <w:bCs/>
          <w:i/>
          <w:color w:val="000000"/>
          <w:shd w:val="clear" w:color="auto" w:fill="FFFFFF"/>
          <w:lang w:val="es-ES" w:eastAsia="es-VE"/>
        </w:rPr>
        <w:t>La Ley de los Consejos Comunales</w:t>
      </w:r>
    </w:p>
    <w:p w:rsidR="005F0186" w:rsidRPr="00C84879" w:rsidRDefault="005F0186" w:rsidP="005F0186">
      <w:pPr>
        <w:pStyle w:val="Standard"/>
        <w:widowControl/>
        <w:tabs>
          <w:tab w:val="left" w:pos="7974"/>
        </w:tabs>
        <w:spacing w:line="360" w:lineRule="auto"/>
        <w:ind w:right="92"/>
        <w:jc w:val="both"/>
        <w:rPr>
          <w:rFonts w:ascii="Times New Roman" w:eastAsia="Times New Roman" w:hAnsi="Times New Roman" w:cs="Times New Roman"/>
          <w:color w:val="000000"/>
          <w:shd w:val="clear" w:color="auto" w:fill="FFFFFF"/>
          <w:lang w:val="es-ES" w:eastAsia="es-VE"/>
        </w:rPr>
      </w:pPr>
      <w:r w:rsidRPr="00C84879">
        <w:rPr>
          <w:rFonts w:ascii="Times New Roman" w:eastAsia="Times New Roman" w:hAnsi="Times New Roman" w:cs="Times New Roman"/>
          <w:color w:val="000000"/>
          <w:shd w:val="clear" w:color="auto" w:fill="FFFFFF"/>
          <w:lang w:val="es-ES" w:eastAsia="es-VE"/>
        </w:rPr>
        <w:t xml:space="preserve">  </w:t>
      </w:r>
      <w:r w:rsidR="004528E2">
        <w:rPr>
          <w:rFonts w:ascii="Times New Roman" w:eastAsia="Times New Roman" w:hAnsi="Times New Roman" w:cs="Times New Roman"/>
          <w:color w:val="000000"/>
          <w:shd w:val="clear" w:color="auto" w:fill="FFFFFF"/>
          <w:lang w:val="es-ES" w:eastAsia="es-VE"/>
        </w:rPr>
        <w:t xml:space="preserve">       </w:t>
      </w:r>
      <w:r w:rsidRPr="00C84879">
        <w:rPr>
          <w:rFonts w:ascii="Times New Roman" w:eastAsia="Times New Roman" w:hAnsi="Times New Roman" w:cs="Times New Roman"/>
          <w:color w:val="000000"/>
          <w:shd w:val="clear" w:color="auto" w:fill="FFFFFF"/>
          <w:lang w:val="es-ES" w:eastAsia="es-VE"/>
        </w:rPr>
        <w:t xml:space="preserve">Con respecto </w:t>
      </w:r>
      <w:r w:rsidRPr="00BA5AC5">
        <w:rPr>
          <w:rFonts w:ascii="Times New Roman" w:eastAsia="Times New Roman" w:hAnsi="Times New Roman" w:cs="Times New Roman"/>
          <w:color w:val="000000"/>
          <w:shd w:val="clear" w:color="auto" w:fill="FFFFFF"/>
          <w:lang w:val="es-ES" w:eastAsia="es-VE"/>
        </w:rPr>
        <w:t>a la Ley de los Consejos Comunales (2006), la</w:t>
      </w:r>
      <w:r w:rsidRPr="00C84879">
        <w:rPr>
          <w:rFonts w:ascii="Times New Roman" w:eastAsia="Times New Roman" w:hAnsi="Times New Roman" w:cs="Times New Roman"/>
          <w:color w:val="000000"/>
          <w:shd w:val="clear" w:color="auto" w:fill="FFFFFF"/>
          <w:lang w:val="es-ES" w:eastAsia="es-VE"/>
        </w:rPr>
        <w:t xml:space="preserve"> fundamentación legal establece la integración familia-escuela-comunidad en el proceso educativo, lo cual se puede evidenciar a través del siguiente artículo  Art. 2, el mismo describe:</w:t>
      </w:r>
    </w:p>
    <w:p w:rsidR="005F0186" w:rsidRPr="00C84879" w:rsidRDefault="005F0186" w:rsidP="005F0186">
      <w:pPr>
        <w:pStyle w:val="Standard"/>
        <w:widowControl/>
        <w:tabs>
          <w:tab w:val="left" w:pos="7974"/>
        </w:tabs>
        <w:spacing w:line="360" w:lineRule="auto"/>
        <w:ind w:right="92"/>
        <w:jc w:val="both"/>
        <w:rPr>
          <w:rFonts w:ascii="Times New Roman" w:eastAsia="Times New Roman" w:hAnsi="Times New Roman" w:cs="Times New Roman"/>
          <w:color w:val="000000"/>
          <w:shd w:val="clear" w:color="auto" w:fill="FFFFFF"/>
          <w:lang w:val="es-ES" w:eastAsia="es-VE"/>
        </w:rPr>
      </w:pPr>
    </w:p>
    <w:p w:rsidR="005F0186" w:rsidRPr="00C84879" w:rsidRDefault="005F0186" w:rsidP="005F0186">
      <w:pPr>
        <w:pStyle w:val="Standard"/>
        <w:widowControl/>
        <w:tabs>
          <w:tab w:val="left" w:pos="8051"/>
        </w:tabs>
        <w:ind w:left="993" w:right="1041"/>
        <w:jc w:val="both"/>
        <w:rPr>
          <w:rFonts w:ascii="Times New Roman" w:eastAsia="Times New Roman" w:hAnsi="Times New Roman" w:cs="Times New Roman"/>
          <w:color w:val="000000"/>
          <w:shd w:val="clear" w:color="auto" w:fill="FFFFFF"/>
          <w:lang w:val="es-ES" w:eastAsia="es-VE"/>
        </w:rPr>
      </w:pPr>
      <w:r w:rsidRPr="00C84879">
        <w:rPr>
          <w:rFonts w:ascii="Times New Roman" w:eastAsia="Times New Roman" w:hAnsi="Times New Roman" w:cs="Times New Roman"/>
          <w:color w:val="000000"/>
          <w:shd w:val="clear" w:color="auto" w:fill="FFFFFF"/>
          <w:lang w:val="es-ES" w:eastAsia="es-VE"/>
        </w:rPr>
        <w:t>Los consejos comunales en el marco constitucional de la democracia participativa y protagónica, con instancias de participación, articulación e integración entre las diversas organizaciones comunitarias, grupos sociales y los ciudadanos y ciudadanas, que permiten al pueblo organizado ejercer directamente la gestión de las políticas públicas y proyectos orientados a responder a las necesidades y aspiraciones de las comunidades en la construcción de una sociedad de equidad y justicia social (p. 1) .</w:t>
      </w:r>
    </w:p>
    <w:p w:rsidR="005F0186" w:rsidRPr="00C84879" w:rsidRDefault="005F0186" w:rsidP="005F0186">
      <w:pPr>
        <w:pStyle w:val="Standard"/>
        <w:widowControl/>
        <w:tabs>
          <w:tab w:val="left" w:pos="7974"/>
        </w:tabs>
        <w:spacing w:line="360" w:lineRule="auto"/>
        <w:ind w:right="92"/>
        <w:jc w:val="both"/>
        <w:rPr>
          <w:rFonts w:ascii="Times New Roman" w:eastAsia="Times New Roman" w:hAnsi="Times New Roman" w:cs="Times New Roman"/>
          <w:color w:val="000000"/>
          <w:shd w:val="clear" w:color="auto" w:fill="FFFFFF"/>
          <w:lang w:val="es-ES" w:eastAsia="es-VE"/>
        </w:rPr>
      </w:pPr>
    </w:p>
    <w:p w:rsidR="005F0186" w:rsidRDefault="005F0186" w:rsidP="005F0186">
      <w:pPr>
        <w:pStyle w:val="Standard"/>
        <w:widowControl/>
        <w:tabs>
          <w:tab w:val="left" w:pos="7974"/>
        </w:tabs>
        <w:spacing w:line="360" w:lineRule="auto"/>
        <w:ind w:right="92"/>
        <w:jc w:val="both"/>
        <w:rPr>
          <w:rFonts w:ascii="Times New Roman" w:eastAsia="Times New Roman" w:hAnsi="Times New Roman" w:cs="Times New Roman"/>
          <w:color w:val="000000"/>
          <w:shd w:val="clear" w:color="auto" w:fill="FFFFFF"/>
          <w:lang w:val="es-ES" w:eastAsia="es-VE"/>
        </w:rPr>
      </w:pPr>
      <w:r w:rsidRPr="00C84879">
        <w:rPr>
          <w:rFonts w:ascii="Times New Roman" w:eastAsia="Times New Roman" w:hAnsi="Times New Roman" w:cs="Times New Roman"/>
          <w:color w:val="000000"/>
          <w:shd w:val="clear" w:color="auto" w:fill="FFFFFF"/>
          <w:lang w:val="es-ES" w:eastAsia="es-VE"/>
        </w:rPr>
        <w:lastRenderedPageBreak/>
        <w:t xml:space="preserve"> </w:t>
      </w:r>
      <w:r w:rsidR="004528E2">
        <w:rPr>
          <w:rFonts w:ascii="Times New Roman" w:eastAsia="Times New Roman" w:hAnsi="Times New Roman" w:cs="Times New Roman"/>
          <w:color w:val="000000"/>
          <w:shd w:val="clear" w:color="auto" w:fill="FFFFFF"/>
          <w:lang w:val="es-ES" w:eastAsia="es-VE"/>
        </w:rPr>
        <w:t xml:space="preserve">       </w:t>
      </w:r>
      <w:r w:rsidRPr="00C84879">
        <w:rPr>
          <w:rFonts w:ascii="Times New Roman" w:eastAsia="Times New Roman" w:hAnsi="Times New Roman" w:cs="Times New Roman"/>
          <w:color w:val="000000"/>
          <w:shd w:val="clear" w:color="auto" w:fill="FFFFFF"/>
          <w:lang w:val="es-ES" w:eastAsia="es-VE"/>
        </w:rPr>
        <w:t>En términos generales, un consejo comunal es un medio de participación ciudadana. Un mecanismo de participación popular; cuyo objeto central es que el pueblo participe y ejerza directamente la gestión de las políticas públicas y proyectos.</w:t>
      </w:r>
    </w:p>
    <w:p w:rsidR="005F0186" w:rsidRPr="001E700F" w:rsidRDefault="005F0186" w:rsidP="005F0186">
      <w:pPr>
        <w:pStyle w:val="Standard"/>
        <w:widowControl/>
        <w:tabs>
          <w:tab w:val="left" w:pos="7974"/>
        </w:tabs>
        <w:spacing w:line="360" w:lineRule="auto"/>
        <w:ind w:right="92"/>
        <w:jc w:val="center"/>
        <w:rPr>
          <w:rFonts w:ascii="Times New Roman" w:eastAsia="Times New Roman" w:hAnsi="Times New Roman" w:cs="Times New Roman"/>
          <w:b/>
          <w:bCs/>
          <w:i/>
          <w:color w:val="000000"/>
          <w:shd w:val="clear" w:color="auto" w:fill="FFFFFF"/>
          <w:lang w:val="es-ES" w:eastAsia="es-VE"/>
        </w:rPr>
      </w:pPr>
      <w:r w:rsidRPr="001E700F">
        <w:rPr>
          <w:rFonts w:ascii="Times New Roman" w:eastAsia="Times New Roman" w:hAnsi="Times New Roman" w:cs="Times New Roman"/>
          <w:b/>
          <w:bCs/>
          <w:i/>
          <w:color w:val="000000"/>
          <w:shd w:val="clear" w:color="auto" w:fill="FFFFFF"/>
          <w:lang w:val="es-ES" w:eastAsia="es-VE"/>
        </w:rPr>
        <w:t>Ley Orgánica para la Prote</w:t>
      </w:r>
      <w:r>
        <w:rPr>
          <w:rFonts w:ascii="Times New Roman" w:eastAsia="Times New Roman" w:hAnsi="Times New Roman" w:cs="Times New Roman"/>
          <w:b/>
          <w:bCs/>
          <w:i/>
          <w:color w:val="000000"/>
          <w:shd w:val="clear" w:color="auto" w:fill="FFFFFF"/>
          <w:lang w:val="es-ES" w:eastAsia="es-VE"/>
        </w:rPr>
        <w:t>cción del Niño y del Adolescente</w:t>
      </w:r>
    </w:p>
    <w:p w:rsidR="005F0186" w:rsidRDefault="005F0186" w:rsidP="005F0186">
      <w:pPr>
        <w:pStyle w:val="Standard"/>
        <w:widowControl/>
        <w:tabs>
          <w:tab w:val="left" w:pos="7974"/>
        </w:tabs>
        <w:spacing w:line="360" w:lineRule="auto"/>
        <w:ind w:right="92"/>
        <w:jc w:val="both"/>
        <w:rPr>
          <w:rFonts w:ascii="Times New Roman" w:eastAsia="Times New Roman" w:hAnsi="Times New Roman" w:cs="Times New Roman"/>
          <w:color w:val="000000"/>
          <w:shd w:val="clear" w:color="auto" w:fill="FFFFFF"/>
          <w:lang w:val="es-ES" w:eastAsia="es-VE"/>
        </w:rPr>
      </w:pPr>
      <w:r w:rsidRPr="00C84879">
        <w:rPr>
          <w:rFonts w:ascii="Times New Roman" w:eastAsia="Times New Roman" w:hAnsi="Times New Roman" w:cs="Times New Roman"/>
          <w:color w:val="000000"/>
          <w:shd w:val="clear" w:color="auto" w:fill="FFFFFF"/>
          <w:lang w:val="es-ES" w:eastAsia="es-VE"/>
        </w:rPr>
        <w:t xml:space="preserve">   </w:t>
      </w:r>
      <w:r w:rsidR="004528E2">
        <w:rPr>
          <w:rFonts w:ascii="Times New Roman" w:eastAsia="Times New Roman" w:hAnsi="Times New Roman" w:cs="Times New Roman"/>
          <w:color w:val="000000"/>
          <w:shd w:val="clear" w:color="auto" w:fill="FFFFFF"/>
          <w:lang w:val="es-ES" w:eastAsia="es-VE"/>
        </w:rPr>
        <w:t xml:space="preserve">      </w:t>
      </w:r>
      <w:r w:rsidRPr="00C84879">
        <w:rPr>
          <w:rFonts w:ascii="Times New Roman" w:eastAsia="Times New Roman" w:hAnsi="Times New Roman" w:cs="Times New Roman"/>
          <w:color w:val="000000"/>
          <w:shd w:val="clear" w:color="auto" w:fill="FFFFFF"/>
          <w:lang w:val="es-ES" w:eastAsia="es-VE"/>
        </w:rPr>
        <w:t xml:space="preserve">Con </w:t>
      </w:r>
      <w:r w:rsidRPr="00BA5AC5">
        <w:rPr>
          <w:rFonts w:ascii="Times New Roman" w:eastAsia="Times New Roman" w:hAnsi="Times New Roman" w:cs="Times New Roman"/>
          <w:color w:val="000000"/>
          <w:shd w:val="clear" w:color="auto" w:fill="FFFFFF"/>
          <w:lang w:val="es-ES" w:eastAsia="es-VE"/>
        </w:rPr>
        <w:t>respecto a la Ley Orgánica para la Protección del Niño (a) y Adolescente (1998), en su fundamentación legal establece la obligación de los padres, representantes o responsables en materia de educación, lo</w:t>
      </w:r>
      <w:r w:rsidRPr="00C84879">
        <w:rPr>
          <w:rFonts w:ascii="Times New Roman" w:eastAsia="Times New Roman" w:hAnsi="Times New Roman" w:cs="Times New Roman"/>
          <w:color w:val="000000"/>
          <w:shd w:val="clear" w:color="auto" w:fill="FFFFFF"/>
          <w:lang w:val="es-ES" w:eastAsia="es-VE"/>
        </w:rPr>
        <w:t xml:space="preserve"> cual se puede precisar en el  siguiente artículo, Art. 54. “Los padres, representantes o responsables tienen la obligación inmediata de garantizar la educación de los niños y adolescentes. En consecuencia deben inscribirlo oportunamente, en una escuela, plantel o instituto de educación, así como exigirle su asistencia regular a clases y participar activamente en su proceso educativo” (p. 106).</w:t>
      </w:r>
    </w:p>
    <w:p w:rsidR="005F0186" w:rsidRDefault="004528E2" w:rsidP="005F0186">
      <w:pPr>
        <w:pStyle w:val="Standard"/>
        <w:widowControl/>
        <w:tabs>
          <w:tab w:val="left" w:pos="7974"/>
        </w:tabs>
        <w:spacing w:line="360" w:lineRule="auto"/>
        <w:ind w:right="92"/>
        <w:jc w:val="both"/>
        <w:rPr>
          <w:rFonts w:ascii="Times New Roman" w:eastAsia="Times New Roman" w:hAnsi="Times New Roman" w:cs="Times New Roman"/>
          <w:color w:val="000000"/>
          <w:shd w:val="clear" w:color="auto" w:fill="FFFFFF"/>
          <w:lang w:val="es-ES" w:eastAsia="es-VE"/>
        </w:rPr>
      </w:pPr>
      <w:r>
        <w:rPr>
          <w:rFonts w:ascii="Times New Roman" w:eastAsia="Times New Roman" w:hAnsi="Times New Roman" w:cs="Times New Roman"/>
          <w:color w:val="000000"/>
          <w:shd w:val="clear" w:color="auto" w:fill="FFFFFF"/>
          <w:lang w:val="es-ES" w:eastAsia="es-VE"/>
        </w:rPr>
        <w:t xml:space="preserve">        </w:t>
      </w:r>
      <w:r w:rsidR="005F0186" w:rsidRPr="00C84879">
        <w:rPr>
          <w:rFonts w:ascii="Times New Roman" w:eastAsia="Times New Roman" w:hAnsi="Times New Roman" w:cs="Times New Roman"/>
          <w:color w:val="000000"/>
          <w:shd w:val="clear" w:color="auto" w:fill="FFFFFF"/>
          <w:lang w:val="es-ES" w:eastAsia="es-VE"/>
        </w:rPr>
        <w:t>Queda legalmente establecida la obligación que tienen los padres y representantes de incorporarse y participar activamente en el proceso formativo de</w:t>
      </w:r>
      <w:r>
        <w:rPr>
          <w:rFonts w:ascii="Times New Roman" w:eastAsia="Times New Roman" w:hAnsi="Times New Roman" w:cs="Times New Roman"/>
          <w:color w:val="000000"/>
          <w:shd w:val="clear" w:color="auto" w:fill="FFFFFF"/>
          <w:lang w:val="es-ES" w:eastAsia="es-VE"/>
        </w:rPr>
        <w:t xml:space="preserve"> </w:t>
      </w:r>
      <w:r w:rsidR="005F0186" w:rsidRPr="00C84879">
        <w:rPr>
          <w:rFonts w:ascii="Times New Roman" w:eastAsia="Times New Roman" w:hAnsi="Times New Roman" w:cs="Times New Roman"/>
          <w:color w:val="000000"/>
          <w:shd w:val="clear" w:color="auto" w:fill="FFFFFF"/>
          <w:lang w:val="es-ES" w:eastAsia="es-VE"/>
        </w:rPr>
        <w:t>sus hijos a través de las diferentes actividades d</w:t>
      </w:r>
      <w:r w:rsidR="005F0186">
        <w:rPr>
          <w:rFonts w:ascii="Times New Roman" w:eastAsia="Times New Roman" w:hAnsi="Times New Roman" w:cs="Times New Roman"/>
          <w:color w:val="000000"/>
          <w:shd w:val="clear" w:color="auto" w:fill="FFFFFF"/>
          <w:lang w:val="es-ES" w:eastAsia="es-VE"/>
        </w:rPr>
        <w:t xml:space="preserve">esarrolladas en el aula y en la </w:t>
      </w:r>
      <w:r w:rsidR="005F0186" w:rsidRPr="00C84879">
        <w:rPr>
          <w:rFonts w:ascii="Times New Roman" w:eastAsia="Times New Roman" w:hAnsi="Times New Roman" w:cs="Times New Roman"/>
          <w:color w:val="000000"/>
          <w:shd w:val="clear" w:color="auto" w:fill="FFFFFF"/>
          <w:lang w:val="es-ES" w:eastAsia="es-VE"/>
        </w:rPr>
        <w:t>institución en general. En consecuencia, es importante incentivar desde la escuela, a</w:t>
      </w:r>
      <w:r>
        <w:rPr>
          <w:rFonts w:ascii="Times New Roman" w:eastAsia="Times New Roman" w:hAnsi="Times New Roman" w:cs="Times New Roman"/>
          <w:color w:val="000000"/>
          <w:shd w:val="clear" w:color="auto" w:fill="FFFFFF"/>
          <w:lang w:val="es-ES" w:eastAsia="es-VE"/>
        </w:rPr>
        <w:t xml:space="preserve"> </w:t>
      </w:r>
      <w:r w:rsidR="005F0186" w:rsidRPr="00C84879">
        <w:rPr>
          <w:rFonts w:ascii="Times New Roman" w:eastAsia="Times New Roman" w:hAnsi="Times New Roman" w:cs="Times New Roman"/>
          <w:color w:val="000000"/>
          <w:shd w:val="clear" w:color="auto" w:fill="FFFFFF"/>
          <w:lang w:val="es-ES" w:eastAsia="es-VE"/>
        </w:rPr>
        <w:t>los padres y representantes para que cumplan con su compromiso y responsabilidad</w:t>
      </w:r>
      <w:r>
        <w:rPr>
          <w:rFonts w:ascii="Times New Roman" w:eastAsia="Times New Roman" w:hAnsi="Times New Roman" w:cs="Times New Roman"/>
          <w:color w:val="000000"/>
          <w:shd w:val="clear" w:color="auto" w:fill="FFFFFF"/>
          <w:lang w:val="es-ES" w:eastAsia="es-VE"/>
        </w:rPr>
        <w:t xml:space="preserve"> </w:t>
      </w:r>
      <w:r w:rsidR="005F0186" w:rsidRPr="00C84879">
        <w:rPr>
          <w:rFonts w:ascii="Times New Roman" w:eastAsia="Times New Roman" w:hAnsi="Times New Roman" w:cs="Times New Roman"/>
          <w:color w:val="000000"/>
          <w:shd w:val="clear" w:color="auto" w:fill="FFFFFF"/>
          <w:lang w:val="es-ES" w:eastAsia="es-VE"/>
        </w:rPr>
        <w:t>de participar activamente en el desarrollo de las diferentes actividades del plantel. Esto ha de transcender hacia la comunidad, con la aplicación del (PEIC); porque no</w:t>
      </w:r>
      <w:r>
        <w:rPr>
          <w:rFonts w:ascii="Times New Roman" w:eastAsia="Times New Roman" w:hAnsi="Times New Roman" w:cs="Times New Roman"/>
          <w:color w:val="000000"/>
          <w:shd w:val="clear" w:color="auto" w:fill="FFFFFF"/>
          <w:lang w:val="es-ES" w:eastAsia="es-VE"/>
        </w:rPr>
        <w:t xml:space="preserve"> </w:t>
      </w:r>
      <w:r w:rsidR="005F0186" w:rsidRPr="00C84879">
        <w:rPr>
          <w:rFonts w:ascii="Times New Roman" w:eastAsia="Times New Roman" w:hAnsi="Times New Roman" w:cs="Times New Roman"/>
          <w:color w:val="000000"/>
          <w:shd w:val="clear" w:color="auto" w:fill="FFFFFF"/>
          <w:lang w:val="es-ES" w:eastAsia="es-VE"/>
        </w:rPr>
        <w:t>sólo se es responsable ante los niños y niñas, sino ante la familia, la comunidad y la</w:t>
      </w:r>
      <w:r>
        <w:rPr>
          <w:rFonts w:ascii="Times New Roman" w:eastAsia="Times New Roman" w:hAnsi="Times New Roman" w:cs="Times New Roman"/>
          <w:color w:val="000000"/>
          <w:shd w:val="clear" w:color="auto" w:fill="FFFFFF"/>
          <w:lang w:val="es-ES" w:eastAsia="es-VE"/>
        </w:rPr>
        <w:t xml:space="preserve"> </w:t>
      </w:r>
      <w:r w:rsidR="005F0186" w:rsidRPr="00C84879">
        <w:rPr>
          <w:rFonts w:ascii="Times New Roman" w:eastAsia="Times New Roman" w:hAnsi="Times New Roman" w:cs="Times New Roman"/>
          <w:color w:val="000000"/>
          <w:shd w:val="clear" w:color="auto" w:fill="FFFFFF"/>
          <w:lang w:val="es-ES" w:eastAsia="es-VE"/>
        </w:rPr>
        <w:t>sociedad en general.</w:t>
      </w:r>
    </w:p>
    <w:p w:rsidR="005F0186" w:rsidRPr="005D38F9" w:rsidRDefault="005F0186" w:rsidP="005F0186">
      <w:pPr>
        <w:pStyle w:val="Standard"/>
        <w:widowControl/>
        <w:tabs>
          <w:tab w:val="left" w:pos="7974"/>
        </w:tabs>
        <w:spacing w:line="360" w:lineRule="auto"/>
        <w:ind w:right="92"/>
        <w:jc w:val="center"/>
        <w:rPr>
          <w:rFonts w:ascii="Times New Roman" w:eastAsia="Times New Roman" w:hAnsi="Times New Roman" w:cs="Times New Roman"/>
          <w:b/>
          <w:color w:val="000000"/>
          <w:shd w:val="clear" w:color="auto" w:fill="FFFFFF"/>
          <w:lang w:eastAsia="es-VE"/>
        </w:rPr>
      </w:pPr>
    </w:p>
    <w:p w:rsidR="005F0186" w:rsidRDefault="005F0186" w:rsidP="005F0186">
      <w:pPr>
        <w:pStyle w:val="Standard"/>
        <w:widowControl/>
        <w:tabs>
          <w:tab w:val="left" w:pos="7974"/>
        </w:tabs>
        <w:spacing w:line="360" w:lineRule="auto"/>
        <w:ind w:right="92"/>
        <w:jc w:val="center"/>
      </w:pPr>
    </w:p>
    <w:p w:rsidR="005F0186" w:rsidRDefault="005F0186" w:rsidP="005F0186">
      <w:pPr>
        <w:pStyle w:val="Standard"/>
        <w:widowControl/>
        <w:tabs>
          <w:tab w:val="left" w:pos="7974"/>
        </w:tabs>
        <w:spacing w:line="360" w:lineRule="auto"/>
        <w:ind w:right="92"/>
        <w:jc w:val="center"/>
      </w:pPr>
    </w:p>
    <w:p w:rsidR="005F0186" w:rsidRDefault="005F0186" w:rsidP="005F0186">
      <w:pPr>
        <w:pStyle w:val="Standard"/>
        <w:widowControl/>
        <w:tabs>
          <w:tab w:val="left" w:pos="7974"/>
        </w:tabs>
        <w:spacing w:line="360" w:lineRule="auto"/>
        <w:ind w:right="92"/>
        <w:jc w:val="center"/>
      </w:pPr>
    </w:p>
    <w:p w:rsidR="005F0186" w:rsidRDefault="005F0186" w:rsidP="005F0186">
      <w:pPr>
        <w:pStyle w:val="Standard"/>
        <w:widowControl/>
        <w:tabs>
          <w:tab w:val="left" w:pos="7974"/>
        </w:tabs>
        <w:spacing w:line="360" w:lineRule="auto"/>
        <w:ind w:right="92"/>
        <w:jc w:val="center"/>
      </w:pPr>
    </w:p>
    <w:p w:rsidR="005F0186" w:rsidRDefault="005F0186" w:rsidP="005F0186">
      <w:pPr>
        <w:pStyle w:val="Standard"/>
        <w:widowControl/>
        <w:tabs>
          <w:tab w:val="left" w:pos="7974"/>
        </w:tabs>
        <w:spacing w:line="360" w:lineRule="auto"/>
        <w:ind w:right="92"/>
        <w:jc w:val="center"/>
      </w:pPr>
    </w:p>
    <w:p w:rsidR="009E4440" w:rsidRDefault="009E4440" w:rsidP="00E76BCD">
      <w:pPr>
        <w:pStyle w:val="Standard"/>
        <w:widowControl/>
        <w:tabs>
          <w:tab w:val="left" w:pos="7974"/>
        </w:tabs>
        <w:spacing w:line="360" w:lineRule="auto"/>
        <w:ind w:right="92"/>
        <w:jc w:val="center"/>
      </w:pPr>
    </w:p>
    <w:p w:rsidR="006434C3" w:rsidRDefault="006434C3" w:rsidP="00E76BCD">
      <w:pPr>
        <w:pStyle w:val="Standard"/>
        <w:widowControl/>
        <w:tabs>
          <w:tab w:val="left" w:pos="7974"/>
        </w:tabs>
        <w:spacing w:line="360" w:lineRule="auto"/>
        <w:ind w:right="92"/>
        <w:jc w:val="center"/>
      </w:pPr>
    </w:p>
    <w:p w:rsidR="006434C3" w:rsidRDefault="006434C3" w:rsidP="00E76BCD">
      <w:pPr>
        <w:pStyle w:val="Standard"/>
        <w:widowControl/>
        <w:tabs>
          <w:tab w:val="left" w:pos="7974"/>
        </w:tabs>
        <w:spacing w:line="360" w:lineRule="auto"/>
        <w:ind w:right="92"/>
        <w:jc w:val="center"/>
      </w:pPr>
    </w:p>
    <w:p w:rsidR="006434C3" w:rsidRDefault="006434C3" w:rsidP="00E76BCD">
      <w:pPr>
        <w:pStyle w:val="Standard"/>
        <w:widowControl/>
        <w:tabs>
          <w:tab w:val="left" w:pos="7974"/>
        </w:tabs>
        <w:spacing w:line="360" w:lineRule="auto"/>
        <w:ind w:right="92"/>
        <w:jc w:val="center"/>
      </w:pPr>
    </w:p>
    <w:p w:rsidR="006434C3" w:rsidRDefault="006434C3" w:rsidP="00E76BCD">
      <w:pPr>
        <w:pStyle w:val="Standard"/>
        <w:widowControl/>
        <w:tabs>
          <w:tab w:val="left" w:pos="7974"/>
        </w:tabs>
        <w:spacing w:line="360" w:lineRule="auto"/>
        <w:ind w:right="92"/>
        <w:jc w:val="center"/>
      </w:pPr>
    </w:p>
    <w:p w:rsidR="006434C3" w:rsidRDefault="006434C3" w:rsidP="00E76BCD">
      <w:pPr>
        <w:pStyle w:val="Standard"/>
        <w:widowControl/>
        <w:tabs>
          <w:tab w:val="left" w:pos="7974"/>
        </w:tabs>
        <w:spacing w:line="360" w:lineRule="auto"/>
        <w:ind w:right="92"/>
        <w:jc w:val="center"/>
      </w:pPr>
    </w:p>
    <w:p w:rsidR="00E76BCD" w:rsidRPr="0008457A" w:rsidRDefault="00E76BCD" w:rsidP="00E76BCD">
      <w:pPr>
        <w:pStyle w:val="Standard"/>
        <w:widowControl/>
        <w:tabs>
          <w:tab w:val="left" w:pos="7974"/>
        </w:tabs>
        <w:spacing w:line="360" w:lineRule="auto"/>
        <w:ind w:right="92"/>
        <w:jc w:val="center"/>
        <w:rPr>
          <w:rFonts w:ascii="Times New Roman" w:eastAsia="Times New Roman" w:hAnsi="Times New Roman" w:cs="Times New Roman"/>
          <w:b/>
          <w:bCs/>
          <w:color w:val="000000"/>
          <w:shd w:val="clear" w:color="auto" w:fill="FFFFFF"/>
          <w:lang w:val="es-ES" w:eastAsia="es-VE"/>
        </w:rPr>
      </w:pPr>
      <w:r w:rsidRPr="00CF05B7">
        <w:rPr>
          <w:rFonts w:ascii="Times New Roman" w:eastAsia="Times New Roman" w:hAnsi="Times New Roman" w:cs="Times New Roman"/>
          <w:b/>
          <w:bCs/>
          <w:color w:val="000000"/>
          <w:shd w:val="clear" w:color="auto" w:fill="FFFFFF"/>
          <w:lang w:val="es-ES" w:eastAsia="es-VE"/>
        </w:rPr>
        <w:t>CAPÍTULO III</w:t>
      </w:r>
    </w:p>
    <w:p w:rsidR="00E76BCD" w:rsidRPr="0008457A" w:rsidRDefault="00E76BCD" w:rsidP="00E76BCD">
      <w:pPr>
        <w:pStyle w:val="Standard"/>
        <w:widowControl/>
        <w:tabs>
          <w:tab w:val="left" w:pos="7974"/>
        </w:tabs>
        <w:spacing w:line="360" w:lineRule="auto"/>
        <w:ind w:right="92"/>
        <w:jc w:val="center"/>
        <w:rPr>
          <w:rFonts w:ascii="Times New Roman" w:eastAsia="Times New Roman" w:hAnsi="Times New Roman" w:cs="Times New Roman"/>
          <w:b/>
          <w:bCs/>
          <w:color w:val="000000"/>
          <w:shd w:val="clear" w:color="auto" w:fill="FFFFFF"/>
          <w:lang w:val="es-ES" w:eastAsia="es-VE"/>
        </w:rPr>
      </w:pPr>
    </w:p>
    <w:p w:rsidR="00E76BCD" w:rsidRDefault="00E76BCD" w:rsidP="00E76BCD">
      <w:pPr>
        <w:pStyle w:val="Standard"/>
        <w:widowControl/>
        <w:tabs>
          <w:tab w:val="left" w:pos="7974"/>
        </w:tabs>
        <w:spacing w:line="360" w:lineRule="auto"/>
        <w:ind w:right="92"/>
        <w:jc w:val="center"/>
        <w:rPr>
          <w:rFonts w:ascii="Times New Roman" w:eastAsia="Times New Roman" w:hAnsi="Times New Roman" w:cs="Times New Roman"/>
          <w:b/>
          <w:bCs/>
          <w:color w:val="000000"/>
          <w:shd w:val="clear" w:color="auto" w:fill="FFFFFF"/>
          <w:lang w:val="es-ES" w:eastAsia="es-VE"/>
        </w:rPr>
      </w:pPr>
      <w:r>
        <w:rPr>
          <w:rFonts w:ascii="Times New Roman" w:eastAsia="Times New Roman" w:hAnsi="Times New Roman" w:cs="Times New Roman"/>
          <w:b/>
          <w:bCs/>
          <w:color w:val="000000"/>
          <w:shd w:val="clear" w:color="auto" w:fill="FFFFFF"/>
          <w:lang w:val="es-ES" w:eastAsia="es-VE"/>
        </w:rPr>
        <w:t>MARCO METODOLÓGICO</w:t>
      </w:r>
    </w:p>
    <w:p w:rsidR="00E76BCD" w:rsidRPr="0008457A" w:rsidRDefault="00E76BCD" w:rsidP="00E76BCD">
      <w:pPr>
        <w:pStyle w:val="Standard"/>
        <w:widowControl/>
        <w:tabs>
          <w:tab w:val="left" w:pos="7974"/>
        </w:tabs>
        <w:spacing w:line="360" w:lineRule="auto"/>
        <w:ind w:right="92"/>
        <w:jc w:val="center"/>
        <w:rPr>
          <w:rFonts w:ascii="Times New Roman" w:eastAsia="Times New Roman" w:hAnsi="Times New Roman" w:cs="Times New Roman"/>
          <w:b/>
          <w:bCs/>
          <w:color w:val="000000"/>
          <w:shd w:val="clear" w:color="auto" w:fill="FFFFFF"/>
          <w:lang w:val="es-ES" w:eastAsia="es-VE"/>
        </w:rPr>
      </w:pPr>
    </w:p>
    <w:p w:rsidR="00E76BCD" w:rsidRPr="00D01A2E" w:rsidRDefault="00E76BCD" w:rsidP="00E76BCD">
      <w:pPr>
        <w:pStyle w:val="Default"/>
        <w:spacing w:line="360" w:lineRule="auto"/>
        <w:ind w:firstLine="708"/>
        <w:jc w:val="both"/>
        <w:rPr>
          <w:rFonts w:ascii="Times New Roman" w:hAnsi="Times New Roman" w:cs="Times New Roman"/>
          <w:color w:val="000000" w:themeColor="text1"/>
        </w:rPr>
      </w:pPr>
      <w:r w:rsidRPr="00D01A2E">
        <w:rPr>
          <w:rFonts w:ascii="Times New Roman" w:hAnsi="Times New Roman" w:cs="Times New Roman"/>
          <w:color w:val="000000" w:themeColor="text1"/>
        </w:rPr>
        <w:t>En este capítulo se especifican los lineamientos metodológicos que se consideraron</w:t>
      </w:r>
      <w:r w:rsidR="00E908FB">
        <w:rPr>
          <w:rFonts w:ascii="Times New Roman" w:hAnsi="Times New Roman" w:cs="Times New Roman"/>
          <w:color w:val="000000" w:themeColor="text1"/>
        </w:rPr>
        <w:t xml:space="preserve"> </w:t>
      </w:r>
      <w:r w:rsidRPr="00D01A2E">
        <w:rPr>
          <w:rFonts w:ascii="Times New Roman" w:hAnsi="Times New Roman" w:cs="Times New Roman"/>
          <w:color w:val="000000" w:themeColor="text1"/>
        </w:rPr>
        <w:t xml:space="preserve">durante el proceso de investigación, describiéndose el tipo y diseño de la investigación, la población y muestra seleccionada, así como las técnicas e instrumentos que se utilizaron, para la recolección de información, y las técnicas de análisis de los resultados, que se aplicados durante el desenvolvimiento de esta investigación. </w:t>
      </w:r>
    </w:p>
    <w:p w:rsidR="00E76BCD" w:rsidRPr="00D01A2E" w:rsidRDefault="00E76BCD" w:rsidP="00E76BCD">
      <w:pPr>
        <w:pStyle w:val="Default"/>
        <w:rPr>
          <w:rFonts w:ascii="Times New Roman" w:hAnsi="Times New Roman" w:cs="Times New Roman"/>
          <w:b/>
          <w:bCs/>
          <w:color w:val="000000" w:themeColor="text1"/>
        </w:rPr>
      </w:pPr>
    </w:p>
    <w:p w:rsidR="00E76BCD" w:rsidRPr="005C5D05" w:rsidRDefault="00E76BCD" w:rsidP="00E76BCD">
      <w:pPr>
        <w:pStyle w:val="Default"/>
        <w:jc w:val="center"/>
        <w:rPr>
          <w:rFonts w:ascii="Times New Roman" w:hAnsi="Times New Roman" w:cs="Times New Roman"/>
          <w:b/>
          <w:bCs/>
          <w:color w:val="000000" w:themeColor="text1"/>
        </w:rPr>
      </w:pPr>
      <w:r w:rsidRPr="005C5D05">
        <w:rPr>
          <w:rFonts w:ascii="Times New Roman" w:hAnsi="Times New Roman" w:cs="Times New Roman"/>
          <w:b/>
          <w:bCs/>
          <w:color w:val="000000" w:themeColor="text1"/>
        </w:rPr>
        <w:t>Tipo y Diseño de la Investigación</w:t>
      </w:r>
    </w:p>
    <w:p w:rsidR="00E76BCD" w:rsidRPr="005C5D05" w:rsidRDefault="00E76BCD" w:rsidP="00E76BCD">
      <w:pPr>
        <w:pStyle w:val="Default"/>
        <w:jc w:val="center"/>
        <w:rPr>
          <w:rFonts w:ascii="Times New Roman" w:hAnsi="Times New Roman" w:cs="Times New Roman"/>
          <w:i/>
          <w:color w:val="000000" w:themeColor="text1"/>
        </w:rPr>
      </w:pPr>
    </w:p>
    <w:p w:rsidR="00171D73" w:rsidRPr="006434C3" w:rsidRDefault="00711A8E" w:rsidP="006434C3">
      <w:pPr>
        <w:pStyle w:val="Standard"/>
        <w:tabs>
          <w:tab w:val="left" w:pos="709"/>
          <w:tab w:val="left" w:pos="851"/>
        </w:tabs>
        <w:spacing w:line="360" w:lineRule="auto"/>
        <w:jc w:val="both"/>
        <w:rPr>
          <w:rFonts w:ascii="Times New Roman" w:eastAsia="Times New Roman" w:hAnsi="Times New Roman" w:cs="Times New Roman"/>
          <w:color w:val="FF0000"/>
          <w:shd w:val="clear" w:color="auto" w:fill="FFFFFF"/>
          <w:lang w:eastAsia="es-VE"/>
        </w:rPr>
      </w:pPr>
      <w:r>
        <w:rPr>
          <w:rFonts w:ascii="Times New Roman" w:hAnsi="Times New Roman" w:cs="Times New Roman"/>
          <w:color w:val="000000" w:themeColor="text1"/>
        </w:rPr>
        <w:tab/>
      </w:r>
      <w:r w:rsidR="00E76BCD" w:rsidRPr="006434C3">
        <w:rPr>
          <w:rFonts w:ascii="Times New Roman" w:hAnsi="Times New Roman" w:cs="Times New Roman"/>
          <w:color w:val="000000" w:themeColor="text1"/>
        </w:rPr>
        <w:t xml:space="preserve">Por sus características, esta investigación se tipifica como un </w:t>
      </w:r>
      <w:r w:rsidR="00E76BCD" w:rsidRPr="006434C3">
        <w:rPr>
          <w:rFonts w:ascii="Times New Roman" w:eastAsia="Times New Roman" w:hAnsi="Times New Roman" w:cs="Times New Roman"/>
          <w:color w:val="000000" w:themeColor="text1"/>
          <w:shd w:val="clear" w:color="auto" w:fill="FFFFFF"/>
          <w:lang w:val="es-ES" w:eastAsia="es-VE"/>
        </w:rPr>
        <w:t xml:space="preserve">Proyecto Factible, sustentado en una investigación de campo de nivel descriptivo, la misma se encuentra orientada </w:t>
      </w:r>
      <w:r w:rsidR="001438D3" w:rsidRPr="006434C3">
        <w:rPr>
          <w:rFonts w:ascii="Times New Roman" w:eastAsia="Times New Roman" w:hAnsi="Times New Roman" w:cs="Times New Roman"/>
          <w:color w:val="000000" w:themeColor="text1"/>
          <w:shd w:val="clear" w:color="auto" w:fill="FFFFFF"/>
          <w:lang w:val="es-ES" w:eastAsia="es-VE"/>
        </w:rPr>
        <w:t>en</w:t>
      </w:r>
      <w:r w:rsidR="00654BC4" w:rsidRPr="006434C3">
        <w:rPr>
          <w:rFonts w:ascii="Times New Roman" w:eastAsia="Times New Roman" w:hAnsi="Times New Roman" w:cs="Times New Roman"/>
          <w:color w:val="000000" w:themeColor="text1"/>
          <w:shd w:val="clear" w:color="auto" w:fill="FFFFFF"/>
          <w:lang w:val="es-ES" w:eastAsia="es-VE"/>
        </w:rPr>
        <w:t>:</w:t>
      </w:r>
      <w:r w:rsidR="001438D3" w:rsidRPr="006434C3">
        <w:rPr>
          <w:rFonts w:ascii="Times New Roman" w:eastAsia="Times New Roman" w:hAnsi="Times New Roman" w:cs="Times New Roman"/>
          <w:color w:val="000000" w:themeColor="text1"/>
          <w:shd w:val="clear" w:color="auto" w:fill="FFFFFF"/>
          <w:lang w:val="es-ES" w:eastAsia="es-VE"/>
        </w:rPr>
        <w:t xml:space="preserve"> </w:t>
      </w:r>
      <w:r w:rsidR="006434C3" w:rsidRPr="006434C3">
        <w:rPr>
          <w:rFonts w:ascii="Times New Roman" w:hAnsi="Times New Roman" w:cs="Times New Roman"/>
          <w:color w:val="000000" w:themeColor="text1"/>
          <w:lang w:val="es-ES"/>
        </w:rPr>
        <w:t xml:space="preserve">Estrategias Gerenciales y Factores Internos y Externos Considerados por el Personal Directivo y Docente  para la Formulación del Proyecto </w:t>
      </w:r>
      <w:r w:rsidR="006434C3" w:rsidRPr="006434C3">
        <w:rPr>
          <w:rFonts w:ascii="Times New Roman" w:eastAsia="Times New Roman" w:hAnsi="Times New Roman" w:cs="Times New Roman"/>
          <w:color w:val="000000" w:themeColor="text1"/>
          <w:shd w:val="clear" w:color="auto" w:fill="FFFFFF"/>
          <w:lang w:eastAsia="es-VE"/>
        </w:rPr>
        <w:t>Educativo Integral Comunitario (PEIC) del Liceo Ecologico G/J Alberto Muller Rojas Caracas-Fuerte Tiuna</w:t>
      </w:r>
      <w:r w:rsidR="001438D3" w:rsidRPr="006434C3">
        <w:rPr>
          <w:rFonts w:ascii="Times New Roman" w:eastAsia="Times New Roman" w:hAnsi="Times New Roman" w:cs="Times New Roman"/>
          <w:b/>
          <w:color w:val="000000" w:themeColor="text1"/>
          <w:shd w:val="clear" w:color="auto" w:fill="FFFFFF"/>
          <w:lang w:eastAsia="es-VE"/>
        </w:rPr>
        <w:t xml:space="preserve">. </w:t>
      </w:r>
      <w:r w:rsidR="00E76BCD" w:rsidRPr="006434C3">
        <w:rPr>
          <w:rFonts w:ascii="Times New Roman" w:eastAsia="Times New Roman" w:hAnsi="Times New Roman" w:cs="Times New Roman"/>
          <w:color w:val="000000" w:themeColor="text1"/>
          <w:shd w:val="clear" w:color="auto" w:fill="FFFFFF"/>
          <w:lang w:val="es-ES" w:eastAsia="es-VE"/>
        </w:rPr>
        <w:t>UPEL (2006), define el Proyecto Factible “como</w:t>
      </w:r>
      <w:r w:rsidR="00E76BCD" w:rsidRPr="00D01A2E">
        <w:rPr>
          <w:rFonts w:ascii="Times New Roman" w:eastAsia="Times New Roman" w:hAnsi="Times New Roman" w:cs="Times New Roman"/>
          <w:color w:val="000000" w:themeColor="text1"/>
          <w:shd w:val="clear" w:color="auto" w:fill="FFFFFF"/>
          <w:lang w:val="es-ES" w:eastAsia="es-VE"/>
        </w:rPr>
        <w:t xml:space="preserve"> la elaboración, y desarrollo de una propuesta de un modelo operativo viable para solucionar problemas, requerimientos o necesidades de organizaciones o grupos sociales; puede referirse a la formulación de políticas, programas, tecnología, métodos o procesos” </w:t>
      </w:r>
      <w:r w:rsidR="00E76BCD" w:rsidRPr="00C94BE3">
        <w:rPr>
          <w:rFonts w:ascii="Times New Roman" w:eastAsia="Times New Roman" w:hAnsi="Times New Roman" w:cs="Times New Roman"/>
          <w:color w:val="000000" w:themeColor="text1"/>
          <w:shd w:val="clear" w:color="auto" w:fill="FFFFFF"/>
          <w:lang w:val="es-ES" w:eastAsia="es-VE"/>
        </w:rPr>
        <w:t xml:space="preserve">(p. 21). En el caso específico de este estudio la </w:t>
      </w:r>
      <w:r w:rsidR="00171D73" w:rsidRPr="00C94BE3">
        <w:rPr>
          <w:rFonts w:ascii="Times New Roman" w:eastAsia="Times New Roman" w:hAnsi="Times New Roman" w:cs="Times New Roman"/>
          <w:color w:val="000000" w:themeColor="text1"/>
          <w:shd w:val="clear" w:color="auto" w:fill="FFFFFF"/>
          <w:lang w:val="es-ES" w:eastAsia="es-VE"/>
        </w:rPr>
        <w:t>creación tangible está orientado a</w:t>
      </w:r>
      <w:r w:rsidR="00E76BCD" w:rsidRPr="00C94BE3">
        <w:rPr>
          <w:rFonts w:ascii="Times New Roman" w:eastAsia="Times New Roman" w:hAnsi="Times New Roman" w:cs="Times New Roman"/>
          <w:color w:val="000000" w:themeColor="text1"/>
          <w:shd w:val="clear" w:color="auto" w:fill="FFFFFF"/>
          <w:lang w:val="es-ES" w:eastAsia="es-VE"/>
        </w:rPr>
        <w:t xml:space="preserve"> </w:t>
      </w:r>
      <w:r w:rsidR="00171D73" w:rsidRPr="00C94BE3">
        <w:rPr>
          <w:rFonts w:ascii="Times New Roman" w:eastAsia="Times New Roman" w:hAnsi="Times New Roman" w:cs="Times New Roman"/>
          <w:color w:val="000000" w:themeColor="text1"/>
          <w:shd w:val="clear" w:color="auto" w:fill="FFFFFF"/>
          <w:lang w:eastAsia="es-VE"/>
        </w:rPr>
        <w:t>proponer</w:t>
      </w:r>
      <w:r w:rsidR="00171D73">
        <w:rPr>
          <w:rFonts w:ascii="Times New Roman" w:eastAsia="Times New Roman" w:hAnsi="Times New Roman" w:cs="Times New Roman"/>
          <w:color w:val="000000" w:themeColor="text1"/>
          <w:shd w:val="clear" w:color="auto" w:fill="FFFFFF"/>
          <w:lang w:eastAsia="es-VE"/>
        </w:rPr>
        <w:t xml:space="preserve"> </w:t>
      </w:r>
      <w:r w:rsidR="00171D73" w:rsidRPr="00247CAA">
        <w:rPr>
          <w:rFonts w:ascii="Times New Roman" w:eastAsia="Times New Roman" w:hAnsi="Times New Roman" w:cs="Times New Roman"/>
          <w:color w:val="000000" w:themeColor="text1"/>
          <w:shd w:val="clear" w:color="auto" w:fill="FFFFFF"/>
          <w:lang w:eastAsia="es-VE"/>
        </w:rPr>
        <w:t>al personal directivo y docente</w:t>
      </w:r>
      <w:r w:rsidR="00171D73">
        <w:rPr>
          <w:rFonts w:ascii="Times New Roman" w:eastAsia="Times New Roman" w:hAnsi="Times New Roman" w:cs="Times New Roman"/>
          <w:color w:val="000000" w:themeColor="text1"/>
          <w:shd w:val="clear" w:color="auto" w:fill="FFFFFF"/>
          <w:lang w:eastAsia="es-VE"/>
        </w:rPr>
        <w:t xml:space="preserve"> </w:t>
      </w:r>
      <w:r w:rsidR="00171D73" w:rsidRPr="009C49D7">
        <w:rPr>
          <w:rFonts w:ascii="Times New Roman" w:eastAsia="Times New Roman" w:hAnsi="Times New Roman" w:cs="Times New Roman"/>
          <w:color w:val="000000" w:themeColor="text1"/>
          <w:shd w:val="clear" w:color="auto" w:fill="FFFFFF"/>
          <w:lang w:eastAsia="es-VE"/>
        </w:rPr>
        <w:t>del Liceo Ecológico Nacional Bolivariano G/J. Alberto Muller Rojas: Caracas-Fuerte Tiuna</w:t>
      </w:r>
      <w:r w:rsidR="00171D73">
        <w:rPr>
          <w:rFonts w:ascii="Times New Roman" w:eastAsia="Times New Roman" w:hAnsi="Times New Roman" w:cs="Times New Roman"/>
          <w:color w:val="000000" w:themeColor="text1"/>
          <w:shd w:val="clear" w:color="auto" w:fill="FFFFFF"/>
          <w:lang w:eastAsia="es-VE"/>
        </w:rPr>
        <w:t xml:space="preserve">, </w:t>
      </w:r>
      <w:r w:rsidR="00171D73" w:rsidRPr="00900D29">
        <w:rPr>
          <w:rFonts w:ascii="Times New Roman" w:eastAsia="Times New Roman" w:hAnsi="Times New Roman" w:cs="Times New Roman"/>
          <w:color w:val="000000" w:themeColor="text1"/>
          <w:shd w:val="clear" w:color="auto" w:fill="FFFFFF"/>
          <w:lang w:eastAsia="es-VE"/>
        </w:rPr>
        <w:t xml:space="preserve">estrategias gerenciales </w:t>
      </w:r>
      <w:r w:rsidR="00171D73">
        <w:rPr>
          <w:rFonts w:ascii="Times New Roman" w:eastAsia="Times New Roman" w:hAnsi="Times New Roman" w:cs="Times New Roman"/>
          <w:color w:val="000000" w:themeColor="text1"/>
          <w:shd w:val="clear" w:color="auto" w:fill="FFFFFF"/>
          <w:lang w:eastAsia="es-VE"/>
        </w:rPr>
        <w:t xml:space="preserve">para </w:t>
      </w:r>
      <w:r w:rsidR="00171D73" w:rsidRPr="004C47FE">
        <w:rPr>
          <w:rFonts w:ascii="Times New Roman" w:eastAsia="Times New Roman" w:hAnsi="Times New Roman" w:cs="Times New Roman"/>
          <w:color w:val="000000" w:themeColor="text1"/>
          <w:shd w:val="clear" w:color="auto" w:fill="FFFFFF"/>
          <w:lang w:eastAsia="es-VE"/>
        </w:rPr>
        <w:t>la formulación</w:t>
      </w:r>
      <w:r w:rsidR="00171D73" w:rsidRPr="00900D29">
        <w:rPr>
          <w:rFonts w:ascii="Times New Roman" w:hAnsi="Times New Roman" w:cs="Times New Roman"/>
          <w:color w:val="000000" w:themeColor="text1"/>
          <w:lang w:val="es-ES"/>
        </w:rPr>
        <w:t>del Proyecto</w:t>
      </w:r>
      <w:r w:rsidR="00171D73" w:rsidRPr="00900D29">
        <w:rPr>
          <w:rFonts w:ascii="Times New Roman" w:eastAsia="Times New Roman" w:hAnsi="Times New Roman" w:cs="Times New Roman"/>
          <w:color w:val="000000" w:themeColor="text1"/>
          <w:lang w:val="es-ES" w:eastAsia="es-VE"/>
        </w:rPr>
        <w:t xml:space="preserve"> Educativo Integral Comunitario (PEIC)</w:t>
      </w:r>
      <w:r w:rsidR="00171D73">
        <w:rPr>
          <w:rFonts w:ascii="Times New Roman" w:eastAsia="Times New Roman" w:hAnsi="Times New Roman" w:cs="Times New Roman"/>
          <w:color w:val="000000" w:themeColor="text1"/>
          <w:lang w:val="es-ES" w:eastAsia="es-VE"/>
        </w:rPr>
        <w:t>, sustentadas en los factores internos y externo</w:t>
      </w:r>
      <w:r w:rsidR="005C5D05">
        <w:rPr>
          <w:rFonts w:ascii="Times New Roman" w:eastAsia="Times New Roman" w:hAnsi="Times New Roman" w:cs="Times New Roman"/>
          <w:color w:val="000000" w:themeColor="text1"/>
          <w:lang w:val="es-ES" w:eastAsia="es-VE"/>
        </w:rPr>
        <w:t>.</w:t>
      </w:r>
    </w:p>
    <w:p w:rsidR="001848C7" w:rsidRPr="00D01A2E" w:rsidRDefault="00E76BCD" w:rsidP="00E76BCD">
      <w:pPr>
        <w:pStyle w:val="Default"/>
        <w:spacing w:line="360" w:lineRule="auto"/>
        <w:ind w:firstLine="708"/>
        <w:jc w:val="both"/>
        <w:rPr>
          <w:rFonts w:ascii="Times New Roman" w:eastAsia="Times New Roman" w:hAnsi="Times New Roman" w:cs="Times New Roman"/>
          <w:color w:val="000000" w:themeColor="text1"/>
          <w:shd w:val="clear" w:color="auto" w:fill="FFFFFF"/>
          <w:lang w:val="es-ES" w:eastAsia="es-VE"/>
        </w:rPr>
      </w:pPr>
      <w:r w:rsidRPr="00D01A2E">
        <w:rPr>
          <w:rFonts w:ascii="Times New Roman" w:eastAsia="Times New Roman" w:hAnsi="Times New Roman" w:cs="Times New Roman"/>
          <w:color w:val="000000" w:themeColor="text1"/>
          <w:shd w:val="clear" w:color="auto" w:fill="FFFFFF"/>
          <w:lang w:val="es-ES" w:eastAsia="es-VE"/>
        </w:rPr>
        <w:lastRenderedPageBreak/>
        <w:t>En este contexto, una Investigación de Campo, de acuerdo con esta misma fuente es:</w:t>
      </w:r>
    </w:p>
    <w:p w:rsidR="00E76BCD" w:rsidRPr="00D01A2E" w:rsidRDefault="00E76BCD" w:rsidP="00E76BCD">
      <w:pPr>
        <w:pStyle w:val="Standard"/>
        <w:widowControl/>
        <w:tabs>
          <w:tab w:val="left" w:pos="8571"/>
        </w:tabs>
        <w:ind w:left="597" w:right="827" w:firstLine="444"/>
        <w:jc w:val="both"/>
        <w:rPr>
          <w:rFonts w:ascii="Times New Roman" w:eastAsia="Times New Roman" w:hAnsi="Times New Roman" w:cs="Times New Roman"/>
          <w:color w:val="000000" w:themeColor="text1"/>
          <w:shd w:val="clear" w:color="auto" w:fill="FFFFFF"/>
          <w:lang w:val="es-ES" w:eastAsia="es-VE"/>
        </w:rPr>
      </w:pPr>
      <w:r w:rsidRPr="00D01A2E">
        <w:rPr>
          <w:rFonts w:ascii="Times New Roman" w:eastAsia="Times New Roman" w:hAnsi="Times New Roman" w:cs="Times New Roman"/>
          <w:color w:val="000000" w:themeColor="text1"/>
          <w:shd w:val="clear" w:color="auto" w:fill="FFFFFF"/>
          <w:lang w:val="es-ES" w:eastAsia="es-VE"/>
        </w:rPr>
        <w:t xml:space="preserve"> ”El análisis sistemático de problemas en la realidad, con el propósito bien sea de describirlos, interpretarlos, entender su naturaleza y factores constituyentes, explicar sus causas y efectos, o predecir su ocurrencia, haciendo uso de métodos característicos de cualquiera de los paradigmas o enfoques de investigación conocidos o en desarrollo” (p. 11).</w:t>
      </w:r>
    </w:p>
    <w:p w:rsidR="00E76BCD" w:rsidRPr="00D01A2E" w:rsidRDefault="00E76BCD" w:rsidP="00E76BCD">
      <w:pPr>
        <w:pStyle w:val="Standard"/>
        <w:widowControl/>
        <w:tabs>
          <w:tab w:val="left" w:pos="7974"/>
        </w:tabs>
        <w:spacing w:line="360" w:lineRule="auto"/>
        <w:ind w:right="92"/>
        <w:jc w:val="both"/>
        <w:rPr>
          <w:rFonts w:ascii="Times New Roman" w:eastAsia="Times New Roman" w:hAnsi="Times New Roman" w:cs="Times New Roman"/>
          <w:color w:val="000000" w:themeColor="text1"/>
          <w:shd w:val="clear" w:color="auto" w:fill="FFFFFF"/>
          <w:lang w:val="es-ES" w:eastAsia="es-VE"/>
        </w:rPr>
      </w:pPr>
    </w:p>
    <w:p w:rsidR="00BD3902" w:rsidRDefault="00E76BCD" w:rsidP="0056745C">
      <w:pPr>
        <w:pStyle w:val="Standard"/>
        <w:widowControl/>
        <w:tabs>
          <w:tab w:val="left" w:pos="7974"/>
        </w:tabs>
        <w:spacing w:line="360" w:lineRule="auto"/>
        <w:ind w:right="92"/>
        <w:jc w:val="both"/>
        <w:rPr>
          <w:rFonts w:ascii="Times New Roman" w:eastAsia="Times New Roman" w:hAnsi="Times New Roman" w:cs="Times New Roman"/>
          <w:color w:val="000000" w:themeColor="text1"/>
          <w:shd w:val="clear" w:color="auto" w:fill="FFFFFF"/>
          <w:lang w:val="es-ES" w:eastAsia="es-VE"/>
        </w:rPr>
      </w:pPr>
      <w:r w:rsidRPr="00D01A2E">
        <w:rPr>
          <w:rFonts w:ascii="Times New Roman" w:eastAsia="Times New Roman" w:hAnsi="Times New Roman" w:cs="Times New Roman"/>
          <w:color w:val="000000" w:themeColor="text1"/>
          <w:shd w:val="clear" w:color="auto" w:fill="FFFFFF"/>
          <w:lang w:val="es-ES" w:eastAsia="es-VE"/>
        </w:rPr>
        <w:t xml:space="preserve">          Así mismo, Hernández, Fernández, Collado, Pilar, (2006), señalan que este tipo de investigaciones sirven para analizar cómo es y cómo se manifiesta un fenómeno y sus componentes.  Cabe señalar que la investigación está orientada a </w:t>
      </w:r>
      <w:r>
        <w:rPr>
          <w:rFonts w:ascii="Times New Roman" w:eastAsia="Times New Roman" w:hAnsi="Times New Roman" w:cs="Times New Roman"/>
          <w:color w:val="000000" w:themeColor="text1"/>
          <w:shd w:val="clear" w:color="auto" w:fill="FFFFFF"/>
          <w:lang w:val="es-ES" w:eastAsia="es-VE"/>
        </w:rPr>
        <w:t xml:space="preserve"> la </w:t>
      </w:r>
      <w:r w:rsidRPr="00D01A2E">
        <w:rPr>
          <w:rFonts w:ascii="Times New Roman" w:eastAsia="Times New Roman" w:hAnsi="Times New Roman" w:cs="Times New Roman"/>
          <w:color w:val="000000" w:themeColor="text1"/>
          <w:shd w:val="clear" w:color="auto" w:fill="FFFFFF"/>
          <w:lang w:val="es-ES" w:eastAsia="es-VE"/>
        </w:rPr>
        <w:t>realidad particular de</w:t>
      </w:r>
      <w:r w:rsidR="0056745C">
        <w:t xml:space="preserve"> </w:t>
      </w:r>
      <w:r w:rsidR="0056745C" w:rsidRPr="00D01A2E">
        <w:rPr>
          <w:rFonts w:ascii="Times New Roman" w:eastAsia="Times New Roman" w:hAnsi="Times New Roman" w:cs="Times New Roman"/>
          <w:color w:val="000000" w:themeColor="text1"/>
          <w:shd w:val="clear" w:color="auto" w:fill="FFFFFF"/>
          <w:lang w:val="es-ES" w:eastAsia="es-VE"/>
        </w:rPr>
        <w:t xml:space="preserve">una Institución </w:t>
      </w:r>
      <w:r w:rsidR="0056745C">
        <w:rPr>
          <w:rFonts w:ascii="Times New Roman" w:eastAsia="Times New Roman" w:hAnsi="Times New Roman" w:cs="Times New Roman"/>
          <w:color w:val="000000" w:themeColor="text1"/>
          <w:shd w:val="clear" w:color="auto" w:fill="FFFFFF"/>
          <w:lang w:val="es-ES" w:eastAsia="es-VE"/>
        </w:rPr>
        <w:t>sobre el PEIC</w:t>
      </w:r>
      <w:r w:rsidR="0056745C" w:rsidRPr="00D01A2E">
        <w:rPr>
          <w:rFonts w:ascii="Times New Roman" w:eastAsia="Times New Roman" w:hAnsi="Times New Roman" w:cs="Times New Roman"/>
          <w:color w:val="000000" w:themeColor="text1"/>
          <w:shd w:val="clear" w:color="auto" w:fill="FFFFFF"/>
          <w:lang w:val="es-ES" w:eastAsia="es-VE"/>
        </w:rPr>
        <w:t>. Igualmente, la investigación se considera enmarcada en un nivel descriptivo, que según Arias (2006), afirma:</w:t>
      </w:r>
    </w:p>
    <w:p w:rsidR="001848C7" w:rsidRPr="00BD3902" w:rsidRDefault="001848C7" w:rsidP="0056745C">
      <w:pPr>
        <w:pStyle w:val="Standard"/>
        <w:widowControl/>
        <w:tabs>
          <w:tab w:val="left" w:pos="7974"/>
        </w:tabs>
        <w:spacing w:line="360" w:lineRule="auto"/>
        <w:ind w:right="92"/>
        <w:jc w:val="both"/>
      </w:pPr>
    </w:p>
    <w:p w:rsidR="0056745C" w:rsidRPr="00D01A2E" w:rsidRDefault="0056745C" w:rsidP="0056745C">
      <w:pPr>
        <w:pStyle w:val="Standard"/>
        <w:widowControl/>
        <w:tabs>
          <w:tab w:val="left" w:pos="8571"/>
        </w:tabs>
        <w:ind w:left="597" w:right="765"/>
        <w:jc w:val="both"/>
        <w:rPr>
          <w:rFonts w:ascii="Times New Roman" w:eastAsia="Times New Roman" w:hAnsi="Times New Roman" w:cs="Times New Roman"/>
          <w:color w:val="000000" w:themeColor="text1"/>
          <w:shd w:val="clear" w:color="auto" w:fill="FFFFFF"/>
          <w:lang w:val="es-ES" w:eastAsia="es-VE"/>
        </w:rPr>
      </w:pPr>
      <w:r w:rsidRPr="00D01A2E">
        <w:rPr>
          <w:rFonts w:ascii="Times New Roman" w:eastAsia="Times New Roman" w:hAnsi="Times New Roman" w:cs="Times New Roman"/>
          <w:color w:val="000000" w:themeColor="text1"/>
          <w:shd w:val="clear" w:color="auto" w:fill="FFFFFF"/>
          <w:lang w:val="es-ES" w:eastAsia="es-VE"/>
        </w:rPr>
        <w:t>La investigación descriptiva, consiste en la caracterización de un hecho, fenómeno, individuo o grupo, con el fin de establecer su estructura o comportamiento. Los resultados de este tipo de investigación se ubican en un nivel intermedio en cuanto a la profundidad de los  conocimientos se refiere  (p. 24).</w:t>
      </w:r>
    </w:p>
    <w:p w:rsidR="0056745C" w:rsidRDefault="0056745C" w:rsidP="0056745C">
      <w:pPr>
        <w:pStyle w:val="Standard"/>
        <w:widowControl/>
        <w:tabs>
          <w:tab w:val="left" w:pos="8571"/>
        </w:tabs>
        <w:ind w:left="597" w:right="765"/>
        <w:jc w:val="both"/>
        <w:rPr>
          <w:rFonts w:ascii="Times New Roman" w:eastAsia="Times New Roman" w:hAnsi="Times New Roman" w:cs="Times New Roman"/>
          <w:color w:val="000000" w:themeColor="text1"/>
          <w:shd w:val="clear" w:color="auto" w:fill="FFFFFF"/>
          <w:lang w:val="es-ES" w:eastAsia="es-VE"/>
        </w:rPr>
      </w:pPr>
    </w:p>
    <w:p w:rsidR="001848C7" w:rsidRPr="00D01A2E" w:rsidRDefault="001848C7" w:rsidP="0056745C">
      <w:pPr>
        <w:pStyle w:val="Standard"/>
        <w:widowControl/>
        <w:tabs>
          <w:tab w:val="left" w:pos="8571"/>
        </w:tabs>
        <w:ind w:left="597" w:right="765"/>
        <w:jc w:val="both"/>
        <w:rPr>
          <w:rFonts w:ascii="Times New Roman" w:eastAsia="Times New Roman" w:hAnsi="Times New Roman" w:cs="Times New Roman"/>
          <w:color w:val="000000" w:themeColor="text1"/>
          <w:shd w:val="clear" w:color="auto" w:fill="FFFFFF"/>
          <w:lang w:val="es-ES" w:eastAsia="es-VE"/>
        </w:rPr>
      </w:pPr>
    </w:p>
    <w:p w:rsidR="0056745C" w:rsidRPr="00D01A2E" w:rsidRDefault="0056745C" w:rsidP="0056745C">
      <w:pPr>
        <w:pStyle w:val="Standard"/>
        <w:widowControl/>
        <w:tabs>
          <w:tab w:val="left" w:pos="7974"/>
        </w:tabs>
        <w:spacing w:line="360" w:lineRule="auto"/>
        <w:ind w:right="92"/>
        <w:jc w:val="both"/>
        <w:rPr>
          <w:rFonts w:ascii="Times New Roman" w:eastAsia="Times New Roman" w:hAnsi="Times New Roman" w:cs="Times New Roman"/>
          <w:b/>
          <w:bCs/>
          <w:color w:val="000000" w:themeColor="text1"/>
          <w:shd w:val="clear" w:color="auto" w:fill="FFFFFF"/>
          <w:lang w:val="es-ES" w:eastAsia="es-VE"/>
        </w:rPr>
      </w:pPr>
      <w:r w:rsidRPr="00D01A2E">
        <w:rPr>
          <w:rFonts w:ascii="Times New Roman" w:eastAsia="Times New Roman" w:hAnsi="Times New Roman" w:cs="Times New Roman"/>
          <w:color w:val="000000" w:themeColor="text1"/>
          <w:shd w:val="clear" w:color="auto" w:fill="FFFFFF"/>
          <w:lang w:val="es-ES" w:eastAsia="es-VE"/>
        </w:rPr>
        <w:t xml:space="preserve">         De lo anteriormente señalado, se desprende que en éste estudio se realizó  un análisis de los hechos que se observaron a través de la descripción, que se abordó por medio de un diagnóstico, para las estrategias gerenciales que fueron instrumentadas por el personal docente y directivo de la institución en estudio.</w:t>
      </w:r>
    </w:p>
    <w:p w:rsidR="0056745C" w:rsidRPr="00D01A2E" w:rsidRDefault="0056745C" w:rsidP="0056745C">
      <w:pPr>
        <w:pStyle w:val="Standard"/>
        <w:widowControl/>
        <w:tabs>
          <w:tab w:val="left" w:pos="7974"/>
        </w:tabs>
        <w:spacing w:line="360" w:lineRule="auto"/>
        <w:ind w:right="92"/>
        <w:rPr>
          <w:rFonts w:ascii="Times New Roman" w:eastAsia="Times New Roman" w:hAnsi="Times New Roman" w:cs="Times New Roman"/>
          <w:b/>
          <w:i/>
          <w:color w:val="000000" w:themeColor="text1"/>
          <w:shd w:val="clear" w:color="auto" w:fill="FFFFFF"/>
          <w:lang w:val="es-ES" w:eastAsia="es-VE"/>
        </w:rPr>
      </w:pPr>
    </w:p>
    <w:p w:rsidR="00C45D90" w:rsidRPr="000069D4" w:rsidRDefault="0056745C" w:rsidP="0056745C">
      <w:pPr>
        <w:pStyle w:val="Standard"/>
        <w:widowControl/>
        <w:tabs>
          <w:tab w:val="left" w:pos="7974"/>
        </w:tabs>
        <w:spacing w:line="360" w:lineRule="auto"/>
        <w:ind w:right="92"/>
        <w:jc w:val="center"/>
        <w:rPr>
          <w:rFonts w:ascii="Times New Roman" w:eastAsia="Times New Roman" w:hAnsi="Times New Roman" w:cs="Times New Roman"/>
          <w:b/>
          <w:color w:val="000000" w:themeColor="text1"/>
          <w:shd w:val="clear" w:color="auto" w:fill="FFFFFF"/>
          <w:lang w:val="es-ES" w:eastAsia="es-VE"/>
        </w:rPr>
      </w:pPr>
      <w:r w:rsidRPr="000069D4">
        <w:rPr>
          <w:rFonts w:ascii="Times New Roman" w:eastAsia="Times New Roman" w:hAnsi="Times New Roman" w:cs="Times New Roman"/>
          <w:b/>
          <w:color w:val="000000" w:themeColor="text1"/>
          <w:shd w:val="clear" w:color="auto" w:fill="FFFFFF"/>
          <w:lang w:val="es-ES" w:eastAsia="es-VE"/>
        </w:rPr>
        <w:t>Población y Muestra</w:t>
      </w:r>
    </w:p>
    <w:p w:rsidR="0056745C" w:rsidRPr="000069D4" w:rsidRDefault="0056745C" w:rsidP="0056745C">
      <w:pPr>
        <w:pStyle w:val="Default"/>
        <w:spacing w:line="360" w:lineRule="auto"/>
        <w:jc w:val="both"/>
        <w:rPr>
          <w:rFonts w:ascii="Times New Roman" w:hAnsi="Times New Roman" w:cs="Times New Roman"/>
          <w:color w:val="000000" w:themeColor="text1"/>
          <w:shd w:val="clear" w:color="auto" w:fill="FFFFFF"/>
          <w:lang w:val="es-ES"/>
        </w:rPr>
      </w:pPr>
      <w:r w:rsidRPr="000069D4">
        <w:rPr>
          <w:rFonts w:ascii="Times New Roman" w:hAnsi="Times New Roman" w:cs="Times New Roman"/>
          <w:color w:val="000000" w:themeColor="text1"/>
        </w:rPr>
        <w:t xml:space="preserve">         De acuerdo con Bautista (2009), la población se refiere al conjunto limitado de individuos, objetos, etc., que pertenecen a una misma clase por poseer características similares. En lo concerniente a la presente investigación, la población objeto de estudio, </w:t>
      </w:r>
      <w:r w:rsidRPr="000069D4">
        <w:rPr>
          <w:rFonts w:ascii="Times New Roman" w:eastAsia="Times New Roman" w:hAnsi="Times New Roman" w:cs="Times New Roman"/>
          <w:color w:val="000000" w:themeColor="text1"/>
          <w:shd w:val="clear" w:color="auto" w:fill="FFFFFF"/>
          <w:lang w:val="es-ES" w:eastAsia="es-VE"/>
        </w:rPr>
        <w:t xml:space="preserve">estuvo representada por los cuarenta y siete (47) docentes, y tres </w:t>
      </w:r>
      <w:r w:rsidRPr="000069D4">
        <w:rPr>
          <w:rFonts w:ascii="Times New Roman" w:hAnsi="Times New Roman" w:cs="Times New Roman"/>
          <w:color w:val="000000" w:themeColor="text1"/>
          <w:shd w:val="clear" w:color="auto" w:fill="FFFFFF"/>
          <w:lang w:val="es-ES"/>
        </w:rPr>
        <w:t xml:space="preserve">(3) </w:t>
      </w:r>
      <w:r w:rsidRPr="000069D4">
        <w:rPr>
          <w:rFonts w:ascii="Times New Roman" w:eastAsia="Times New Roman" w:hAnsi="Times New Roman" w:cs="Times New Roman"/>
          <w:color w:val="000000" w:themeColor="text1"/>
          <w:shd w:val="clear" w:color="auto" w:fill="FFFFFF"/>
          <w:lang w:val="es-ES" w:eastAsia="es-VE"/>
        </w:rPr>
        <w:t>directivos</w:t>
      </w:r>
      <w:r w:rsidR="00ED274A">
        <w:rPr>
          <w:rFonts w:ascii="Times New Roman" w:eastAsia="Times New Roman" w:hAnsi="Times New Roman" w:cs="Times New Roman"/>
          <w:color w:val="000000" w:themeColor="text1"/>
          <w:shd w:val="clear" w:color="auto" w:fill="FFFFFF"/>
          <w:lang w:val="es-ES" w:eastAsia="es-VE"/>
        </w:rPr>
        <w:t xml:space="preserve"> </w:t>
      </w:r>
      <w:r w:rsidRPr="000069D4">
        <w:rPr>
          <w:rFonts w:ascii="Times New Roman" w:eastAsia="Times New Roman" w:hAnsi="Times New Roman" w:cs="Times New Roman"/>
          <w:color w:val="000000" w:themeColor="text1"/>
          <w:shd w:val="clear" w:color="auto" w:fill="FFFFFF"/>
          <w:lang w:val="es-ES" w:eastAsia="es-VE"/>
        </w:rPr>
        <w:t xml:space="preserve">que actualmente trabajan en el Liceo Ecológico Nacional Bolivariano G/J. Alberto Muller Rojas. </w:t>
      </w:r>
      <w:r w:rsidRPr="000069D4">
        <w:rPr>
          <w:rFonts w:ascii="Times New Roman" w:hAnsi="Times New Roman" w:cs="Times New Roman"/>
          <w:color w:val="000000" w:themeColor="text1"/>
          <w:shd w:val="clear" w:color="auto" w:fill="FFFFFF"/>
          <w:lang w:val="es-ES"/>
        </w:rPr>
        <w:t xml:space="preserve">Por su parte, no se consideró establecer un tamaño de muestra </w:t>
      </w:r>
      <w:r w:rsidRPr="000069D4">
        <w:rPr>
          <w:rFonts w:ascii="Times New Roman" w:hAnsi="Times New Roman" w:cs="Times New Roman"/>
          <w:color w:val="000000" w:themeColor="text1"/>
          <w:shd w:val="clear" w:color="auto" w:fill="FFFFFF"/>
          <w:lang w:val="es-ES"/>
        </w:rPr>
        <w:lastRenderedPageBreak/>
        <w:t>por cuanto el estudio es censal, ya que seleccionó el 100% de la población al considerar un número manejable de sujetos. En este sentido Ramírez (1997) afirma “que la muestra censal es aquella donde todas las unidades de investigación son consideradas como muestra”</w:t>
      </w:r>
      <w:r w:rsidR="00CB2779">
        <w:rPr>
          <w:rFonts w:ascii="Times New Roman" w:hAnsi="Times New Roman" w:cs="Times New Roman"/>
          <w:color w:val="000000" w:themeColor="text1"/>
          <w:shd w:val="clear" w:color="auto" w:fill="FFFFFF"/>
          <w:lang w:val="es-ES"/>
        </w:rPr>
        <w:t xml:space="preserve"> </w:t>
      </w:r>
      <w:r w:rsidRPr="000069D4">
        <w:rPr>
          <w:rFonts w:ascii="Times New Roman" w:hAnsi="Times New Roman" w:cs="Times New Roman"/>
          <w:color w:val="000000" w:themeColor="text1"/>
          <w:shd w:val="clear" w:color="auto" w:fill="FFFFFF"/>
          <w:lang w:val="es-ES"/>
        </w:rPr>
        <w:t>(p.16). En el caso particular de esta investigación, los criterios que se utilizaron para abordar sus participantes, fueron utilizados a conveniencia y el juicio de la investigadora. La conveniencia estuvo representada por la accesibilidad de la investigadora al grupo seleccionado y su disposición a participar en el estudio; mientras que el juicio de la investigadora se relacionó con los docentes y directivo.</w:t>
      </w:r>
    </w:p>
    <w:p w:rsidR="0056745C" w:rsidRPr="000069D4" w:rsidRDefault="0056745C" w:rsidP="0056745C">
      <w:pPr>
        <w:pStyle w:val="Default"/>
        <w:spacing w:line="360" w:lineRule="auto"/>
        <w:jc w:val="both"/>
        <w:rPr>
          <w:rFonts w:ascii="Times New Roman" w:hAnsi="Times New Roman" w:cs="Times New Roman"/>
          <w:b/>
          <w:bCs/>
          <w:i/>
          <w:color w:val="FF0000"/>
          <w:shd w:val="clear" w:color="auto" w:fill="FFFFFF"/>
          <w:lang w:val="es-ES"/>
        </w:rPr>
      </w:pPr>
    </w:p>
    <w:p w:rsidR="0056745C" w:rsidRPr="000069D4" w:rsidRDefault="0056745C" w:rsidP="0056745C">
      <w:pPr>
        <w:pStyle w:val="Standard"/>
        <w:spacing w:line="360" w:lineRule="auto"/>
        <w:jc w:val="center"/>
        <w:rPr>
          <w:rFonts w:ascii="Times New Roman" w:hAnsi="Times New Roman" w:cs="Times New Roman"/>
          <w:b/>
          <w:bCs/>
          <w:color w:val="000000" w:themeColor="text1"/>
          <w:shd w:val="clear" w:color="auto" w:fill="FFFFFF"/>
          <w:lang w:val="es-ES"/>
        </w:rPr>
      </w:pPr>
      <w:r w:rsidRPr="000069D4">
        <w:rPr>
          <w:rFonts w:ascii="Times New Roman" w:hAnsi="Times New Roman" w:cs="Times New Roman"/>
          <w:b/>
          <w:bCs/>
          <w:color w:val="000000" w:themeColor="text1"/>
          <w:shd w:val="clear" w:color="auto" w:fill="FFFFFF"/>
          <w:lang w:val="es-ES"/>
        </w:rPr>
        <w:t xml:space="preserve">Definición de Variables </w:t>
      </w:r>
    </w:p>
    <w:p w:rsidR="00C45D90" w:rsidRPr="000069D4" w:rsidRDefault="0056745C" w:rsidP="0056745C">
      <w:pPr>
        <w:pStyle w:val="Standard"/>
        <w:spacing w:line="360" w:lineRule="auto"/>
        <w:jc w:val="both"/>
        <w:rPr>
          <w:rFonts w:ascii="Times New Roman" w:hAnsi="Times New Roman" w:cs="Times New Roman"/>
          <w:bCs/>
          <w:color w:val="000000" w:themeColor="text1"/>
          <w:shd w:val="clear" w:color="auto" w:fill="FFFFFF"/>
          <w:lang w:val="es-ES"/>
        </w:rPr>
      </w:pPr>
      <w:r w:rsidRPr="000069D4">
        <w:rPr>
          <w:rFonts w:ascii="Times New Roman" w:hAnsi="Times New Roman" w:cs="Times New Roman"/>
          <w:b/>
          <w:bCs/>
          <w:i/>
          <w:color w:val="000000" w:themeColor="text1"/>
          <w:shd w:val="clear" w:color="auto" w:fill="FFFFFF"/>
          <w:lang w:val="es-ES"/>
        </w:rPr>
        <w:tab/>
      </w:r>
      <w:r w:rsidRPr="000069D4">
        <w:rPr>
          <w:rFonts w:ascii="Times New Roman" w:hAnsi="Times New Roman" w:cs="Times New Roman"/>
          <w:bCs/>
          <w:color w:val="000000" w:themeColor="text1"/>
          <w:shd w:val="clear" w:color="auto" w:fill="FFFFFF"/>
          <w:lang w:val="es-ES"/>
        </w:rPr>
        <w:t>Sobre la base de las consideraciones anteriores, se describen las definiciones conceptuales relacionadas a las variables establecidas anteriormente. Las mimas son desarrolladas, una por la investigadora y otra por un autor. A los efectos de esta investigación Arias (2006), plantea que una variable “es una característica o cualidad; magnitud o cantidad, que puede sufrir cambios, y que es objeto de análisis, medición, manipulación o control en una investigación” (p.57).</w:t>
      </w:r>
    </w:p>
    <w:p w:rsidR="0056745C" w:rsidRDefault="0056745C" w:rsidP="0056745C">
      <w:pPr>
        <w:pStyle w:val="Standard"/>
        <w:spacing w:line="360" w:lineRule="auto"/>
        <w:jc w:val="both"/>
        <w:rPr>
          <w:rFonts w:ascii="Times New Roman" w:hAnsi="Times New Roman" w:cs="Times New Roman"/>
          <w:bCs/>
          <w:color w:val="000000" w:themeColor="text1"/>
          <w:shd w:val="clear" w:color="auto" w:fill="FFFFFF"/>
          <w:lang w:val="es-ES"/>
        </w:rPr>
      </w:pPr>
      <w:r w:rsidRPr="000069D4">
        <w:rPr>
          <w:rFonts w:ascii="Times New Roman" w:hAnsi="Times New Roman" w:cs="Times New Roman"/>
          <w:bCs/>
          <w:color w:val="000000" w:themeColor="text1"/>
          <w:shd w:val="clear" w:color="auto" w:fill="FFFFFF"/>
          <w:lang w:val="es-ES"/>
        </w:rPr>
        <w:tab/>
        <w:t>Por su parte Sampieri (1997). La define como, “una propiedad que puede variar (adquirir diversos valores) y cuya variación es susceptible de medirse, la variable se aplica a un grupo de personas u objeto, los cuales pueden adquirir diversos valores  respecto a la variable”  (p.105). (</w:t>
      </w:r>
      <w:r w:rsidR="00841EDB">
        <w:rPr>
          <w:rFonts w:ascii="Times New Roman" w:hAnsi="Times New Roman" w:cs="Times New Roman"/>
          <w:bCs/>
          <w:color w:val="000000" w:themeColor="text1"/>
          <w:shd w:val="clear" w:color="auto" w:fill="FFFFFF"/>
          <w:lang w:val="es-ES"/>
        </w:rPr>
        <w:t xml:space="preserve"> </w:t>
      </w:r>
      <w:r w:rsidRPr="000069D4">
        <w:rPr>
          <w:rFonts w:ascii="Times New Roman" w:hAnsi="Times New Roman" w:cs="Times New Roman"/>
          <w:bCs/>
          <w:color w:val="000000" w:themeColor="text1"/>
          <w:shd w:val="clear" w:color="auto" w:fill="FFFFFF"/>
          <w:lang w:val="es-ES"/>
        </w:rPr>
        <w:t>ver Cuadro 1).</w:t>
      </w:r>
    </w:p>
    <w:p w:rsidR="0056745C" w:rsidRDefault="0056745C" w:rsidP="0056745C">
      <w:pPr>
        <w:pStyle w:val="Standard"/>
        <w:spacing w:line="360" w:lineRule="auto"/>
        <w:jc w:val="both"/>
        <w:rPr>
          <w:rFonts w:ascii="Times New Roman" w:hAnsi="Times New Roman" w:cs="Times New Roman"/>
          <w:bCs/>
          <w:color w:val="000000" w:themeColor="text1"/>
          <w:shd w:val="clear" w:color="auto" w:fill="FFFFFF"/>
          <w:lang w:val="es-ES"/>
        </w:rPr>
      </w:pPr>
    </w:p>
    <w:p w:rsidR="0056745C" w:rsidRDefault="0056745C" w:rsidP="0056745C">
      <w:pPr>
        <w:pStyle w:val="Standard"/>
        <w:spacing w:line="360" w:lineRule="auto"/>
        <w:jc w:val="both"/>
        <w:rPr>
          <w:rFonts w:ascii="Times New Roman" w:hAnsi="Times New Roman" w:cs="Times New Roman"/>
          <w:bCs/>
          <w:color w:val="000000" w:themeColor="text1"/>
          <w:shd w:val="clear" w:color="auto" w:fill="FFFFFF"/>
          <w:lang w:val="es-ES"/>
        </w:rPr>
      </w:pPr>
    </w:p>
    <w:p w:rsidR="0056745C" w:rsidRDefault="0056745C" w:rsidP="0056745C">
      <w:pPr>
        <w:pStyle w:val="Standard"/>
        <w:spacing w:line="360" w:lineRule="auto"/>
        <w:jc w:val="both"/>
        <w:rPr>
          <w:rFonts w:ascii="Times New Roman" w:hAnsi="Times New Roman" w:cs="Times New Roman"/>
          <w:bCs/>
          <w:color w:val="000000" w:themeColor="text1"/>
          <w:shd w:val="clear" w:color="auto" w:fill="FFFFFF"/>
          <w:lang w:val="es-ES"/>
        </w:rPr>
      </w:pPr>
    </w:p>
    <w:p w:rsidR="0056745C" w:rsidRDefault="0056745C" w:rsidP="0056745C">
      <w:pPr>
        <w:pStyle w:val="Standard"/>
        <w:spacing w:line="360" w:lineRule="auto"/>
        <w:jc w:val="both"/>
        <w:rPr>
          <w:rFonts w:ascii="Times New Roman" w:hAnsi="Times New Roman" w:cs="Times New Roman"/>
          <w:bCs/>
          <w:color w:val="000000" w:themeColor="text1"/>
          <w:shd w:val="clear" w:color="auto" w:fill="FFFFFF"/>
          <w:lang w:val="es-ES"/>
        </w:rPr>
      </w:pPr>
    </w:p>
    <w:p w:rsidR="0056745C" w:rsidRDefault="0056745C" w:rsidP="0056745C">
      <w:pPr>
        <w:pStyle w:val="Standard"/>
        <w:spacing w:line="360" w:lineRule="auto"/>
        <w:jc w:val="both"/>
        <w:rPr>
          <w:rFonts w:ascii="Times New Roman" w:hAnsi="Times New Roman" w:cs="Times New Roman"/>
          <w:bCs/>
          <w:color w:val="000000" w:themeColor="text1"/>
          <w:shd w:val="clear" w:color="auto" w:fill="FFFFFF"/>
          <w:lang w:val="es-ES"/>
        </w:rPr>
      </w:pPr>
    </w:p>
    <w:p w:rsidR="0056745C" w:rsidRDefault="0056745C" w:rsidP="0056745C">
      <w:pPr>
        <w:pStyle w:val="Standard"/>
        <w:spacing w:line="360" w:lineRule="auto"/>
        <w:jc w:val="both"/>
        <w:rPr>
          <w:rFonts w:ascii="Times New Roman" w:hAnsi="Times New Roman" w:cs="Times New Roman"/>
          <w:bCs/>
          <w:color w:val="000000" w:themeColor="text1"/>
          <w:shd w:val="clear" w:color="auto" w:fill="FFFFFF"/>
          <w:lang w:val="es-ES"/>
        </w:rPr>
      </w:pPr>
    </w:p>
    <w:p w:rsidR="0056745C" w:rsidRDefault="0056745C" w:rsidP="0056745C">
      <w:pPr>
        <w:pStyle w:val="Standard"/>
        <w:spacing w:line="360" w:lineRule="auto"/>
        <w:jc w:val="both"/>
        <w:rPr>
          <w:rFonts w:ascii="Times New Roman" w:hAnsi="Times New Roman" w:cs="Times New Roman"/>
          <w:bCs/>
          <w:color w:val="000000" w:themeColor="text1"/>
          <w:shd w:val="clear" w:color="auto" w:fill="FFFFFF"/>
          <w:lang w:val="es-ES"/>
        </w:rPr>
      </w:pPr>
    </w:p>
    <w:p w:rsidR="0056745C" w:rsidRDefault="0056745C" w:rsidP="0056745C">
      <w:pPr>
        <w:pStyle w:val="Standard"/>
        <w:spacing w:line="360" w:lineRule="auto"/>
        <w:jc w:val="both"/>
        <w:rPr>
          <w:rFonts w:ascii="Times New Roman" w:hAnsi="Times New Roman" w:cs="Times New Roman"/>
          <w:bCs/>
          <w:color w:val="000000" w:themeColor="text1"/>
          <w:shd w:val="clear" w:color="auto" w:fill="FFFFFF"/>
          <w:lang w:val="es-ES"/>
        </w:rPr>
      </w:pPr>
    </w:p>
    <w:tbl>
      <w:tblPr>
        <w:tblpPr w:leftFromText="141" w:rightFromText="141" w:vertAnchor="text" w:horzAnchor="margin" w:tblpXSpec="center" w:tblpY="131"/>
        <w:tblW w:w="0" w:type="auto"/>
        <w:tblBorders>
          <w:top w:val="single" w:sz="4" w:space="0" w:color="FFFFFF" w:themeColor="background1"/>
          <w:insideH w:val="single" w:sz="4" w:space="0" w:color="000000" w:themeColor="text1"/>
          <w:insideV w:val="single" w:sz="4" w:space="0" w:color="FFFFFF" w:themeColor="background1"/>
        </w:tblBorders>
        <w:tblCellMar>
          <w:left w:w="70" w:type="dxa"/>
          <w:right w:w="70" w:type="dxa"/>
        </w:tblCellMar>
        <w:tblLook w:val="0000"/>
      </w:tblPr>
      <w:tblGrid>
        <w:gridCol w:w="1526"/>
        <w:gridCol w:w="2268"/>
        <w:gridCol w:w="2835"/>
        <w:gridCol w:w="160"/>
        <w:gridCol w:w="124"/>
      </w:tblGrid>
      <w:tr w:rsidR="007A5D76" w:rsidRPr="0083524B" w:rsidTr="00376CF8">
        <w:trPr>
          <w:trHeight w:val="171"/>
        </w:trPr>
        <w:tc>
          <w:tcPr>
            <w:tcW w:w="6913" w:type="dxa"/>
            <w:gridSpan w:val="5"/>
          </w:tcPr>
          <w:p w:rsidR="007A5D76" w:rsidRPr="0083524B" w:rsidRDefault="007A5D76" w:rsidP="00376CF8">
            <w:pPr>
              <w:pStyle w:val="Standard"/>
              <w:tabs>
                <w:tab w:val="left" w:pos="709"/>
                <w:tab w:val="left" w:pos="851"/>
              </w:tabs>
              <w:spacing w:line="360" w:lineRule="auto"/>
              <w:rPr>
                <w:rFonts w:ascii="Times New Roman" w:eastAsia="Times New Roman" w:hAnsi="Times New Roman" w:cs="Times New Roman"/>
                <w:b/>
                <w:color w:val="000000" w:themeColor="text1"/>
                <w:shd w:val="clear" w:color="auto" w:fill="FFFFFF"/>
                <w:lang w:eastAsia="es-VE"/>
              </w:rPr>
            </w:pPr>
            <w:r w:rsidRPr="0083524B">
              <w:rPr>
                <w:rFonts w:ascii="Times New Roman" w:eastAsia="Times New Roman" w:hAnsi="Times New Roman" w:cs="Times New Roman"/>
                <w:b/>
                <w:color w:val="000000" w:themeColor="text1"/>
                <w:shd w:val="clear" w:color="auto" w:fill="FFFFFF"/>
                <w:lang w:eastAsia="es-VE"/>
              </w:rPr>
              <w:lastRenderedPageBreak/>
              <w:t>Cuadro  1</w:t>
            </w:r>
          </w:p>
          <w:p w:rsidR="007A5D76" w:rsidRPr="0083524B" w:rsidRDefault="007A5D76" w:rsidP="00376CF8">
            <w:pPr>
              <w:pStyle w:val="Standard"/>
              <w:tabs>
                <w:tab w:val="left" w:pos="709"/>
                <w:tab w:val="left" w:pos="851"/>
              </w:tabs>
              <w:spacing w:line="360" w:lineRule="auto"/>
              <w:rPr>
                <w:rFonts w:ascii="Times New Roman" w:eastAsia="Times New Roman" w:hAnsi="Times New Roman" w:cs="Times New Roman"/>
                <w:b/>
                <w:color w:val="000000" w:themeColor="text1"/>
                <w:shd w:val="clear" w:color="auto" w:fill="FFFFFF"/>
                <w:lang w:eastAsia="es-VE"/>
              </w:rPr>
            </w:pPr>
            <w:r w:rsidRPr="0083524B">
              <w:rPr>
                <w:rFonts w:ascii="Times New Roman" w:eastAsia="Times New Roman" w:hAnsi="Times New Roman" w:cs="Times New Roman"/>
                <w:b/>
                <w:color w:val="000000" w:themeColor="text1"/>
                <w:shd w:val="clear" w:color="auto" w:fill="FFFFFF"/>
                <w:lang w:eastAsia="es-VE"/>
              </w:rPr>
              <w:t>Definición de las Variables</w:t>
            </w:r>
          </w:p>
        </w:tc>
      </w:tr>
      <w:tr w:rsidR="007A5D76" w:rsidRPr="0083524B" w:rsidTr="00376CF8">
        <w:trPr>
          <w:trHeight w:val="276"/>
        </w:trPr>
        <w:tc>
          <w:tcPr>
            <w:tcW w:w="6913" w:type="dxa"/>
            <w:gridSpan w:val="5"/>
          </w:tcPr>
          <w:p w:rsidR="007A5D76" w:rsidRPr="0083524B" w:rsidRDefault="007A5D76" w:rsidP="00376CF8">
            <w:pPr>
              <w:ind w:right="497"/>
              <w:jc w:val="center"/>
              <w:rPr>
                <w:rFonts w:ascii="Times New Roman" w:eastAsia="Times New Roman" w:hAnsi="Times New Roman" w:cs="Times New Roman"/>
                <w:b/>
                <w:color w:val="000000" w:themeColor="text1"/>
                <w:lang w:val="es-ES" w:eastAsia="es-VE"/>
              </w:rPr>
            </w:pPr>
            <w:r w:rsidRPr="0083524B">
              <w:rPr>
                <w:rFonts w:ascii="Times New Roman" w:eastAsia="Times New Roman" w:hAnsi="Times New Roman" w:cs="Times New Roman"/>
                <w:b/>
                <w:color w:val="000000" w:themeColor="text1"/>
                <w:lang w:val="es-ES" w:eastAsia="es-VE"/>
              </w:rPr>
              <w:t xml:space="preserve">Variable       </w:t>
            </w:r>
            <w:r w:rsidRPr="0083524B">
              <w:rPr>
                <w:rFonts w:ascii="Times New Roman" w:hAnsi="Times New Roman" w:cs="Times New Roman"/>
                <w:b/>
                <w:color w:val="000000" w:themeColor="text1"/>
                <w:lang w:val="es-ES"/>
              </w:rPr>
              <w:t>Definición Conceptual    Definición Operacional</w:t>
            </w:r>
          </w:p>
        </w:tc>
      </w:tr>
      <w:tr w:rsidR="007A5D76" w:rsidRPr="0083524B" w:rsidTr="00376CF8">
        <w:trPr>
          <w:gridAfter w:val="1"/>
          <w:wAfter w:w="124" w:type="dxa"/>
          <w:trHeight w:val="401"/>
        </w:trPr>
        <w:tc>
          <w:tcPr>
            <w:tcW w:w="1526" w:type="dxa"/>
          </w:tcPr>
          <w:p w:rsidR="007A5D76" w:rsidRPr="0083524B" w:rsidRDefault="007A5D76" w:rsidP="00376CF8">
            <w:pPr>
              <w:pStyle w:val="Standard"/>
              <w:tabs>
                <w:tab w:val="left" w:pos="709"/>
                <w:tab w:val="left" w:pos="851"/>
              </w:tabs>
              <w:jc w:val="both"/>
              <w:rPr>
                <w:rFonts w:ascii="Times New Roman" w:eastAsia="Times New Roman" w:hAnsi="Times New Roman" w:cs="Times New Roman"/>
                <w:color w:val="000000" w:themeColor="text1"/>
                <w:shd w:val="clear" w:color="auto" w:fill="FFFFFF"/>
                <w:lang w:eastAsia="es-VE"/>
              </w:rPr>
            </w:pPr>
          </w:p>
          <w:p w:rsidR="007A5D76" w:rsidRPr="0083524B" w:rsidRDefault="007A5D76" w:rsidP="00376CF8">
            <w:pPr>
              <w:pStyle w:val="Standard"/>
              <w:tabs>
                <w:tab w:val="left" w:pos="709"/>
                <w:tab w:val="left" w:pos="851"/>
              </w:tabs>
              <w:jc w:val="both"/>
              <w:rPr>
                <w:rFonts w:ascii="Times New Roman" w:eastAsia="Times New Roman" w:hAnsi="Times New Roman" w:cs="Times New Roman"/>
                <w:color w:val="000000" w:themeColor="text1"/>
                <w:shd w:val="clear" w:color="auto" w:fill="FFFFFF"/>
                <w:lang w:eastAsia="es-VE"/>
              </w:rPr>
            </w:pPr>
            <w:r w:rsidRPr="0083524B">
              <w:rPr>
                <w:rFonts w:ascii="Times New Roman" w:eastAsia="Times New Roman" w:hAnsi="Times New Roman" w:cs="Times New Roman"/>
                <w:color w:val="000000" w:themeColor="text1"/>
                <w:shd w:val="clear" w:color="auto" w:fill="FFFFFF"/>
                <w:lang w:eastAsia="es-VE"/>
              </w:rPr>
              <w:t>Estrategias Gerenciales desarrolladas por directivos y docentes en la formulación del PEIC.</w:t>
            </w:r>
          </w:p>
          <w:p w:rsidR="007A5D76" w:rsidRPr="0083524B" w:rsidRDefault="007A5D76" w:rsidP="00376CF8">
            <w:pPr>
              <w:pStyle w:val="Standard"/>
              <w:tabs>
                <w:tab w:val="left" w:pos="709"/>
                <w:tab w:val="left" w:pos="851"/>
              </w:tabs>
              <w:jc w:val="both"/>
              <w:rPr>
                <w:rFonts w:ascii="Times New Roman" w:eastAsia="Times New Roman" w:hAnsi="Times New Roman" w:cs="Times New Roman"/>
                <w:color w:val="000000" w:themeColor="text1"/>
                <w:shd w:val="clear" w:color="auto" w:fill="FFFFFF"/>
                <w:lang w:eastAsia="es-VE"/>
              </w:rPr>
            </w:pPr>
          </w:p>
          <w:p w:rsidR="007A5D76" w:rsidRPr="0083524B" w:rsidRDefault="007A5D76" w:rsidP="00376CF8">
            <w:pPr>
              <w:pStyle w:val="Standard"/>
              <w:tabs>
                <w:tab w:val="left" w:pos="709"/>
                <w:tab w:val="left" w:pos="851"/>
              </w:tabs>
              <w:jc w:val="both"/>
              <w:rPr>
                <w:rFonts w:ascii="Times New Roman" w:eastAsia="Times New Roman" w:hAnsi="Times New Roman" w:cs="Times New Roman"/>
                <w:color w:val="000000" w:themeColor="text1"/>
                <w:shd w:val="clear" w:color="auto" w:fill="FFFFFF"/>
                <w:lang w:eastAsia="es-VE"/>
              </w:rPr>
            </w:pPr>
          </w:p>
          <w:p w:rsidR="007A5D76" w:rsidRPr="0083524B" w:rsidRDefault="007A5D76" w:rsidP="00376CF8">
            <w:pPr>
              <w:pStyle w:val="Standard"/>
              <w:tabs>
                <w:tab w:val="left" w:pos="709"/>
                <w:tab w:val="left" w:pos="851"/>
              </w:tabs>
              <w:jc w:val="both"/>
              <w:rPr>
                <w:rFonts w:ascii="Times New Roman" w:eastAsia="Times New Roman" w:hAnsi="Times New Roman" w:cs="Times New Roman"/>
                <w:color w:val="000000" w:themeColor="text1"/>
                <w:shd w:val="clear" w:color="auto" w:fill="FFFFFF"/>
                <w:lang w:eastAsia="es-VE"/>
              </w:rPr>
            </w:pPr>
          </w:p>
          <w:p w:rsidR="007A5D76" w:rsidRPr="0083524B" w:rsidRDefault="007A5D76" w:rsidP="00376CF8">
            <w:pPr>
              <w:pStyle w:val="Standard"/>
              <w:tabs>
                <w:tab w:val="left" w:pos="709"/>
                <w:tab w:val="left" w:pos="851"/>
              </w:tabs>
              <w:jc w:val="both"/>
              <w:rPr>
                <w:rFonts w:ascii="Times New Roman" w:eastAsia="Times New Roman" w:hAnsi="Times New Roman" w:cs="Times New Roman"/>
                <w:color w:val="000000" w:themeColor="text1"/>
                <w:shd w:val="clear" w:color="auto" w:fill="FFFFFF"/>
                <w:lang w:eastAsia="es-VE"/>
              </w:rPr>
            </w:pPr>
          </w:p>
          <w:p w:rsidR="007A5D76" w:rsidRPr="0083524B" w:rsidRDefault="007A5D76" w:rsidP="00376CF8">
            <w:pPr>
              <w:pStyle w:val="Standard"/>
              <w:tabs>
                <w:tab w:val="left" w:pos="709"/>
                <w:tab w:val="left" w:pos="851"/>
              </w:tabs>
              <w:jc w:val="both"/>
              <w:rPr>
                <w:rFonts w:ascii="Times New Roman" w:eastAsia="Times New Roman" w:hAnsi="Times New Roman" w:cs="Times New Roman"/>
                <w:color w:val="000000" w:themeColor="text1"/>
                <w:shd w:val="clear" w:color="auto" w:fill="FFFFFF"/>
                <w:lang w:eastAsia="es-VE"/>
              </w:rPr>
            </w:pPr>
          </w:p>
          <w:p w:rsidR="007A5D76" w:rsidRPr="0083524B" w:rsidRDefault="007A5D76" w:rsidP="00376CF8">
            <w:pPr>
              <w:pStyle w:val="Standard"/>
              <w:tabs>
                <w:tab w:val="left" w:pos="709"/>
                <w:tab w:val="left" w:pos="851"/>
              </w:tabs>
              <w:jc w:val="both"/>
              <w:rPr>
                <w:rFonts w:ascii="Times New Roman" w:eastAsia="Times New Roman" w:hAnsi="Times New Roman" w:cs="Times New Roman"/>
                <w:color w:val="000000" w:themeColor="text1"/>
                <w:shd w:val="clear" w:color="auto" w:fill="FFFFFF"/>
                <w:lang w:eastAsia="es-VE"/>
              </w:rPr>
            </w:pPr>
            <w:r w:rsidRPr="0083524B">
              <w:rPr>
                <w:rFonts w:ascii="Times New Roman" w:eastAsia="Times New Roman" w:hAnsi="Times New Roman" w:cs="Times New Roman"/>
                <w:color w:val="000000" w:themeColor="text1"/>
                <w:shd w:val="clear" w:color="auto" w:fill="FFFFFF"/>
                <w:lang w:eastAsia="es-VE"/>
              </w:rPr>
              <w:t>Factores internos y externos considerados en la ejecución del Proyecto Educativo Integral Comunitario (PEIC)</w:t>
            </w:r>
          </w:p>
          <w:p w:rsidR="007A5D76" w:rsidRPr="0083524B" w:rsidRDefault="007A5D76" w:rsidP="00376CF8">
            <w:pPr>
              <w:pStyle w:val="Standard"/>
              <w:tabs>
                <w:tab w:val="left" w:pos="709"/>
                <w:tab w:val="left" w:pos="851"/>
              </w:tabs>
              <w:jc w:val="both"/>
              <w:rPr>
                <w:rFonts w:ascii="Times New Roman" w:eastAsia="Times New Roman" w:hAnsi="Times New Roman" w:cs="Times New Roman"/>
                <w:color w:val="000000" w:themeColor="text1"/>
                <w:shd w:val="clear" w:color="auto" w:fill="FFFFFF"/>
                <w:lang w:eastAsia="es-VE"/>
              </w:rPr>
            </w:pPr>
          </w:p>
          <w:p w:rsidR="007A5D76" w:rsidRPr="0083524B" w:rsidRDefault="007A5D76" w:rsidP="00376CF8">
            <w:pPr>
              <w:jc w:val="both"/>
              <w:rPr>
                <w:rFonts w:ascii="Times New Roman" w:eastAsia="Times New Roman" w:hAnsi="Times New Roman" w:cs="Times New Roman"/>
                <w:b/>
                <w:color w:val="000000" w:themeColor="text1"/>
                <w:lang w:val="es-ES" w:eastAsia="es-VE"/>
              </w:rPr>
            </w:pPr>
          </w:p>
        </w:tc>
        <w:tc>
          <w:tcPr>
            <w:tcW w:w="2268" w:type="dxa"/>
          </w:tcPr>
          <w:p w:rsidR="007A5D76" w:rsidRPr="0083524B" w:rsidRDefault="007A5D76" w:rsidP="00376CF8">
            <w:pPr>
              <w:jc w:val="both"/>
              <w:rPr>
                <w:rFonts w:ascii="Times New Roman" w:eastAsia="Times New Roman" w:hAnsi="Times New Roman" w:cs="Times New Roman"/>
                <w:b/>
                <w:color w:val="000000" w:themeColor="text1"/>
                <w:lang w:val="es-ES" w:eastAsia="es-VE"/>
              </w:rPr>
            </w:pPr>
          </w:p>
          <w:p w:rsidR="007A5D76" w:rsidRPr="0083524B" w:rsidRDefault="007A5D76" w:rsidP="00376CF8">
            <w:pPr>
              <w:jc w:val="both"/>
              <w:rPr>
                <w:rFonts w:ascii="Times New Roman" w:hAnsi="Times New Roman" w:cs="Times New Roman"/>
                <w:color w:val="000000" w:themeColor="text1"/>
              </w:rPr>
            </w:pPr>
            <w:r w:rsidRPr="0083524B">
              <w:rPr>
                <w:rFonts w:ascii="Times New Roman" w:hAnsi="Times New Roman" w:cs="Times New Roman"/>
                <w:color w:val="000000" w:themeColor="text1"/>
              </w:rPr>
              <w:t>Son herramientas necesarias a aplicar por cualquier líder en una organización para lograr el desarrollo y fortalecimiento de la gestión desplegada, con la finalidad de generar una organización exitosa.</w:t>
            </w:r>
          </w:p>
          <w:p w:rsidR="007A5D76" w:rsidRPr="0083524B" w:rsidRDefault="007A5D76" w:rsidP="00376CF8">
            <w:pPr>
              <w:jc w:val="both"/>
              <w:rPr>
                <w:rFonts w:ascii="Times New Roman" w:hAnsi="Times New Roman" w:cs="Times New Roman"/>
                <w:color w:val="000000" w:themeColor="text1"/>
                <w:lang w:val="es-ES"/>
              </w:rPr>
            </w:pPr>
            <w:r w:rsidRPr="0083524B">
              <w:rPr>
                <w:rFonts w:ascii="Times New Roman" w:hAnsi="Times New Roman" w:cs="Times New Roman"/>
                <w:color w:val="000000" w:themeColor="text1"/>
              </w:rPr>
              <w:t>(González y Pelekais 2010).</w:t>
            </w:r>
          </w:p>
          <w:p w:rsidR="007A5D76" w:rsidRPr="0083524B" w:rsidRDefault="007A5D76" w:rsidP="00376CF8">
            <w:pPr>
              <w:pStyle w:val="Standard"/>
              <w:tabs>
                <w:tab w:val="left" w:pos="709"/>
                <w:tab w:val="left" w:pos="851"/>
              </w:tabs>
              <w:jc w:val="both"/>
              <w:rPr>
                <w:rFonts w:ascii="Times New Roman" w:eastAsia="Times New Roman" w:hAnsi="Times New Roman" w:cs="Times New Roman"/>
                <w:color w:val="000000" w:themeColor="text1"/>
                <w:kern w:val="0"/>
                <w:lang w:eastAsia="es-VE" w:bidi="ar-SA"/>
              </w:rPr>
            </w:pPr>
          </w:p>
          <w:p w:rsidR="007A5D76" w:rsidRPr="002D3F07" w:rsidRDefault="002D3F07" w:rsidP="00AB7AB6">
            <w:pPr>
              <w:pStyle w:val="Standard"/>
              <w:tabs>
                <w:tab w:val="left" w:pos="709"/>
                <w:tab w:val="left" w:pos="851"/>
              </w:tabs>
              <w:jc w:val="both"/>
              <w:rPr>
                <w:rFonts w:ascii="Times New Roman" w:eastAsia="Times New Roman" w:hAnsi="Times New Roman" w:cs="Times New Roman"/>
                <w:color w:val="000000" w:themeColor="text1"/>
                <w:lang w:val="es-ES" w:eastAsia="es-VE"/>
              </w:rPr>
            </w:pPr>
            <w:r w:rsidRPr="002D3F07">
              <w:rPr>
                <w:rFonts w:ascii="Times New Roman" w:eastAsia="Times New Roman" w:hAnsi="Times New Roman" w:cs="Times New Roman"/>
                <w:color w:val="000000" w:themeColor="text1"/>
                <w:lang w:val="es-ES" w:eastAsia="es-VE"/>
              </w:rPr>
              <w:t xml:space="preserve">Son factores que influyen en el desarrollo de un proyecto, fortaleciendo o debilitando el comportamiento de los actores involucrados, </w:t>
            </w:r>
            <w:r w:rsidR="00FF0D04">
              <w:rPr>
                <w:rFonts w:ascii="Times New Roman" w:eastAsia="Times New Roman" w:hAnsi="Times New Roman" w:cs="Times New Roman"/>
                <w:color w:val="000000" w:themeColor="text1"/>
                <w:lang w:val="es-ES" w:eastAsia="es-VE"/>
              </w:rPr>
              <w:t>permite condiciones para el lograr de objetivos en el proyecto.</w:t>
            </w:r>
            <w:r w:rsidR="00AB7AB6" w:rsidRPr="00AB7AB6">
              <w:rPr>
                <w:rFonts w:ascii="Times New Roman" w:hAnsi="Times New Roman" w:cs="Times New Roman"/>
              </w:rPr>
              <w:t xml:space="preserve"> </w:t>
            </w:r>
            <w:r w:rsidR="00AB7AB6">
              <w:rPr>
                <w:rFonts w:ascii="Times New Roman" w:hAnsi="Times New Roman" w:cs="Times New Roman"/>
              </w:rPr>
              <w:t>(</w:t>
            </w:r>
            <w:r w:rsidR="00AB7AB6" w:rsidRPr="00AB7AB6">
              <w:rPr>
                <w:rFonts w:ascii="Times New Roman" w:hAnsi="Times New Roman" w:cs="Times New Roman"/>
              </w:rPr>
              <w:t xml:space="preserve">Lozano, </w:t>
            </w:r>
            <w:r w:rsidR="00AB7AB6">
              <w:rPr>
                <w:rFonts w:ascii="Times New Roman" w:hAnsi="Times New Roman" w:cs="Times New Roman"/>
              </w:rPr>
              <w:t xml:space="preserve">y  Lara </w:t>
            </w:r>
            <w:r w:rsidR="00AB7AB6" w:rsidRPr="00AB7AB6">
              <w:rPr>
                <w:rFonts w:ascii="Times New Roman" w:hAnsi="Times New Roman" w:cs="Times New Roman"/>
              </w:rPr>
              <w:t>2001).</w:t>
            </w:r>
          </w:p>
        </w:tc>
        <w:tc>
          <w:tcPr>
            <w:tcW w:w="2835" w:type="dxa"/>
          </w:tcPr>
          <w:p w:rsidR="00F27705" w:rsidRPr="0083524B" w:rsidRDefault="007A5D76" w:rsidP="00F27705">
            <w:pPr>
              <w:pStyle w:val="Standard"/>
              <w:tabs>
                <w:tab w:val="left" w:pos="709"/>
                <w:tab w:val="left" w:pos="851"/>
              </w:tabs>
              <w:spacing w:before="240" w:after="240"/>
              <w:jc w:val="both"/>
              <w:rPr>
                <w:rFonts w:ascii="Times New Roman" w:eastAsia="Times New Roman" w:hAnsi="Times New Roman" w:cs="Times New Roman"/>
                <w:color w:val="000000" w:themeColor="text1"/>
                <w:shd w:val="clear" w:color="auto" w:fill="FFFFFF"/>
                <w:lang w:eastAsia="es-VE"/>
              </w:rPr>
            </w:pPr>
            <w:r w:rsidRPr="0083524B">
              <w:rPr>
                <w:rFonts w:ascii="Times New Roman" w:eastAsia="Times New Roman" w:hAnsi="Times New Roman" w:cs="Times New Roman"/>
                <w:color w:val="000000" w:themeColor="text1"/>
                <w:shd w:val="clear" w:color="auto" w:fill="FFFFFF"/>
                <w:lang w:eastAsia="es-VE"/>
              </w:rPr>
              <w:t xml:space="preserve">Son las estrategias que permiten planificar, organizar, dirigir, y controlar  las actividades necesarias para que el personal directivo y docente del </w:t>
            </w:r>
            <w:r w:rsidRPr="0083524B">
              <w:rPr>
                <w:rFonts w:ascii="Times New Roman" w:eastAsia="Times New Roman" w:hAnsi="Times New Roman" w:cs="Times New Roman"/>
                <w:color w:val="000000" w:themeColor="text1"/>
                <w:lang w:val="es-ES" w:eastAsia="es-VE"/>
              </w:rPr>
              <w:t>Liceo</w:t>
            </w:r>
            <w:r w:rsidRPr="0083524B">
              <w:rPr>
                <w:rFonts w:ascii="Times New Roman" w:eastAsia="Times New Roman" w:hAnsi="Times New Roman" w:cs="Times New Roman"/>
                <w:color w:val="000000" w:themeColor="text1"/>
                <w:shd w:val="clear" w:color="auto" w:fill="FFFFFF"/>
                <w:lang w:eastAsia="es-VE"/>
              </w:rPr>
              <w:t xml:space="preserve"> Ecológico Nacional Bolivariano G/J. Alberto Müller Rojas genere un PEIC La investigadora  </w:t>
            </w:r>
            <w:r w:rsidRPr="0083524B">
              <w:rPr>
                <w:rFonts w:ascii="Times New Roman" w:eastAsia="Times New Roman" w:hAnsi="Times New Roman" w:cs="Times New Roman"/>
                <w:color w:val="000000" w:themeColor="text1"/>
                <w:kern w:val="0"/>
                <w:lang w:eastAsia="es-VE" w:bidi="ar-SA"/>
              </w:rPr>
              <w:t>(2016).</w:t>
            </w:r>
          </w:p>
          <w:p w:rsidR="007A5D76" w:rsidRPr="0083524B" w:rsidRDefault="007A5D76" w:rsidP="00F27705">
            <w:pPr>
              <w:spacing w:after="240"/>
              <w:jc w:val="both"/>
              <w:rPr>
                <w:rFonts w:ascii="Times New Roman" w:eastAsia="Times New Roman" w:hAnsi="Times New Roman" w:cs="Times New Roman"/>
                <w:b/>
                <w:color w:val="000000" w:themeColor="text1"/>
                <w:lang w:val="es-ES" w:eastAsia="es-VE"/>
              </w:rPr>
            </w:pPr>
            <w:r w:rsidRPr="0083524B">
              <w:rPr>
                <w:rFonts w:ascii="Times New Roman" w:eastAsia="Times New Roman" w:hAnsi="Times New Roman" w:cs="Times New Roman"/>
                <w:color w:val="000000" w:themeColor="text1"/>
                <w:shd w:val="clear" w:color="auto" w:fill="FFFFFF"/>
                <w:lang w:eastAsia="es-VE"/>
              </w:rPr>
              <w:t xml:space="preserve">Consiste en  la identificación de los factores internos y externos que conforma el plantel y su entorno, para generar alternativas gerenciales que permitan la ejecución exitosa del PEIC  del </w:t>
            </w:r>
            <w:r w:rsidRPr="0083524B">
              <w:rPr>
                <w:rFonts w:ascii="Times New Roman" w:eastAsia="Times New Roman" w:hAnsi="Times New Roman" w:cs="Times New Roman"/>
                <w:color w:val="000000" w:themeColor="text1"/>
                <w:lang w:val="es-ES" w:eastAsia="es-VE"/>
              </w:rPr>
              <w:t>Liceo</w:t>
            </w:r>
            <w:r w:rsidRPr="0083524B">
              <w:rPr>
                <w:rFonts w:ascii="Times New Roman" w:eastAsia="Times New Roman" w:hAnsi="Times New Roman" w:cs="Times New Roman"/>
                <w:color w:val="000000" w:themeColor="text1"/>
                <w:shd w:val="clear" w:color="auto" w:fill="FFFFFF"/>
                <w:lang w:eastAsia="es-VE"/>
              </w:rPr>
              <w:t xml:space="preserve"> Ecológico Nacional Bolivariano G/J. Alberto Müller Rojas. La investigadora  </w:t>
            </w:r>
            <w:r w:rsidRPr="0083524B">
              <w:rPr>
                <w:rFonts w:ascii="Times New Roman" w:eastAsia="Times New Roman" w:hAnsi="Times New Roman" w:cs="Times New Roman"/>
                <w:color w:val="000000" w:themeColor="text1"/>
                <w:lang w:eastAsia="es-VE"/>
              </w:rPr>
              <w:t>(2016)</w:t>
            </w:r>
            <w:r w:rsidRPr="0083524B">
              <w:rPr>
                <w:rFonts w:ascii="Times New Roman" w:eastAsia="Times New Roman" w:hAnsi="Times New Roman" w:cs="Times New Roman"/>
                <w:color w:val="000000" w:themeColor="text1"/>
                <w:shd w:val="clear" w:color="auto" w:fill="FFFFFF"/>
                <w:lang w:eastAsia="es-VE"/>
              </w:rPr>
              <w:t>.</w:t>
            </w:r>
          </w:p>
        </w:tc>
        <w:tc>
          <w:tcPr>
            <w:tcW w:w="160" w:type="dxa"/>
          </w:tcPr>
          <w:p w:rsidR="007A5D76" w:rsidRPr="0083524B" w:rsidRDefault="007A5D76" w:rsidP="00376CF8">
            <w:pPr>
              <w:jc w:val="center"/>
              <w:rPr>
                <w:rFonts w:ascii="Times New Roman" w:eastAsia="Times New Roman" w:hAnsi="Times New Roman" w:cs="Times New Roman"/>
                <w:color w:val="000000" w:themeColor="text1"/>
                <w:lang w:val="es-ES" w:eastAsia="es-VE"/>
              </w:rPr>
            </w:pPr>
          </w:p>
        </w:tc>
      </w:tr>
      <w:tr w:rsidR="007A5D76" w:rsidRPr="0083524B" w:rsidTr="00376CF8">
        <w:trPr>
          <w:trHeight w:val="328"/>
        </w:trPr>
        <w:tc>
          <w:tcPr>
            <w:tcW w:w="6913" w:type="dxa"/>
            <w:gridSpan w:val="5"/>
          </w:tcPr>
          <w:p w:rsidR="007A5D76" w:rsidRPr="0083524B" w:rsidRDefault="007A5D76" w:rsidP="00376CF8">
            <w:pPr>
              <w:rPr>
                <w:rFonts w:ascii="Times New Roman" w:eastAsia="Times New Roman" w:hAnsi="Times New Roman" w:cs="Times New Roman"/>
                <w:color w:val="000000" w:themeColor="text1"/>
                <w:lang w:val="es-ES" w:eastAsia="es-VE"/>
              </w:rPr>
            </w:pPr>
            <w:r w:rsidRPr="0083524B">
              <w:rPr>
                <w:rFonts w:ascii="Times New Roman" w:hAnsi="Times New Roman" w:cs="Times New Roman"/>
                <w:color w:val="000000" w:themeColor="text1"/>
                <w:lang w:val="es-ES"/>
              </w:rPr>
              <w:t xml:space="preserve">Fuente: La Investigadora </w:t>
            </w:r>
            <w:r w:rsidRPr="0083524B">
              <w:rPr>
                <w:rFonts w:ascii="Times New Roman" w:eastAsia="Times New Roman" w:hAnsi="Times New Roman" w:cs="Times New Roman"/>
                <w:color w:val="000000" w:themeColor="text1"/>
                <w:lang w:val="es-ES" w:eastAsia="es-VE"/>
              </w:rPr>
              <w:t>(2016)</w:t>
            </w:r>
          </w:p>
          <w:p w:rsidR="007A5D76" w:rsidRPr="0083524B" w:rsidRDefault="007A5D76" w:rsidP="00376CF8">
            <w:pPr>
              <w:jc w:val="center"/>
              <w:rPr>
                <w:rFonts w:ascii="Times New Roman" w:eastAsia="Times New Roman" w:hAnsi="Times New Roman" w:cs="Times New Roman"/>
                <w:color w:val="000000" w:themeColor="text1"/>
                <w:lang w:val="es-ES" w:eastAsia="es-VE"/>
              </w:rPr>
            </w:pPr>
          </w:p>
          <w:p w:rsidR="007A5D76" w:rsidRPr="0083524B" w:rsidRDefault="007A5D76" w:rsidP="00376CF8">
            <w:pPr>
              <w:jc w:val="center"/>
              <w:rPr>
                <w:rFonts w:ascii="Times New Roman" w:eastAsia="Times New Roman" w:hAnsi="Times New Roman" w:cs="Times New Roman"/>
                <w:color w:val="000000" w:themeColor="text1"/>
                <w:lang w:val="es-ES" w:eastAsia="es-VE"/>
              </w:rPr>
            </w:pPr>
          </w:p>
        </w:tc>
      </w:tr>
    </w:tbl>
    <w:p w:rsidR="00DB6CAA" w:rsidRPr="005F0186" w:rsidRDefault="00DB6CAA" w:rsidP="00303B7F">
      <w:pPr>
        <w:widowControl/>
        <w:suppressAutoHyphens w:val="0"/>
        <w:autoSpaceDE w:val="0"/>
        <w:adjustRightInd w:val="0"/>
        <w:spacing w:line="360" w:lineRule="auto"/>
        <w:ind w:firstLine="708"/>
        <w:jc w:val="both"/>
        <w:textAlignment w:val="auto"/>
        <w:rPr>
          <w:rFonts w:ascii="Times New Roman" w:eastAsiaTheme="minorHAnsi" w:hAnsi="Times New Roman" w:cs="Times New Roman"/>
          <w:kern w:val="0"/>
          <w:lang w:eastAsia="en-US" w:bidi="ar-SA"/>
        </w:rPr>
        <w:sectPr w:rsidR="00DB6CAA" w:rsidRPr="005F0186" w:rsidSect="00FC3CA8">
          <w:footerReference w:type="default" r:id="rId19"/>
          <w:type w:val="continuous"/>
          <w:pgSz w:w="12240" w:h="15840" w:code="1"/>
          <w:pgMar w:top="1701" w:right="1701" w:bottom="1701" w:left="2268" w:header="720" w:footer="720" w:gutter="0"/>
          <w:pgNumType w:start="1"/>
          <w:cols w:space="720"/>
          <w:noEndnote/>
          <w:docGrid w:linePitch="326"/>
        </w:sectPr>
      </w:pPr>
    </w:p>
    <w:p w:rsidR="00185411" w:rsidRPr="007B4B32" w:rsidRDefault="00013813" w:rsidP="00013813">
      <w:pPr>
        <w:pStyle w:val="Standard"/>
        <w:spacing w:line="360" w:lineRule="auto"/>
        <w:jc w:val="center"/>
        <w:rPr>
          <w:rFonts w:ascii="Times New Roman" w:hAnsi="Times New Roman" w:cs="Times New Roman"/>
          <w:b/>
          <w:bCs/>
          <w:color w:val="000000" w:themeColor="text1"/>
          <w:shd w:val="clear" w:color="auto" w:fill="FFFFFF"/>
          <w:lang w:val="es-ES"/>
        </w:rPr>
      </w:pPr>
      <w:r w:rsidRPr="007B4B32">
        <w:rPr>
          <w:rFonts w:ascii="Times New Roman" w:hAnsi="Times New Roman" w:cs="Times New Roman"/>
          <w:b/>
          <w:bCs/>
          <w:color w:val="000000" w:themeColor="text1"/>
          <w:shd w:val="clear" w:color="auto" w:fill="FFFFFF"/>
          <w:lang w:val="es-ES"/>
        </w:rPr>
        <w:lastRenderedPageBreak/>
        <w:t>Operacionalización de Variables</w:t>
      </w:r>
    </w:p>
    <w:p w:rsidR="00013813" w:rsidRPr="00861740" w:rsidRDefault="00013813" w:rsidP="00013813">
      <w:pPr>
        <w:pStyle w:val="Standard"/>
        <w:spacing w:line="360" w:lineRule="auto"/>
        <w:jc w:val="both"/>
        <w:rPr>
          <w:rFonts w:ascii="Times New Roman" w:hAnsi="Times New Roman" w:cs="Times New Roman"/>
          <w:bCs/>
          <w:color w:val="000000" w:themeColor="text1"/>
          <w:shd w:val="clear" w:color="auto" w:fill="FFFFFF"/>
          <w:lang w:val="es-ES"/>
        </w:rPr>
      </w:pPr>
      <w:r w:rsidRPr="007B4B32">
        <w:rPr>
          <w:rFonts w:ascii="Times New Roman" w:hAnsi="Times New Roman" w:cs="Times New Roman"/>
          <w:bCs/>
          <w:color w:val="000000" w:themeColor="text1"/>
          <w:shd w:val="clear" w:color="auto" w:fill="FFFFFF"/>
          <w:lang w:val="es-ES"/>
        </w:rPr>
        <w:tab/>
      </w:r>
      <w:r w:rsidRPr="00861740">
        <w:rPr>
          <w:rFonts w:ascii="Times New Roman" w:hAnsi="Times New Roman" w:cs="Times New Roman"/>
          <w:bCs/>
          <w:color w:val="000000" w:themeColor="text1"/>
          <w:shd w:val="clear" w:color="auto" w:fill="FFFFFF"/>
          <w:lang w:val="es-ES"/>
        </w:rPr>
        <w:t xml:space="preserve">A los efectos de esta investigación se plantea el siguiente cuadro de Operacionalización de Variables, en el que se describen las dimensiones y los indicadores, correspondientes a las variables: Estrategias Gerenciales y </w:t>
      </w:r>
      <w:r w:rsidRPr="00861740">
        <w:rPr>
          <w:rFonts w:ascii="Times New Roman" w:eastAsia="Times New Roman" w:hAnsi="Times New Roman" w:cs="Times New Roman"/>
          <w:color w:val="000000" w:themeColor="text1"/>
          <w:shd w:val="clear" w:color="auto" w:fill="FFFFFF"/>
          <w:lang w:eastAsia="es-VE"/>
        </w:rPr>
        <w:t>Factores internos y externos considerados en la ejecución del Proyecto Educativo Integral Comunitario (PEIC). En efecto Ar</w:t>
      </w:r>
      <w:r w:rsidR="002D4FFD">
        <w:rPr>
          <w:rFonts w:ascii="Times New Roman" w:eastAsia="Times New Roman" w:hAnsi="Times New Roman" w:cs="Times New Roman"/>
          <w:color w:val="000000" w:themeColor="text1"/>
          <w:shd w:val="clear" w:color="auto" w:fill="FFFFFF"/>
          <w:lang w:eastAsia="es-VE"/>
        </w:rPr>
        <w:t>ias (2006),</w:t>
      </w:r>
      <w:r w:rsidRPr="00861740">
        <w:rPr>
          <w:rFonts w:ascii="Times New Roman" w:eastAsia="Times New Roman" w:hAnsi="Times New Roman" w:cs="Times New Roman"/>
          <w:color w:val="000000" w:themeColor="text1"/>
          <w:shd w:val="clear" w:color="auto" w:fill="FFFFFF"/>
          <w:lang w:eastAsia="es-VE"/>
        </w:rPr>
        <w:t xml:space="preserve"> define la </w:t>
      </w:r>
      <w:r w:rsidRPr="00861740">
        <w:rPr>
          <w:rFonts w:ascii="Times New Roman" w:hAnsi="Times New Roman" w:cs="Times New Roman"/>
          <w:bCs/>
          <w:color w:val="000000" w:themeColor="text1"/>
          <w:shd w:val="clear" w:color="auto" w:fill="FFFFFF"/>
          <w:lang w:val="es-ES"/>
        </w:rPr>
        <w:t>Operacionalización de Variables</w:t>
      </w:r>
      <w:r>
        <w:rPr>
          <w:rFonts w:ascii="Times New Roman" w:hAnsi="Times New Roman" w:cs="Times New Roman"/>
          <w:bCs/>
          <w:color w:val="000000" w:themeColor="text1"/>
          <w:shd w:val="clear" w:color="auto" w:fill="FFFFFF"/>
          <w:lang w:val="es-ES"/>
        </w:rPr>
        <w:t xml:space="preserve"> </w:t>
      </w:r>
      <w:r w:rsidRPr="007B4B32">
        <w:rPr>
          <w:rFonts w:ascii="Times New Roman" w:eastAsia="Times New Roman" w:hAnsi="Times New Roman" w:cs="Times New Roman"/>
          <w:color w:val="000000" w:themeColor="text1"/>
          <w:shd w:val="clear" w:color="auto" w:fill="FFFFFF"/>
          <w:lang w:eastAsia="es-VE"/>
        </w:rPr>
        <w:t xml:space="preserve">como, el “proceso mediante el cual se transforma la variable de conceptos abstractos a términos concretos, observables y medibles, es decir, dimensiones e indicadores” (p.63). </w:t>
      </w:r>
    </w:p>
    <w:p w:rsidR="00013813" w:rsidRDefault="00013813" w:rsidP="00013813">
      <w:pPr>
        <w:pStyle w:val="Standard"/>
        <w:tabs>
          <w:tab w:val="left" w:pos="709"/>
          <w:tab w:val="left" w:pos="851"/>
        </w:tabs>
        <w:spacing w:line="360" w:lineRule="auto"/>
        <w:jc w:val="both"/>
        <w:rPr>
          <w:rFonts w:ascii="Times New Roman" w:eastAsia="Times New Roman" w:hAnsi="Times New Roman" w:cs="Times New Roman"/>
          <w:color w:val="000000" w:themeColor="text1"/>
          <w:shd w:val="clear" w:color="auto" w:fill="FFFFFF"/>
          <w:lang w:eastAsia="es-VE"/>
        </w:rPr>
      </w:pPr>
      <w:r>
        <w:rPr>
          <w:rFonts w:ascii="Times New Roman" w:eastAsia="Times New Roman" w:hAnsi="Times New Roman" w:cs="Times New Roman"/>
          <w:color w:val="000000" w:themeColor="text1"/>
          <w:shd w:val="clear" w:color="auto" w:fill="FFFFFF"/>
          <w:lang w:eastAsia="es-VE"/>
        </w:rPr>
        <w:tab/>
        <w:t xml:space="preserve">Sampieri (1997) plantea que lo, constituye el conjunto de procedimientos que describe las actividades que un observador debe realizar para recibir las impresiones sensoriales que indica la existencia de un concepto teórico en mayor o menor grado. La identificación de operaciones de investigación con ayuda de las cuales se puede decidir acercar de la presencia y la intensidad de aquello hecho que permitirán las deducciones de la presencia de los fenómenos conceptualmente caracterizados. </w:t>
      </w:r>
    </w:p>
    <w:p w:rsidR="00013813" w:rsidRPr="007B4B32" w:rsidRDefault="00013813" w:rsidP="00013813">
      <w:pPr>
        <w:pStyle w:val="Standard"/>
        <w:tabs>
          <w:tab w:val="left" w:pos="709"/>
          <w:tab w:val="left" w:pos="851"/>
        </w:tabs>
        <w:spacing w:line="360" w:lineRule="auto"/>
        <w:jc w:val="both"/>
        <w:rPr>
          <w:rFonts w:ascii="Times New Roman" w:eastAsia="Times New Roman" w:hAnsi="Times New Roman" w:cs="Times New Roman"/>
          <w:color w:val="000000" w:themeColor="text1"/>
          <w:shd w:val="clear" w:color="auto" w:fill="FFFFFF"/>
          <w:lang w:eastAsia="es-VE"/>
        </w:rPr>
      </w:pPr>
      <w:r>
        <w:rPr>
          <w:rFonts w:ascii="Times New Roman" w:eastAsia="Times New Roman" w:hAnsi="Times New Roman" w:cs="Times New Roman"/>
          <w:color w:val="000000" w:themeColor="text1"/>
          <w:shd w:val="clear" w:color="auto" w:fill="FFFFFF"/>
          <w:lang w:eastAsia="es-VE"/>
        </w:rPr>
        <w:tab/>
        <w:t xml:space="preserve"> Características de la Operacionalización de variable: Especificar qué actividades u operaciones deben realizarse para medir una variable, son posibles varias definiciones operacionales para una misma variable, criterios para evaluar definiciones operacionales, adecuación al contexto, confiabilidad y validez.  </w:t>
      </w:r>
      <w:r>
        <w:rPr>
          <w:rFonts w:ascii="Times New Roman" w:hAnsi="Times New Roman" w:cs="Times New Roman"/>
          <w:bCs/>
          <w:color w:val="000000" w:themeColor="text1"/>
          <w:shd w:val="clear" w:color="auto" w:fill="FFFFFF"/>
          <w:lang w:val="es-ES"/>
        </w:rPr>
        <w:t>(ver Cuadro 2).</w:t>
      </w:r>
    </w:p>
    <w:p w:rsidR="00303B7F" w:rsidRPr="00A65FD9" w:rsidRDefault="00303B7F" w:rsidP="005F0186">
      <w:pPr>
        <w:widowControl/>
        <w:suppressAutoHyphens w:val="0"/>
        <w:autoSpaceDE w:val="0"/>
        <w:adjustRightInd w:val="0"/>
        <w:textAlignment w:val="auto"/>
        <w:rPr>
          <w:rFonts w:ascii="Calibri" w:eastAsiaTheme="minorHAnsi" w:hAnsi="Calibri" w:cs="Calibri"/>
          <w:color w:val="000000"/>
          <w:kern w:val="0"/>
          <w:sz w:val="22"/>
          <w:szCs w:val="22"/>
          <w:lang w:eastAsia="en-US" w:bidi="ar-SA"/>
        </w:rPr>
        <w:sectPr w:rsidR="00303B7F" w:rsidRPr="00A65FD9" w:rsidSect="000644E4">
          <w:pgSz w:w="12240" w:h="15840" w:code="1"/>
          <w:pgMar w:top="1701" w:right="1701" w:bottom="1701" w:left="2268" w:header="720" w:footer="720" w:gutter="0"/>
          <w:cols w:space="720"/>
          <w:noEndnote/>
        </w:sectPr>
      </w:pPr>
    </w:p>
    <w:p w:rsidR="008A786D" w:rsidRPr="0083524B" w:rsidRDefault="007F73BC" w:rsidP="008A786D">
      <w:pPr>
        <w:pStyle w:val="Standard"/>
        <w:tabs>
          <w:tab w:val="left" w:pos="709"/>
          <w:tab w:val="left" w:pos="851"/>
        </w:tabs>
        <w:spacing w:line="360" w:lineRule="auto"/>
        <w:jc w:val="both"/>
        <w:rPr>
          <w:rFonts w:ascii="Times New Roman" w:eastAsia="Times New Roman" w:hAnsi="Times New Roman" w:cs="Times New Roman"/>
          <w:b/>
          <w:color w:val="000000" w:themeColor="text1"/>
          <w:shd w:val="clear" w:color="auto" w:fill="FFFFFF"/>
          <w:lang w:eastAsia="es-VE"/>
        </w:rPr>
      </w:pPr>
      <w:r>
        <w:rPr>
          <w:rFonts w:ascii="Times New Roman" w:eastAsia="Times New Roman" w:hAnsi="Times New Roman" w:cs="Times New Roman"/>
          <w:b/>
          <w:color w:val="000000" w:themeColor="text1"/>
          <w:shd w:val="clear" w:color="auto" w:fill="FFFFFF"/>
          <w:lang w:eastAsia="es-VE"/>
        </w:rPr>
        <w:lastRenderedPageBreak/>
        <w:t xml:space="preserve">  </w:t>
      </w:r>
      <w:r w:rsidR="008A786D" w:rsidRPr="0083524B">
        <w:rPr>
          <w:rFonts w:ascii="Times New Roman" w:eastAsia="Times New Roman" w:hAnsi="Times New Roman" w:cs="Times New Roman"/>
          <w:b/>
          <w:color w:val="000000" w:themeColor="text1"/>
          <w:shd w:val="clear" w:color="auto" w:fill="FFFFFF"/>
          <w:lang w:eastAsia="es-VE"/>
        </w:rPr>
        <w:t>Cuadro 2</w:t>
      </w:r>
    </w:p>
    <w:p w:rsidR="008A786D" w:rsidRPr="0083524B" w:rsidRDefault="00BC6275" w:rsidP="008A786D">
      <w:pPr>
        <w:pStyle w:val="Standard"/>
        <w:spacing w:line="360" w:lineRule="auto"/>
        <w:rPr>
          <w:rFonts w:ascii="Times New Roman" w:hAnsi="Times New Roman" w:cs="Times New Roman"/>
          <w:b/>
          <w:bCs/>
          <w:color w:val="000000" w:themeColor="text1"/>
          <w:shd w:val="clear" w:color="auto" w:fill="FFFFFF"/>
          <w:lang w:val="es-ES"/>
        </w:rPr>
      </w:pPr>
      <w:r>
        <w:rPr>
          <w:rFonts w:ascii="Times New Roman" w:hAnsi="Times New Roman" w:cs="Times New Roman"/>
          <w:b/>
          <w:bCs/>
          <w:color w:val="000000" w:themeColor="text1"/>
          <w:shd w:val="clear" w:color="auto" w:fill="FFFFFF"/>
          <w:lang w:val="es-ES"/>
        </w:rPr>
        <w:t xml:space="preserve">  </w:t>
      </w:r>
      <w:r w:rsidR="008A786D" w:rsidRPr="0083524B">
        <w:rPr>
          <w:rFonts w:ascii="Times New Roman" w:hAnsi="Times New Roman" w:cs="Times New Roman"/>
          <w:b/>
          <w:bCs/>
          <w:color w:val="000000" w:themeColor="text1"/>
          <w:shd w:val="clear" w:color="auto" w:fill="FFFFFF"/>
          <w:lang w:val="es-ES"/>
        </w:rPr>
        <w:t>Operacionalización de Variables</w:t>
      </w:r>
    </w:p>
    <w:tbl>
      <w:tblPr>
        <w:tblStyle w:val="Sombreadoclaro1"/>
        <w:tblW w:w="0" w:type="auto"/>
        <w:jc w:val="center"/>
        <w:tblLook w:val="04A0"/>
      </w:tblPr>
      <w:tblGrid>
        <w:gridCol w:w="1870"/>
        <w:gridCol w:w="1715"/>
        <w:gridCol w:w="1655"/>
        <w:gridCol w:w="1801"/>
        <w:gridCol w:w="8"/>
        <w:gridCol w:w="878"/>
      </w:tblGrid>
      <w:tr w:rsidR="008A786D" w:rsidRPr="0083524B" w:rsidTr="00CE6A7E">
        <w:trPr>
          <w:cnfStyle w:val="100000000000"/>
          <w:jc w:val="center"/>
        </w:trPr>
        <w:tc>
          <w:tcPr>
            <w:cnfStyle w:val="001000000000"/>
            <w:tcW w:w="1870" w:type="dxa"/>
          </w:tcPr>
          <w:p w:rsidR="008A786D" w:rsidRPr="0083524B" w:rsidRDefault="008A786D" w:rsidP="009F2D96">
            <w:pPr>
              <w:ind w:right="497"/>
              <w:rPr>
                <w:rFonts w:ascii="Times New Roman" w:hAnsi="Times New Roman" w:cs="Times New Roman"/>
                <w:b w:val="0"/>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Objetivos</w:t>
            </w:r>
          </w:p>
          <w:p w:rsidR="008A786D" w:rsidRPr="0083524B" w:rsidRDefault="008A786D" w:rsidP="009F2D96">
            <w:pPr>
              <w:rPr>
                <w:rFonts w:ascii="Times New Roman" w:hAnsi="Times New Roman" w:cs="Times New Roman"/>
                <w:b w:val="0"/>
                <w:color w:val="000000" w:themeColor="text1"/>
                <w:sz w:val="24"/>
                <w:szCs w:val="24"/>
                <w:lang w:eastAsia="es-VE"/>
              </w:rPr>
            </w:pPr>
            <w:r w:rsidRPr="0083524B">
              <w:rPr>
                <w:rFonts w:ascii="Times New Roman" w:hAnsi="Times New Roman" w:cs="Times New Roman"/>
                <w:color w:val="000000" w:themeColor="text1"/>
                <w:sz w:val="24"/>
                <w:szCs w:val="24"/>
                <w:lang w:val="es-ES" w:eastAsia="es-VE"/>
              </w:rPr>
              <w:t>Específicos</w:t>
            </w:r>
          </w:p>
        </w:tc>
        <w:tc>
          <w:tcPr>
            <w:tcW w:w="1715" w:type="dxa"/>
          </w:tcPr>
          <w:p w:rsidR="008A786D" w:rsidRPr="0083524B" w:rsidRDefault="008A786D" w:rsidP="00EA17A3">
            <w:pPr>
              <w:cnfStyle w:val="100000000000"/>
              <w:rPr>
                <w:rFonts w:ascii="Times New Roman" w:hAnsi="Times New Roman" w:cs="Times New Roman"/>
                <w:b w:val="0"/>
                <w:color w:val="000000" w:themeColor="text1"/>
                <w:sz w:val="24"/>
                <w:szCs w:val="24"/>
                <w:lang w:eastAsia="es-VE"/>
              </w:rPr>
            </w:pPr>
            <w:r w:rsidRPr="0083524B">
              <w:rPr>
                <w:rFonts w:ascii="Times New Roman" w:hAnsi="Times New Roman" w:cs="Times New Roman"/>
                <w:color w:val="000000" w:themeColor="text1"/>
                <w:sz w:val="24"/>
                <w:szCs w:val="24"/>
                <w:lang w:eastAsia="es-VE"/>
              </w:rPr>
              <w:t>Variable</w:t>
            </w:r>
          </w:p>
        </w:tc>
        <w:tc>
          <w:tcPr>
            <w:tcW w:w="1655" w:type="dxa"/>
          </w:tcPr>
          <w:p w:rsidR="008A786D" w:rsidRPr="0083524B" w:rsidRDefault="008A786D" w:rsidP="00EA17A3">
            <w:pPr>
              <w:cnfStyle w:val="100000000000"/>
              <w:rPr>
                <w:rFonts w:ascii="Times New Roman" w:hAnsi="Times New Roman" w:cs="Times New Roman"/>
                <w:b w:val="0"/>
                <w:color w:val="000000" w:themeColor="text1"/>
                <w:sz w:val="24"/>
                <w:szCs w:val="24"/>
                <w:lang w:eastAsia="es-VE"/>
              </w:rPr>
            </w:pPr>
            <w:r w:rsidRPr="0083524B">
              <w:rPr>
                <w:rFonts w:ascii="Times New Roman" w:hAnsi="Times New Roman" w:cs="Times New Roman"/>
                <w:color w:val="000000" w:themeColor="text1"/>
                <w:sz w:val="24"/>
                <w:szCs w:val="24"/>
                <w:lang w:eastAsia="es-VE"/>
              </w:rPr>
              <w:t>Dimensión</w:t>
            </w:r>
          </w:p>
        </w:tc>
        <w:tc>
          <w:tcPr>
            <w:tcW w:w="1809" w:type="dxa"/>
            <w:gridSpan w:val="2"/>
          </w:tcPr>
          <w:p w:rsidR="008A786D" w:rsidRPr="0083524B" w:rsidRDefault="008A786D" w:rsidP="009F2D96">
            <w:pPr>
              <w:cnfStyle w:val="100000000000"/>
              <w:rPr>
                <w:rFonts w:ascii="Times New Roman" w:hAnsi="Times New Roman" w:cs="Times New Roman"/>
                <w:b w:val="0"/>
                <w:color w:val="000000" w:themeColor="text1"/>
                <w:sz w:val="24"/>
                <w:szCs w:val="24"/>
                <w:lang w:eastAsia="es-VE"/>
              </w:rPr>
            </w:pPr>
            <w:r w:rsidRPr="0083524B">
              <w:rPr>
                <w:rFonts w:ascii="Times New Roman" w:hAnsi="Times New Roman" w:cs="Times New Roman"/>
                <w:color w:val="000000" w:themeColor="text1"/>
                <w:sz w:val="24"/>
                <w:szCs w:val="24"/>
                <w:lang w:eastAsia="es-VE"/>
              </w:rPr>
              <w:t>Indicador</w:t>
            </w:r>
          </w:p>
        </w:tc>
        <w:tc>
          <w:tcPr>
            <w:tcW w:w="878" w:type="dxa"/>
          </w:tcPr>
          <w:p w:rsidR="008A786D" w:rsidRPr="0083524B" w:rsidRDefault="008A786D" w:rsidP="00CE6A7E">
            <w:pPr>
              <w:jc w:val="center"/>
              <w:cnfStyle w:val="100000000000"/>
              <w:rPr>
                <w:rFonts w:ascii="Times New Roman" w:hAnsi="Times New Roman" w:cs="Times New Roman"/>
                <w:b w:val="0"/>
                <w:color w:val="000000" w:themeColor="text1"/>
                <w:sz w:val="24"/>
                <w:szCs w:val="24"/>
                <w:lang w:eastAsia="es-VE"/>
              </w:rPr>
            </w:pPr>
            <w:r w:rsidRPr="0083524B">
              <w:rPr>
                <w:rFonts w:ascii="Times New Roman" w:hAnsi="Times New Roman" w:cs="Times New Roman"/>
                <w:color w:val="000000" w:themeColor="text1"/>
                <w:sz w:val="24"/>
                <w:szCs w:val="24"/>
                <w:lang w:val="es-ES"/>
              </w:rPr>
              <w:t>Ítems</w:t>
            </w:r>
          </w:p>
        </w:tc>
      </w:tr>
      <w:tr w:rsidR="008A786D" w:rsidRPr="0083524B" w:rsidTr="00CE6A7E">
        <w:trPr>
          <w:cnfStyle w:val="000000100000"/>
          <w:trHeight w:val="283"/>
          <w:jc w:val="center"/>
        </w:trPr>
        <w:tc>
          <w:tcPr>
            <w:cnfStyle w:val="001000000000"/>
            <w:tcW w:w="1870" w:type="dxa"/>
            <w:vMerge w:val="restart"/>
            <w:shd w:val="clear" w:color="auto" w:fill="FFFFFF" w:themeFill="background1"/>
          </w:tcPr>
          <w:p w:rsidR="008A786D" w:rsidRPr="00C55F8B" w:rsidRDefault="008A786D" w:rsidP="00CE6A7E">
            <w:pPr>
              <w:jc w:val="both"/>
              <w:rPr>
                <w:rFonts w:ascii="Times New Roman" w:hAnsi="Times New Roman" w:cs="Times New Roman"/>
                <w:b w:val="0"/>
                <w:color w:val="000000" w:themeColor="text1"/>
                <w:sz w:val="24"/>
                <w:szCs w:val="24"/>
                <w:lang w:eastAsia="es-VE"/>
              </w:rPr>
            </w:pPr>
            <w:r w:rsidRPr="00C55F8B">
              <w:rPr>
                <w:rFonts w:ascii="Times New Roman" w:hAnsi="Times New Roman" w:cs="Times New Roman"/>
                <w:b w:val="0"/>
                <w:color w:val="000000" w:themeColor="text1"/>
                <w:sz w:val="24"/>
                <w:szCs w:val="24"/>
                <w:shd w:val="clear" w:color="auto" w:fill="FFFFFF"/>
                <w:lang w:eastAsia="es-VE"/>
              </w:rPr>
              <w:t xml:space="preserve">Identificar las estrategias gerenciales desarrolladas por el personal directivo y docente en la formulación del Proyecto </w:t>
            </w:r>
            <w:r w:rsidRPr="00C55F8B">
              <w:rPr>
                <w:rFonts w:ascii="Times New Roman" w:hAnsi="Times New Roman" w:cs="Times New Roman"/>
                <w:b w:val="0"/>
                <w:color w:val="000000" w:themeColor="text1"/>
                <w:sz w:val="24"/>
                <w:szCs w:val="24"/>
                <w:lang w:val="es-ES" w:eastAsia="es-VE"/>
              </w:rPr>
              <w:t>Educativo Integral Comunitario (PEIC), del Liceo</w:t>
            </w:r>
            <w:r w:rsidRPr="00C55F8B">
              <w:rPr>
                <w:rFonts w:ascii="Times New Roman" w:hAnsi="Times New Roman" w:cs="Times New Roman"/>
                <w:b w:val="0"/>
                <w:color w:val="000000" w:themeColor="text1"/>
                <w:sz w:val="24"/>
                <w:szCs w:val="24"/>
                <w:shd w:val="clear" w:color="auto" w:fill="FFFFFF"/>
                <w:lang w:eastAsia="es-VE"/>
              </w:rPr>
              <w:t xml:space="preserve"> Ecológico Nacional Bolivariano G/J. Alberto Müller Rojas.</w:t>
            </w:r>
          </w:p>
        </w:tc>
        <w:tc>
          <w:tcPr>
            <w:tcW w:w="1715" w:type="dxa"/>
            <w:vMerge w:val="restart"/>
            <w:shd w:val="clear" w:color="auto" w:fill="FFFFFF" w:themeFill="background1"/>
          </w:tcPr>
          <w:p w:rsidR="008A786D" w:rsidRPr="0083524B" w:rsidRDefault="008A786D" w:rsidP="00CE6A7E">
            <w:pPr>
              <w:pStyle w:val="Standard"/>
              <w:tabs>
                <w:tab w:val="left" w:pos="709"/>
                <w:tab w:val="left" w:pos="851"/>
              </w:tabs>
              <w:cnfStyle w:val="000000100000"/>
              <w:rPr>
                <w:rFonts w:ascii="Times New Roman" w:eastAsia="Times New Roman" w:hAnsi="Times New Roman" w:cs="Times New Roman"/>
                <w:color w:val="000000" w:themeColor="text1"/>
                <w:shd w:val="clear" w:color="auto" w:fill="FFFFFF"/>
                <w:lang w:eastAsia="es-VE"/>
              </w:rPr>
            </w:pPr>
            <w:r w:rsidRPr="0083524B">
              <w:rPr>
                <w:rFonts w:ascii="Times New Roman" w:eastAsia="Times New Roman" w:hAnsi="Times New Roman" w:cs="Times New Roman"/>
                <w:color w:val="000000" w:themeColor="text1"/>
                <w:shd w:val="clear" w:color="auto" w:fill="FFFFFF"/>
                <w:lang w:eastAsia="es-VE"/>
              </w:rPr>
              <w:t>Estrategias Gerenciales desarrolladas por directivos y docentes en la formulación del PEIC.</w:t>
            </w:r>
          </w:p>
        </w:tc>
        <w:tc>
          <w:tcPr>
            <w:tcW w:w="1655" w:type="dxa"/>
            <w:vMerge w:val="restart"/>
            <w:shd w:val="clear" w:color="auto" w:fill="FFFFFF" w:themeFill="background1"/>
          </w:tcPr>
          <w:p w:rsidR="008A786D" w:rsidRPr="0083524B" w:rsidRDefault="008A786D" w:rsidP="00CE6A7E">
            <w:pPr>
              <w:jc w:val="center"/>
              <w:cnfStyle w:val="0000001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Estrategias de</w:t>
            </w:r>
          </w:p>
          <w:p w:rsidR="008A786D" w:rsidRPr="0083524B" w:rsidRDefault="008A786D" w:rsidP="00CE6A7E">
            <w:pPr>
              <w:jc w:val="center"/>
              <w:cnfStyle w:val="000000100000"/>
              <w:rPr>
                <w:rFonts w:ascii="Times New Roman" w:hAnsi="Times New Roman" w:cs="Times New Roman"/>
                <w:b/>
                <w:color w:val="000000" w:themeColor="text1"/>
                <w:sz w:val="24"/>
                <w:szCs w:val="24"/>
                <w:lang w:eastAsia="es-VE"/>
              </w:rPr>
            </w:pPr>
            <w:r w:rsidRPr="0083524B">
              <w:rPr>
                <w:rFonts w:ascii="Times New Roman" w:hAnsi="Times New Roman" w:cs="Times New Roman"/>
                <w:color w:val="000000" w:themeColor="text1"/>
                <w:sz w:val="24"/>
                <w:szCs w:val="24"/>
                <w:lang w:val="es-ES" w:eastAsia="es-VE"/>
              </w:rPr>
              <w:t>Planificación</w:t>
            </w:r>
          </w:p>
        </w:tc>
        <w:tc>
          <w:tcPr>
            <w:tcW w:w="1809" w:type="dxa"/>
            <w:gridSpan w:val="2"/>
            <w:shd w:val="clear" w:color="auto" w:fill="FFFFFF" w:themeFill="background1"/>
          </w:tcPr>
          <w:p w:rsidR="008A786D" w:rsidRPr="0083524B" w:rsidRDefault="008A786D" w:rsidP="00CE6A7E">
            <w:pPr>
              <w:cnfStyle w:val="0000001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Matriz FODA.</w:t>
            </w:r>
          </w:p>
        </w:tc>
        <w:tc>
          <w:tcPr>
            <w:tcW w:w="878" w:type="dxa"/>
            <w:shd w:val="clear" w:color="auto" w:fill="FFFFFF" w:themeFill="background1"/>
          </w:tcPr>
          <w:p w:rsidR="008A786D" w:rsidRPr="0083524B" w:rsidRDefault="008A786D" w:rsidP="00CE6A7E">
            <w:pPr>
              <w:cnfStyle w:val="0000001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1,2</w:t>
            </w:r>
          </w:p>
        </w:tc>
      </w:tr>
      <w:tr w:rsidR="008A786D" w:rsidRPr="0083524B" w:rsidTr="00CE6A7E">
        <w:trPr>
          <w:trHeight w:val="347"/>
          <w:jc w:val="center"/>
        </w:trPr>
        <w:tc>
          <w:tcPr>
            <w:cnfStyle w:val="001000000000"/>
            <w:tcW w:w="1870" w:type="dxa"/>
            <w:vMerge/>
            <w:shd w:val="clear" w:color="auto" w:fill="FFFFFF" w:themeFill="background1"/>
          </w:tcPr>
          <w:p w:rsidR="008A786D" w:rsidRPr="00C55F8B" w:rsidRDefault="008A786D" w:rsidP="00CE6A7E">
            <w:pPr>
              <w:pStyle w:val="Standard"/>
              <w:tabs>
                <w:tab w:val="left" w:pos="709"/>
                <w:tab w:val="left" w:pos="851"/>
              </w:tabs>
              <w:jc w:val="both"/>
              <w:rPr>
                <w:rFonts w:ascii="Times New Roman" w:eastAsia="Times New Roman" w:hAnsi="Times New Roman" w:cs="Times New Roman"/>
                <w:b w:val="0"/>
                <w:color w:val="000000" w:themeColor="text1"/>
                <w:shd w:val="clear" w:color="auto" w:fill="FFFFFF"/>
                <w:lang w:eastAsia="es-VE"/>
              </w:rPr>
            </w:pPr>
          </w:p>
        </w:tc>
        <w:tc>
          <w:tcPr>
            <w:tcW w:w="1715" w:type="dxa"/>
            <w:vMerge/>
            <w:shd w:val="clear" w:color="auto" w:fill="FFFFFF" w:themeFill="background1"/>
          </w:tcPr>
          <w:p w:rsidR="008A786D" w:rsidRPr="0083524B" w:rsidRDefault="008A786D" w:rsidP="00CE6A7E">
            <w:pPr>
              <w:pStyle w:val="Standard"/>
              <w:tabs>
                <w:tab w:val="left" w:pos="709"/>
                <w:tab w:val="left" w:pos="851"/>
              </w:tabs>
              <w:cnfStyle w:val="000000000000"/>
              <w:rPr>
                <w:rFonts w:ascii="Times New Roman" w:eastAsia="Times New Roman" w:hAnsi="Times New Roman" w:cs="Times New Roman"/>
                <w:color w:val="000000" w:themeColor="text1"/>
                <w:shd w:val="clear" w:color="auto" w:fill="FFFFFF"/>
                <w:lang w:eastAsia="es-VE"/>
              </w:rPr>
            </w:pPr>
          </w:p>
        </w:tc>
        <w:tc>
          <w:tcPr>
            <w:tcW w:w="1655" w:type="dxa"/>
            <w:vMerge/>
            <w:shd w:val="clear" w:color="auto" w:fill="FFFFFF" w:themeFill="background1"/>
          </w:tcPr>
          <w:p w:rsidR="008A786D" w:rsidRPr="0083524B" w:rsidRDefault="008A786D" w:rsidP="00CE6A7E">
            <w:pPr>
              <w:jc w:val="center"/>
              <w:cnfStyle w:val="000000000000"/>
              <w:rPr>
                <w:rFonts w:ascii="Times New Roman" w:hAnsi="Times New Roman" w:cs="Times New Roman"/>
                <w:color w:val="000000" w:themeColor="text1"/>
                <w:sz w:val="24"/>
                <w:szCs w:val="24"/>
                <w:lang w:val="es-ES" w:eastAsia="es-VE"/>
              </w:rPr>
            </w:pPr>
          </w:p>
        </w:tc>
        <w:tc>
          <w:tcPr>
            <w:tcW w:w="1809" w:type="dxa"/>
            <w:gridSpan w:val="2"/>
            <w:shd w:val="clear" w:color="auto" w:fill="FFFFFF" w:themeFill="background1"/>
          </w:tcPr>
          <w:p w:rsidR="008A786D" w:rsidRPr="0083524B" w:rsidRDefault="008A786D" w:rsidP="00CE6A7E">
            <w:pPr>
              <w:cnfStyle w:val="0000000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 xml:space="preserve">Estrategias de </w:t>
            </w:r>
          </w:p>
          <w:p w:rsidR="008A786D" w:rsidRPr="0083524B" w:rsidRDefault="008A786D" w:rsidP="00CE6A7E">
            <w:pPr>
              <w:cnfStyle w:val="0000000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Capacitación.</w:t>
            </w:r>
          </w:p>
        </w:tc>
        <w:tc>
          <w:tcPr>
            <w:tcW w:w="878" w:type="dxa"/>
            <w:shd w:val="clear" w:color="auto" w:fill="FFFFFF" w:themeFill="background1"/>
          </w:tcPr>
          <w:p w:rsidR="008A786D" w:rsidRPr="0083524B" w:rsidRDefault="008A786D" w:rsidP="00CE6A7E">
            <w:pPr>
              <w:cnfStyle w:val="0000000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3</w:t>
            </w:r>
          </w:p>
        </w:tc>
      </w:tr>
      <w:tr w:rsidR="008A786D" w:rsidRPr="0083524B" w:rsidTr="00CE6A7E">
        <w:trPr>
          <w:cnfStyle w:val="000000100000"/>
          <w:trHeight w:val="254"/>
          <w:jc w:val="center"/>
        </w:trPr>
        <w:tc>
          <w:tcPr>
            <w:cnfStyle w:val="001000000000"/>
            <w:tcW w:w="1870" w:type="dxa"/>
            <w:vMerge/>
            <w:shd w:val="clear" w:color="auto" w:fill="FFFFFF" w:themeFill="background1"/>
          </w:tcPr>
          <w:p w:rsidR="008A786D" w:rsidRPr="00C55F8B" w:rsidRDefault="008A786D" w:rsidP="00CE6A7E">
            <w:pPr>
              <w:pStyle w:val="Standard"/>
              <w:tabs>
                <w:tab w:val="left" w:pos="709"/>
                <w:tab w:val="left" w:pos="851"/>
              </w:tabs>
              <w:jc w:val="both"/>
              <w:rPr>
                <w:rFonts w:ascii="Times New Roman" w:eastAsia="Times New Roman" w:hAnsi="Times New Roman" w:cs="Times New Roman"/>
                <w:b w:val="0"/>
                <w:color w:val="000000" w:themeColor="text1"/>
                <w:shd w:val="clear" w:color="auto" w:fill="FFFFFF"/>
                <w:lang w:eastAsia="es-VE"/>
              </w:rPr>
            </w:pPr>
          </w:p>
        </w:tc>
        <w:tc>
          <w:tcPr>
            <w:tcW w:w="1715" w:type="dxa"/>
            <w:vMerge/>
            <w:shd w:val="clear" w:color="auto" w:fill="FFFFFF" w:themeFill="background1"/>
          </w:tcPr>
          <w:p w:rsidR="008A786D" w:rsidRPr="0083524B" w:rsidRDefault="008A786D" w:rsidP="00CE6A7E">
            <w:pPr>
              <w:pStyle w:val="Standard"/>
              <w:tabs>
                <w:tab w:val="left" w:pos="709"/>
                <w:tab w:val="left" w:pos="851"/>
              </w:tabs>
              <w:cnfStyle w:val="000000100000"/>
              <w:rPr>
                <w:rFonts w:ascii="Times New Roman" w:eastAsia="Times New Roman" w:hAnsi="Times New Roman" w:cs="Times New Roman"/>
                <w:color w:val="000000" w:themeColor="text1"/>
                <w:shd w:val="clear" w:color="auto" w:fill="FFFFFF"/>
                <w:lang w:eastAsia="es-VE"/>
              </w:rPr>
            </w:pPr>
          </w:p>
        </w:tc>
        <w:tc>
          <w:tcPr>
            <w:tcW w:w="1655" w:type="dxa"/>
            <w:vMerge w:val="restart"/>
            <w:shd w:val="clear" w:color="auto" w:fill="FFFFFF" w:themeFill="background1"/>
          </w:tcPr>
          <w:p w:rsidR="008A786D" w:rsidRPr="0083524B" w:rsidRDefault="008A786D" w:rsidP="00CE6A7E">
            <w:pPr>
              <w:jc w:val="center"/>
              <w:cnfStyle w:val="0000001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Estrategia de Coordinación</w:t>
            </w:r>
          </w:p>
          <w:p w:rsidR="008A786D" w:rsidRPr="0083524B" w:rsidRDefault="008A786D" w:rsidP="00CE6A7E">
            <w:pPr>
              <w:jc w:val="center"/>
              <w:cnfStyle w:val="000000100000"/>
              <w:rPr>
                <w:rFonts w:ascii="Times New Roman" w:hAnsi="Times New Roman" w:cs="Times New Roman"/>
                <w:color w:val="000000" w:themeColor="text1"/>
                <w:sz w:val="24"/>
                <w:szCs w:val="24"/>
                <w:lang w:val="es-ES" w:eastAsia="es-VE"/>
              </w:rPr>
            </w:pPr>
          </w:p>
        </w:tc>
        <w:tc>
          <w:tcPr>
            <w:tcW w:w="1809" w:type="dxa"/>
            <w:gridSpan w:val="2"/>
            <w:shd w:val="clear" w:color="auto" w:fill="FFFFFF" w:themeFill="background1"/>
          </w:tcPr>
          <w:p w:rsidR="008A786D" w:rsidRPr="0083524B" w:rsidRDefault="008A786D" w:rsidP="00CE6A7E">
            <w:pPr>
              <w:cnfStyle w:val="0000001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Mesas Técnicas</w:t>
            </w:r>
          </w:p>
        </w:tc>
        <w:tc>
          <w:tcPr>
            <w:tcW w:w="878" w:type="dxa"/>
            <w:shd w:val="clear" w:color="auto" w:fill="FFFFFF" w:themeFill="background1"/>
          </w:tcPr>
          <w:p w:rsidR="008A786D" w:rsidRPr="0083524B" w:rsidRDefault="008A786D" w:rsidP="00CE6A7E">
            <w:pPr>
              <w:cnfStyle w:val="0000001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4</w:t>
            </w:r>
          </w:p>
        </w:tc>
      </w:tr>
      <w:tr w:rsidR="008A786D" w:rsidRPr="0083524B" w:rsidTr="00CE6A7E">
        <w:trPr>
          <w:trHeight w:val="271"/>
          <w:jc w:val="center"/>
        </w:trPr>
        <w:tc>
          <w:tcPr>
            <w:cnfStyle w:val="001000000000"/>
            <w:tcW w:w="1870" w:type="dxa"/>
            <w:vMerge/>
            <w:shd w:val="clear" w:color="auto" w:fill="FFFFFF" w:themeFill="background1"/>
          </w:tcPr>
          <w:p w:rsidR="008A786D" w:rsidRPr="00C55F8B" w:rsidRDefault="008A786D" w:rsidP="00CE6A7E">
            <w:pPr>
              <w:pStyle w:val="Standard"/>
              <w:tabs>
                <w:tab w:val="left" w:pos="709"/>
                <w:tab w:val="left" w:pos="851"/>
              </w:tabs>
              <w:jc w:val="both"/>
              <w:rPr>
                <w:rFonts w:ascii="Times New Roman" w:eastAsia="Times New Roman" w:hAnsi="Times New Roman" w:cs="Times New Roman"/>
                <w:b w:val="0"/>
                <w:color w:val="000000" w:themeColor="text1"/>
                <w:shd w:val="clear" w:color="auto" w:fill="FFFFFF"/>
                <w:lang w:eastAsia="es-VE"/>
              </w:rPr>
            </w:pPr>
          </w:p>
        </w:tc>
        <w:tc>
          <w:tcPr>
            <w:tcW w:w="1715" w:type="dxa"/>
            <w:vMerge/>
            <w:shd w:val="clear" w:color="auto" w:fill="FFFFFF" w:themeFill="background1"/>
          </w:tcPr>
          <w:p w:rsidR="008A786D" w:rsidRPr="0083524B" w:rsidRDefault="008A786D" w:rsidP="00CE6A7E">
            <w:pPr>
              <w:pStyle w:val="Standard"/>
              <w:tabs>
                <w:tab w:val="left" w:pos="709"/>
                <w:tab w:val="left" w:pos="851"/>
              </w:tabs>
              <w:cnfStyle w:val="000000000000"/>
              <w:rPr>
                <w:rFonts w:ascii="Times New Roman" w:eastAsia="Times New Roman" w:hAnsi="Times New Roman" w:cs="Times New Roman"/>
                <w:color w:val="000000" w:themeColor="text1"/>
                <w:shd w:val="clear" w:color="auto" w:fill="FFFFFF"/>
                <w:lang w:eastAsia="es-VE"/>
              </w:rPr>
            </w:pPr>
          </w:p>
        </w:tc>
        <w:tc>
          <w:tcPr>
            <w:tcW w:w="1655" w:type="dxa"/>
            <w:vMerge/>
            <w:shd w:val="clear" w:color="auto" w:fill="FFFFFF" w:themeFill="background1"/>
          </w:tcPr>
          <w:p w:rsidR="008A786D" w:rsidRPr="0083524B" w:rsidRDefault="008A786D" w:rsidP="00CE6A7E">
            <w:pPr>
              <w:jc w:val="center"/>
              <w:cnfStyle w:val="000000000000"/>
              <w:rPr>
                <w:rFonts w:ascii="Times New Roman" w:hAnsi="Times New Roman" w:cs="Times New Roman"/>
                <w:color w:val="000000" w:themeColor="text1"/>
                <w:sz w:val="24"/>
                <w:szCs w:val="24"/>
                <w:lang w:val="es-ES" w:eastAsia="es-VE"/>
              </w:rPr>
            </w:pPr>
          </w:p>
        </w:tc>
        <w:tc>
          <w:tcPr>
            <w:tcW w:w="1809" w:type="dxa"/>
            <w:gridSpan w:val="2"/>
            <w:shd w:val="clear" w:color="auto" w:fill="FFFFFF" w:themeFill="background1"/>
          </w:tcPr>
          <w:p w:rsidR="008A786D" w:rsidRPr="0083524B" w:rsidRDefault="008A786D" w:rsidP="00CE6A7E">
            <w:pPr>
              <w:cnfStyle w:val="0000000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Procedimientos</w:t>
            </w:r>
          </w:p>
        </w:tc>
        <w:tc>
          <w:tcPr>
            <w:tcW w:w="878" w:type="dxa"/>
            <w:shd w:val="clear" w:color="auto" w:fill="FFFFFF" w:themeFill="background1"/>
          </w:tcPr>
          <w:p w:rsidR="008A786D" w:rsidRPr="0083524B" w:rsidRDefault="008A786D" w:rsidP="00CE6A7E">
            <w:pPr>
              <w:cnfStyle w:val="0000000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5,6</w:t>
            </w:r>
          </w:p>
        </w:tc>
      </w:tr>
      <w:tr w:rsidR="008A786D" w:rsidRPr="0083524B" w:rsidTr="00CE6A7E">
        <w:trPr>
          <w:cnfStyle w:val="000000100000"/>
          <w:trHeight w:val="418"/>
          <w:jc w:val="center"/>
        </w:trPr>
        <w:tc>
          <w:tcPr>
            <w:cnfStyle w:val="001000000000"/>
            <w:tcW w:w="1870" w:type="dxa"/>
            <w:vMerge/>
            <w:shd w:val="clear" w:color="auto" w:fill="FFFFFF" w:themeFill="background1"/>
          </w:tcPr>
          <w:p w:rsidR="008A786D" w:rsidRPr="00C55F8B" w:rsidRDefault="008A786D" w:rsidP="00CE6A7E">
            <w:pPr>
              <w:pStyle w:val="Standard"/>
              <w:tabs>
                <w:tab w:val="left" w:pos="709"/>
                <w:tab w:val="left" w:pos="851"/>
              </w:tabs>
              <w:jc w:val="both"/>
              <w:rPr>
                <w:rFonts w:ascii="Times New Roman" w:eastAsia="Times New Roman" w:hAnsi="Times New Roman" w:cs="Times New Roman"/>
                <w:b w:val="0"/>
                <w:color w:val="000000" w:themeColor="text1"/>
                <w:shd w:val="clear" w:color="auto" w:fill="FFFFFF"/>
                <w:lang w:eastAsia="es-VE"/>
              </w:rPr>
            </w:pPr>
          </w:p>
        </w:tc>
        <w:tc>
          <w:tcPr>
            <w:tcW w:w="1715" w:type="dxa"/>
            <w:vMerge/>
            <w:shd w:val="clear" w:color="auto" w:fill="FFFFFF" w:themeFill="background1"/>
          </w:tcPr>
          <w:p w:rsidR="008A786D" w:rsidRPr="0083524B" w:rsidRDefault="008A786D" w:rsidP="00CE6A7E">
            <w:pPr>
              <w:pStyle w:val="Standard"/>
              <w:tabs>
                <w:tab w:val="left" w:pos="709"/>
                <w:tab w:val="left" w:pos="851"/>
              </w:tabs>
              <w:cnfStyle w:val="000000100000"/>
              <w:rPr>
                <w:rFonts w:ascii="Times New Roman" w:eastAsia="Times New Roman" w:hAnsi="Times New Roman" w:cs="Times New Roman"/>
                <w:color w:val="000000" w:themeColor="text1"/>
                <w:shd w:val="clear" w:color="auto" w:fill="FFFFFF"/>
                <w:lang w:eastAsia="es-VE"/>
              </w:rPr>
            </w:pPr>
          </w:p>
        </w:tc>
        <w:tc>
          <w:tcPr>
            <w:tcW w:w="1655" w:type="dxa"/>
            <w:vMerge/>
            <w:shd w:val="clear" w:color="auto" w:fill="FFFFFF" w:themeFill="background1"/>
          </w:tcPr>
          <w:p w:rsidR="008A786D" w:rsidRPr="0083524B" w:rsidRDefault="008A786D" w:rsidP="00CE6A7E">
            <w:pPr>
              <w:jc w:val="center"/>
              <w:cnfStyle w:val="000000100000"/>
              <w:rPr>
                <w:rFonts w:ascii="Times New Roman" w:hAnsi="Times New Roman" w:cs="Times New Roman"/>
                <w:color w:val="000000" w:themeColor="text1"/>
                <w:sz w:val="24"/>
                <w:szCs w:val="24"/>
                <w:lang w:val="es-ES" w:eastAsia="es-VE"/>
              </w:rPr>
            </w:pPr>
          </w:p>
        </w:tc>
        <w:tc>
          <w:tcPr>
            <w:tcW w:w="1809" w:type="dxa"/>
            <w:gridSpan w:val="2"/>
            <w:shd w:val="clear" w:color="auto" w:fill="FFFFFF" w:themeFill="background1"/>
          </w:tcPr>
          <w:p w:rsidR="008A786D" w:rsidRPr="0083524B" w:rsidRDefault="008A786D" w:rsidP="00CE6A7E">
            <w:pPr>
              <w:cnfStyle w:val="0000001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 xml:space="preserve">Alianzas </w:t>
            </w:r>
          </w:p>
          <w:p w:rsidR="008A786D" w:rsidRPr="0083524B" w:rsidRDefault="008A786D" w:rsidP="00CE6A7E">
            <w:pPr>
              <w:cnfStyle w:val="0000001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Estratégicas</w:t>
            </w:r>
          </w:p>
        </w:tc>
        <w:tc>
          <w:tcPr>
            <w:tcW w:w="878" w:type="dxa"/>
            <w:shd w:val="clear" w:color="auto" w:fill="FFFFFF" w:themeFill="background1"/>
          </w:tcPr>
          <w:p w:rsidR="008A786D" w:rsidRPr="0083524B" w:rsidRDefault="008A786D" w:rsidP="00CE6A7E">
            <w:pPr>
              <w:cnfStyle w:val="0000001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7</w:t>
            </w:r>
          </w:p>
        </w:tc>
      </w:tr>
      <w:tr w:rsidR="008A786D" w:rsidRPr="0083524B" w:rsidTr="00CE6A7E">
        <w:trPr>
          <w:trHeight w:val="349"/>
          <w:jc w:val="center"/>
        </w:trPr>
        <w:tc>
          <w:tcPr>
            <w:cnfStyle w:val="001000000000"/>
            <w:tcW w:w="1870" w:type="dxa"/>
            <w:vMerge/>
            <w:shd w:val="clear" w:color="auto" w:fill="FFFFFF" w:themeFill="background1"/>
          </w:tcPr>
          <w:p w:rsidR="008A786D" w:rsidRPr="00C55F8B" w:rsidRDefault="008A786D" w:rsidP="00CE6A7E">
            <w:pPr>
              <w:pStyle w:val="Standard"/>
              <w:tabs>
                <w:tab w:val="left" w:pos="709"/>
                <w:tab w:val="left" w:pos="851"/>
              </w:tabs>
              <w:jc w:val="both"/>
              <w:rPr>
                <w:rFonts w:ascii="Times New Roman" w:eastAsia="Times New Roman" w:hAnsi="Times New Roman" w:cs="Times New Roman"/>
                <w:b w:val="0"/>
                <w:color w:val="000000" w:themeColor="text1"/>
                <w:shd w:val="clear" w:color="auto" w:fill="FFFFFF"/>
                <w:lang w:eastAsia="es-VE"/>
              </w:rPr>
            </w:pPr>
          </w:p>
        </w:tc>
        <w:tc>
          <w:tcPr>
            <w:tcW w:w="1715" w:type="dxa"/>
            <w:vMerge/>
            <w:shd w:val="clear" w:color="auto" w:fill="FFFFFF" w:themeFill="background1"/>
          </w:tcPr>
          <w:p w:rsidR="008A786D" w:rsidRPr="0083524B" w:rsidRDefault="008A786D" w:rsidP="00CE6A7E">
            <w:pPr>
              <w:pStyle w:val="Standard"/>
              <w:tabs>
                <w:tab w:val="left" w:pos="709"/>
                <w:tab w:val="left" w:pos="851"/>
              </w:tabs>
              <w:cnfStyle w:val="000000000000"/>
              <w:rPr>
                <w:rFonts w:ascii="Times New Roman" w:eastAsia="Times New Roman" w:hAnsi="Times New Roman" w:cs="Times New Roman"/>
                <w:color w:val="000000" w:themeColor="text1"/>
                <w:shd w:val="clear" w:color="auto" w:fill="FFFFFF"/>
                <w:lang w:eastAsia="es-VE"/>
              </w:rPr>
            </w:pPr>
          </w:p>
        </w:tc>
        <w:tc>
          <w:tcPr>
            <w:tcW w:w="1655" w:type="dxa"/>
            <w:vMerge/>
            <w:shd w:val="clear" w:color="auto" w:fill="FFFFFF" w:themeFill="background1"/>
          </w:tcPr>
          <w:p w:rsidR="008A786D" w:rsidRPr="0083524B" w:rsidRDefault="008A786D" w:rsidP="00CE6A7E">
            <w:pPr>
              <w:jc w:val="center"/>
              <w:cnfStyle w:val="000000000000"/>
              <w:rPr>
                <w:rFonts w:ascii="Times New Roman" w:hAnsi="Times New Roman" w:cs="Times New Roman"/>
                <w:color w:val="000000" w:themeColor="text1"/>
                <w:sz w:val="24"/>
                <w:szCs w:val="24"/>
                <w:lang w:val="es-ES" w:eastAsia="es-VE"/>
              </w:rPr>
            </w:pPr>
          </w:p>
        </w:tc>
        <w:tc>
          <w:tcPr>
            <w:tcW w:w="1809" w:type="dxa"/>
            <w:gridSpan w:val="2"/>
            <w:shd w:val="clear" w:color="auto" w:fill="FFFFFF" w:themeFill="background1"/>
          </w:tcPr>
          <w:p w:rsidR="008A786D" w:rsidRPr="0083524B" w:rsidRDefault="008A786D" w:rsidP="00CE6A7E">
            <w:pPr>
              <w:cnfStyle w:val="0000000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Estructura administrativa</w:t>
            </w:r>
          </w:p>
        </w:tc>
        <w:tc>
          <w:tcPr>
            <w:tcW w:w="878" w:type="dxa"/>
            <w:shd w:val="clear" w:color="auto" w:fill="FFFFFF" w:themeFill="background1"/>
          </w:tcPr>
          <w:p w:rsidR="008A786D" w:rsidRPr="0083524B" w:rsidRDefault="008A786D" w:rsidP="00CE6A7E">
            <w:pPr>
              <w:cnfStyle w:val="0000000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8</w:t>
            </w:r>
          </w:p>
        </w:tc>
      </w:tr>
      <w:tr w:rsidR="008A786D" w:rsidRPr="0083524B" w:rsidTr="00CE6A7E">
        <w:trPr>
          <w:cnfStyle w:val="000000100000"/>
          <w:trHeight w:val="242"/>
          <w:jc w:val="center"/>
        </w:trPr>
        <w:tc>
          <w:tcPr>
            <w:cnfStyle w:val="001000000000"/>
            <w:tcW w:w="1870" w:type="dxa"/>
            <w:vMerge/>
            <w:shd w:val="clear" w:color="auto" w:fill="FFFFFF" w:themeFill="background1"/>
          </w:tcPr>
          <w:p w:rsidR="008A786D" w:rsidRPr="00C55F8B" w:rsidRDefault="008A786D" w:rsidP="00CE6A7E">
            <w:pPr>
              <w:pStyle w:val="Standard"/>
              <w:tabs>
                <w:tab w:val="left" w:pos="709"/>
                <w:tab w:val="left" w:pos="851"/>
              </w:tabs>
              <w:jc w:val="both"/>
              <w:rPr>
                <w:rFonts w:ascii="Times New Roman" w:eastAsia="Times New Roman" w:hAnsi="Times New Roman" w:cs="Times New Roman"/>
                <w:b w:val="0"/>
                <w:color w:val="000000" w:themeColor="text1"/>
                <w:shd w:val="clear" w:color="auto" w:fill="FFFFFF"/>
                <w:lang w:eastAsia="es-VE"/>
              </w:rPr>
            </w:pPr>
          </w:p>
        </w:tc>
        <w:tc>
          <w:tcPr>
            <w:tcW w:w="1715" w:type="dxa"/>
            <w:vMerge/>
            <w:shd w:val="clear" w:color="auto" w:fill="FFFFFF" w:themeFill="background1"/>
          </w:tcPr>
          <w:p w:rsidR="008A786D" w:rsidRPr="0083524B" w:rsidRDefault="008A786D" w:rsidP="00CE6A7E">
            <w:pPr>
              <w:pStyle w:val="Standard"/>
              <w:tabs>
                <w:tab w:val="left" w:pos="709"/>
                <w:tab w:val="left" w:pos="851"/>
              </w:tabs>
              <w:cnfStyle w:val="000000100000"/>
              <w:rPr>
                <w:rFonts w:ascii="Times New Roman" w:eastAsia="Times New Roman" w:hAnsi="Times New Roman" w:cs="Times New Roman"/>
                <w:color w:val="000000" w:themeColor="text1"/>
                <w:shd w:val="clear" w:color="auto" w:fill="FFFFFF"/>
                <w:lang w:eastAsia="es-VE"/>
              </w:rPr>
            </w:pPr>
          </w:p>
        </w:tc>
        <w:tc>
          <w:tcPr>
            <w:tcW w:w="1655" w:type="dxa"/>
            <w:vMerge w:val="restart"/>
            <w:shd w:val="clear" w:color="auto" w:fill="FFFFFF" w:themeFill="background1"/>
          </w:tcPr>
          <w:p w:rsidR="008A786D" w:rsidRPr="0083524B" w:rsidRDefault="008A786D" w:rsidP="00CE6A7E">
            <w:pPr>
              <w:jc w:val="center"/>
              <w:cnfStyle w:val="0000001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Estrategias de Dirección</w:t>
            </w:r>
          </w:p>
        </w:tc>
        <w:tc>
          <w:tcPr>
            <w:tcW w:w="1809" w:type="dxa"/>
            <w:gridSpan w:val="2"/>
            <w:shd w:val="clear" w:color="auto" w:fill="FFFFFF" w:themeFill="background1"/>
          </w:tcPr>
          <w:p w:rsidR="008A786D" w:rsidRPr="0083524B" w:rsidRDefault="008A786D" w:rsidP="00CE6A7E">
            <w:pPr>
              <w:cnfStyle w:val="000000100000"/>
              <w:rPr>
                <w:rFonts w:ascii="Times New Roman" w:hAnsi="Times New Roman" w:cs="Times New Roman"/>
                <w:b/>
                <w:color w:val="000000" w:themeColor="text1"/>
                <w:sz w:val="24"/>
                <w:szCs w:val="24"/>
                <w:lang w:eastAsia="es-VE"/>
              </w:rPr>
            </w:pPr>
            <w:r w:rsidRPr="0083524B">
              <w:rPr>
                <w:rFonts w:ascii="Times New Roman" w:hAnsi="Times New Roman" w:cs="Times New Roman"/>
                <w:color w:val="000000" w:themeColor="text1"/>
                <w:sz w:val="24"/>
                <w:szCs w:val="24"/>
                <w:lang w:val="es-ES" w:eastAsia="es-VE"/>
              </w:rPr>
              <w:t>Motivación.</w:t>
            </w:r>
          </w:p>
        </w:tc>
        <w:tc>
          <w:tcPr>
            <w:tcW w:w="878" w:type="dxa"/>
            <w:shd w:val="clear" w:color="auto" w:fill="FFFFFF" w:themeFill="background1"/>
          </w:tcPr>
          <w:p w:rsidR="008A786D" w:rsidRPr="0083524B" w:rsidRDefault="008A786D" w:rsidP="00CE6A7E">
            <w:pPr>
              <w:cnfStyle w:val="0000001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9</w:t>
            </w:r>
          </w:p>
        </w:tc>
      </w:tr>
      <w:tr w:rsidR="008A786D" w:rsidRPr="0083524B" w:rsidTr="00CE6A7E">
        <w:trPr>
          <w:trHeight w:val="260"/>
          <w:jc w:val="center"/>
        </w:trPr>
        <w:tc>
          <w:tcPr>
            <w:cnfStyle w:val="001000000000"/>
            <w:tcW w:w="1870" w:type="dxa"/>
            <w:vMerge/>
            <w:shd w:val="clear" w:color="auto" w:fill="FFFFFF" w:themeFill="background1"/>
          </w:tcPr>
          <w:p w:rsidR="008A786D" w:rsidRPr="00C55F8B" w:rsidRDefault="008A786D" w:rsidP="00CE6A7E">
            <w:pPr>
              <w:pStyle w:val="Standard"/>
              <w:tabs>
                <w:tab w:val="left" w:pos="709"/>
                <w:tab w:val="left" w:pos="851"/>
              </w:tabs>
              <w:jc w:val="both"/>
              <w:rPr>
                <w:rFonts w:ascii="Times New Roman" w:eastAsia="Times New Roman" w:hAnsi="Times New Roman" w:cs="Times New Roman"/>
                <w:b w:val="0"/>
                <w:color w:val="000000" w:themeColor="text1"/>
                <w:shd w:val="clear" w:color="auto" w:fill="FFFFFF"/>
                <w:lang w:eastAsia="es-VE"/>
              </w:rPr>
            </w:pPr>
          </w:p>
        </w:tc>
        <w:tc>
          <w:tcPr>
            <w:tcW w:w="1715" w:type="dxa"/>
            <w:vMerge/>
            <w:shd w:val="clear" w:color="auto" w:fill="FFFFFF" w:themeFill="background1"/>
          </w:tcPr>
          <w:p w:rsidR="008A786D" w:rsidRPr="0083524B" w:rsidRDefault="008A786D" w:rsidP="00CE6A7E">
            <w:pPr>
              <w:pStyle w:val="Standard"/>
              <w:tabs>
                <w:tab w:val="left" w:pos="709"/>
                <w:tab w:val="left" w:pos="851"/>
              </w:tabs>
              <w:cnfStyle w:val="000000000000"/>
              <w:rPr>
                <w:rFonts w:ascii="Times New Roman" w:eastAsia="Times New Roman" w:hAnsi="Times New Roman" w:cs="Times New Roman"/>
                <w:color w:val="000000" w:themeColor="text1"/>
                <w:shd w:val="clear" w:color="auto" w:fill="FFFFFF"/>
                <w:lang w:eastAsia="es-VE"/>
              </w:rPr>
            </w:pPr>
          </w:p>
        </w:tc>
        <w:tc>
          <w:tcPr>
            <w:tcW w:w="1655" w:type="dxa"/>
            <w:vMerge/>
            <w:shd w:val="clear" w:color="auto" w:fill="FFFFFF" w:themeFill="background1"/>
          </w:tcPr>
          <w:p w:rsidR="008A786D" w:rsidRPr="0083524B" w:rsidRDefault="008A786D" w:rsidP="00CE6A7E">
            <w:pPr>
              <w:jc w:val="center"/>
              <w:cnfStyle w:val="000000000000"/>
              <w:rPr>
                <w:rFonts w:ascii="Times New Roman" w:hAnsi="Times New Roman" w:cs="Times New Roman"/>
                <w:color w:val="000000" w:themeColor="text1"/>
                <w:sz w:val="24"/>
                <w:szCs w:val="24"/>
                <w:lang w:val="es-ES" w:eastAsia="es-VE"/>
              </w:rPr>
            </w:pPr>
          </w:p>
        </w:tc>
        <w:tc>
          <w:tcPr>
            <w:tcW w:w="1809" w:type="dxa"/>
            <w:gridSpan w:val="2"/>
            <w:shd w:val="clear" w:color="auto" w:fill="FFFFFF" w:themeFill="background1"/>
          </w:tcPr>
          <w:p w:rsidR="008A786D" w:rsidRPr="0083524B" w:rsidRDefault="008A786D" w:rsidP="00CE6A7E">
            <w:pPr>
              <w:cnfStyle w:val="0000000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Liderazgo.</w:t>
            </w:r>
          </w:p>
        </w:tc>
        <w:tc>
          <w:tcPr>
            <w:tcW w:w="878" w:type="dxa"/>
            <w:shd w:val="clear" w:color="auto" w:fill="FFFFFF" w:themeFill="background1"/>
          </w:tcPr>
          <w:p w:rsidR="008A786D" w:rsidRPr="0083524B" w:rsidRDefault="008A786D" w:rsidP="00CE6A7E">
            <w:pPr>
              <w:cnfStyle w:val="0000000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10</w:t>
            </w:r>
          </w:p>
        </w:tc>
      </w:tr>
      <w:tr w:rsidR="008A786D" w:rsidRPr="0083524B" w:rsidTr="00CE6A7E">
        <w:trPr>
          <w:cnfStyle w:val="000000100000"/>
          <w:trHeight w:val="122"/>
          <w:jc w:val="center"/>
        </w:trPr>
        <w:tc>
          <w:tcPr>
            <w:cnfStyle w:val="001000000000"/>
            <w:tcW w:w="1870" w:type="dxa"/>
            <w:vMerge/>
            <w:shd w:val="clear" w:color="auto" w:fill="FFFFFF" w:themeFill="background1"/>
          </w:tcPr>
          <w:p w:rsidR="008A786D" w:rsidRPr="00C55F8B" w:rsidRDefault="008A786D" w:rsidP="00CE6A7E">
            <w:pPr>
              <w:pStyle w:val="Standard"/>
              <w:tabs>
                <w:tab w:val="left" w:pos="709"/>
                <w:tab w:val="left" w:pos="851"/>
              </w:tabs>
              <w:jc w:val="both"/>
              <w:rPr>
                <w:rFonts w:ascii="Times New Roman" w:eastAsia="Times New Roman" w:hAnsi="Times New Roman" w:cs="Times New Roman"/>
                <w:b w:val="0"/>
                <w:color w:val="000000" w:themeColor="text1"/>
                <w:shd w:val="clear" w:color="auto" w:fill="FFFFFF"/>
                <w:lang w:eastAsia="es-VE"/>
              </w:rPr>
            </w:pPr>
          </w:p>
        </w:tc>
        <w:tc>
          <w:tcPr>
            <w:tcW w:w="1715" w:type="dxa"/>
            <w:vMerge/>
            <w:shd w:val="clear" w:color="auto" w:fill="FFFFFF" w:themeFill="background1"/>
          </w:tcPr>
          <w:p w:rsidR="008A786D" w:rsidRPr="0083524B" w:rsidRDefault="008A786D" w:rsidP="00CE6A7E">
            <w:pPr>
              <w:pStyle w:val="Standard"/>
              <w:tabs>
                <w:tab w:val="left" w:pos="709"/>
                <w:tab w:val="left" w:pos="851"/>
              </w:tabs>
              <w:cnfStyle w:val="000000100000"/>
              <w:rPr>
                <w:rFonts w:ascii="Times New Roman" w:eastAsia="Times New Roman" w:hAnsi="Times New Roman" w:cs="Times New Roman"/>
                <w:color w:val="000000" w:themeColor="text1"/>
                <w:shd w:val="clear" w:color="auto" w:fill="FFFFFF"/>
                <w:lang w:eastAsia="es-VE"/>
              </w:rPr>
            </w:pPr>
          </w:p>
        </w:tc>
        <w:tc>
          <w:tcPr>
            <w:tcW w:w="1655" w:type="dxa"/>
            <w:vMerge/>
            <w:shd w:val="clear" w:color="auto" w:fill="FFFFFF" w:themeFill="background1"/>
          </w:tcPr>
          <w:p w:rsidR="008A786D" w:rsidRPr="0083524B" w:rsidRDefault="008A786D" w:rsidP="00CE6A7E">
            <w:pPr>
              <w:jc w:val="center"/>
              <w:cnfStyle w:val="000000100000"/>
              <w:rPr>
                <w:rFonts w:ascii="Times New Roman" w:hAnsi="Times New Roman" w:cs="Times New Roman"/>
                <w:color w:val="000000" w:themeColor="text1"/>
                <w:sz w:val="24"/>
                <w:szCs w:val="24"/>
                <w:lang w:val="es-ES" w:eastAsia="es-VE"/>
              </w:rPr>
            </w:pPr>
          </w:p>
        </w:tc>
        <w:tc>
          <w:tcPr>
            <w:tcW w:w="1809" w:type="dxa"/>
            <w:gridSpan w:val="2"/>
            <w:shd w:val="clear" w:color="auto" w:fill="FFFFFF" w:themeFill="background1"/>
          </w:tcPr>
          <w:p w:rsidR="008A786D" w:rsidRPr="0083524B" w:rsidRDefault="008A786D" w:rsidP="00CE6A7E">
            <w:pPr>
              <w:cnfStyle w:val="0000001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Comunicación.</w:t>
            </w:r>
          </w:p>
        </w:tc>
        <w:tc>
          <w:tcPr>
            <w:tcW w:w="878" w:type="dxa"/>
            <w:shd w:val="clear" w:color="auto" w:fill="FFFFFF" w:themeFill="background1"/>
          </w:tcPr>
          <w:p w:rsidR="008A786D" w:rsidRPr="0083524B" w:rsidRDefault="008A786D" w:rsidP="00CE6A7E">
            <w:pPr>
              <w:cnfStyle w:val="0000001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11,12</w:t>
            </w:r>
          </w:p>
        </w:tc>
      </w:tr>
      <w:tr w:rsidR="008A786D" w:rsidRPr="0083524B" w:rsidTr="00CE6A7E">
        <w:trPr>
          <w:trHeight w:val="239"/>
          <w:jc w:val="center"/>
        </w:trPr>
        <w:tc>
          <w:tcPr>
            <w:cnfStyle w:val="001000000000"/>
            <w:tcW w:w="1870" w:type="dxa"/>
            <w:vMerge/>
            <w:shd w:val="clear" w:color="auto" w:fill="FFFFFF" w:themeFill="background1"/>
          </w:tcPr>
          <w:p w:rsidR="008A786D" w:rsidRPr="00C55F8B" w:rsidRDefault="008A786D" w:rsidP="00CE6A7E">
            <w:pPr>
              <w:pStyle w:val="Standard"/>
              <w:tabs>
                <w:tab w:val="left" w:pos="709"/>
                <w:tab w:val="left" w:pos="851"/>
              </w:tabs>
              <w:jc w:val="both"/>
              <w:rPr>
                <w:rFonts w:ascii="Times New Roman" w:eastAsia="Times New Roman" w:hAnsi="Times New Roman" w:cs="Times New Roman"/>
                <w:b w:val="0"/>
                <w:color w:val="000000" w:themeColor="text1"/>
                <w:shd w:val="clear" w:color="auto" w:fill="FFFFFF"/>
                <w:lang w:eastAsia="es-VE"/>
              </w:rPr>
            </w:pPr>
          </w:p>
        </w:tc>
        <w:tc>
          <w:tcPr>
            <w:tcW w:w="1715" w:type="dxa"/>
            <w:vMerge/>
            <w:shd w:val="clear" w:color="auto" w:fill="FFFFFF" w:themeFill="background1"/>
          </w:tcPr>
          <w:p w:rsidR="008A786D" w:rsidRPr="0083524B" w:rsidRDefault="008A786D" w:rsidP="00CE6A7E">
            <w:pPr>
              <w:pStyle w:val="Standard"/>
              <w:tabs>
                <w:tab w:val="left" w:pos="709"/>
                <w:tab w:val="left" w:pos="851"/>
              </w:tabs>
              <w:cnfStyle w:val="000000000000"/>
              <w:rPr>
                <w:rFonts w:ascii="Times New Roman" w:eastAsia="Times New Roman" w:hAnsi="Times New Roman" w:cs="Times New Roman"/>
                <w:color w:val="000000" w:themeColor="text1"/>
                <w:shd w:val="clear" w:color="auto" w:fill="FFFFFF"/>
                <w:lang w:eastAsia="es-VE"/>
              </w:rPr>
            </w:pPr>
          </w:p>
        </w:tc>
        <w:tc>
          <w:tcPr>
            <w:tcW w:w="1655" w:type="dxa"/>
            <w:vMerge w:val="restart"/>
            <w:shd w:val="clear" w:color="auto" w:fill="FFFFFF" w:themeFill="background1"/>
          </w:tcPr>
          <w:p w:rsidR="008A786D" w:rsidRPr="0083524B" w:rsidRDefault="008A786D" w:rsidP="00CE6A7E">
            <w:pPr>
              <w:jc w:val="center"/>
              <w:cnfStyle w:val="0000000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Estrategias de</w:t>
            </w:r>
          </w:p>
          <w:p w:rsidR="008A786D" w:rsidRPr="0083524B" w:rsidRDefault="008A786D" w:rsidP="00CE6A7E">
            <w:pPr>
              <w:jc w:val="center"/>
              <w:cnfStyle w:val="0000000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Control</w:t>
            </w:r>
          </w:p>
        </w:tc>
        <w:tc>
          <w:tcPr>
            <w:tcW w:w="1809" w:type="dxa"/>
            <w:gridSpan w:val="2"/>
            <w:shd w:val="clear" w:color="auto" w:fill="FFFFFF" w:themeFill="background1"/>
          </w:tcPr>
          <w:p w:rsidR="008A786D" w:rsidRPr="0083524B" w:rsidRDefault="008A786D" w:rsidP="00CE6A7E">
            <w:pPr>
              <w:cnfStyle w:val="000000000000"/>
              <w:rPr>
                <w:rFonts w:ascii="Times New Roman" w:hAnsi="Times New Roman" w:cs="Times New Roman"/>
                <w:b/>
                <w:color w:val="000000" w:themeColor="text1"/>
                <w:sz w:val="24"/>
                <w:szCs w:val="24"/>
                <w:lang w:eastAsia="es-VE"/>
              </w:rPr>
            </w:pPr>
            <w:r w:rsidRPr="0083524B">
              <w:rPr>
                <w:rFonts w:ascii="Times New Roman" w:hAnsi="Times New Roman" w:cs="Times New Roman"/>
                <w:color w:val="000000" w:themeColor="text1"/>
                <w:sz w:val="24"/>
                <w:szCs w:val="24"/>
                <w:lang w:val="es-ES" w:eastAsia="es-VE"/>
              </w:rPr>
              <w:t>Docente.</w:t>
            </w:r>
          </w:p>
        </w:tc>
        <w:tc>
          <w:tcPr>
            <w:tcW w:w="878" w:type="dxa"/>
            <w:shd w:val="clear" w:color="auto" w:fill="FFFFFF" w:themeFill="background1"/>
          </w:tcPr>
          <w:p w:rsidR="008A786D" w:rsidRPr="0083524B" w:rsidRDefault="008A786D" w:rsidP="00CE6A7E">
            <w:pPr>
              <w:cnfStyle w:val="0000000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13</w:t>
            </w:r>
          </w:p>
        </w:tc>
      </w:tr>
      <w:tr w:rsidR="008A786D" w:rsidRPr="0083524B" w:rsidTr="00CE6A7E">
        <w:trPr>
          <w:cnfStyle w:val="000000100000"/>
          <w:trHeight w:val="278"/>
          <w:jc w:val="center"/>
        </w:trPr>
        <w:tc>
          <w:tcPr>
            <w:cnfStyle w:val="001000000000"/>
            <w:tcW w:w="1870" w:type="dxa"/>
            <w:vMerge/>
            <w:shd w:val="clear" w:color="auto" w:fill="FFFFFF" w:themeFill="background1"/>
          </w:tcPr>
          <w:p w:rsidR="008A786D" w:rsidRPr="00C55F8B" w:rsidRDefault="008A786D" w:rsidP="00CE6A7E">
            <w:pPr>
              <w:pStyle w:val="Standard"/>
              <w:tabs>
                <w:tab w:val="left" w:pos="709"/>
                <w:tab w:val="left" w:pos="851"/>
              </w:tabs>
              <w:jc w:val="both"/>
              <w:rPr>
                <w:rFonts w:ascii="Times New Roman" w:eastAsia="Times New Roman" w:hAnsi="Times New Roman" w:cs="Times New Roman"/>
                <w:b w:val="0"/>
                <w:color w:val="000000" w:themeColor="text1"/>
                <w:shd w:val="clear" w:color="auto" w:fill="FFFFFF"/>
                <w:lang w:eastAsia="es-VE"/>
              </w:rPr>
            </w:pPr>
          </w:p>
        </w:tc>
        <w:tc>
          <w:tcPr>
            <w:tcW w:w="1715" w:type="dxa"/>
            <w:vMerge/>
            <w:shd w:val="clear" w:color="auto" w:fill="FFFFFF" w:themeFill="background1"/>
          </w:tcPr>
          <w:p w:rsidR="008A786D" w:rsidRPr="0083524B" w:rsidRDefault="008A786D" w:rsidP="00CE6A7E">
            <w:pPr>
              <w:pStyle w:val="Standard"/>
              <w:tabs>
                <w:tab w:val="left" w:pos="709"/>
                <w:tab w:val="left" w:pos="851"/>
              </w:tabs>
              <w:cnfStyle w:val="000000100000"/>
              <w:rPr>
                <w:rFonts w:ascii="Times New Roman" w:eastAsia="Times New Roman" w:hAnsi="Times New Roman" w:cs="Times New Roman"/>
                <w:color w:val="000000" w:themeColor="text1"/>
                <w:shd w:val="clear" w:color="auto" w:fill="FFFFFF"/>
                <w:lang w:eastAsia="es-VE"/>
              </w:rPr>
            </w:pPr>
          </w:p>
        </w:tc>
        <w:tc>
          <w:tcPr>
            <w:tcW w:w="1655" w:type="dxa"/>
            <w:vMerge/>
            <w:shd w:val="clear" w:color="auto" w:fill="FFFFFF" w:themeFill="background1"/>
          </w:tcPr>
          <w:p w:rsidR="008A786D" w:rsidRPr="0083524B" w:rsidRDefault="008A786D" w:rsidP="00CE6A7E">
            <w:pPr>
              <w:jc w:val="center"/>
              <w:cnfStyle w:val="000000100000"/>
              <w:rPr>
                <w:rFonts w:ascii="Times New Roman" w:hAnsi="Times New Roman" w:cs="Times New Roman"/>
                <w:color w:val="000000" w:themeColor="text1"/>
                <w:sz w:val="24"/>
                <w:szCs w:val="24"/>
                <w:lang w:val="es-ES" w:eastAsia="es-VE"/>
              </w:rPr>
            </w:pPr>
          </w:p>
        </w:tc>
        <w:tc>
          <w:tcPr>
            <w:tcW w:w="1809" w:type="dxa"/>
            <w:gridSpan w:val="2"/>
            <w:shd w:val="clear" w:color="auto" w:fill="FFFFFF" w:themeFill="background1"/>
          </w:tcPr>
          <w:p w:rsidR="008A786D" w:rsidRPr="0083524B" w:rsidRDefault="008A786D" w:rsidP="00CE6A7E">
            <w:pPr>
              <w:cnfStyle w:val="0000001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Directivo.</w:t>
            </w:r>
          </w:p>
        </w:tc>
        <w:tc>
          <w:tcPr>
            <w:tcW w:w="878" w:type="dxa"/>
            <w:shd w:val="clear" w:color="auto" w:fill="FFFFFF" w:themeFill="background1"/>
          </w:tcPr>
          <w:p w:rsidR="008A786D" w:rsidRPr="0083524B" w:rsidRDefault="008A786D" w:rsidP="00CE6A7E">
            <w:pPr>
              <w:cnfStyle w:val="0000001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14</w:t>
            </w:r>
          </w:p>
        </w:tc>
      </w:tr>
      <w:tr w:rsidR="008A786D" w:rsidRPr="0083524B" w:rsidTr="00CE6A7E">
        <w:trPr>
          <w:trHeight w:val="133"/>
          <w:jc w:val="center"/>
        </w:trPr>
        <w:tc>
          <w:tcPr>
            <w:cnfStyle w:val="001000000000"/>
            <w:tcW w:w="1870" w:type="dxa"/>
            <w:vMerge/>
            <w:shd w:val="clear" w:color="auto" w:fill="FFFFFF" w:themeFill="background1"/>
          </w:tcPr>
          <w:p w:rsidR="008A786D" w:rsidRPr="00C55F8B" w:rsidRDefault="008A786D" w:rsidP="00CE6A7E">
            <w:pPr>
              <w:pStyle w:val="Standard"/>
              <w:tabs>
                <w:tab w:val="left" w:pos="709"/>
                <w:tab w:val="left" w:pos="851"/>
              </w:tabs>
              <w:jc w:val="both"/>
              <w:rPr>
                <w:rFonts w:ascii="Times New Roman" w:eastAsia="Times New Roman" w:hAnsi="Times New Roman" w:cs="Times New Roman"/>
                <w:b w:val="0"/>
                <w:color w:val="000000" w:themeColor="text1"/>
                <w:shd w:val="clear" w:color="auto" w:fill="FFFFFF"/>
                <w:lang w:eastAsia="es-VE"/>
              </w:rPr>
            </w:pPr>
          </w:p>
        </w:tc>
        <w:tc>
          <w:tcPr>
            <w:tcW w:w="1715" w:type="dxa"/>
            <w:vMerge/>
            <w:shd w:val="clear" w:color="auto" w:fill="FFFFFF" w:themeFill="background1"/>
          </w:tcPr>
          <w:p w:rsidR="008A786D" w:rsidRPr="0083524B" w:rsidRDefault="008A786D" w:rsidP="00CE6A7E">
            <w:pPr>
              <w:pStyle w:val="Standard"/>
              <w:tabs>
                <w:tab w:val="left" w:pos="709"/>
                <w:tab w:val="left" w:pos="851"/>
              </w:tabs>
              <w:cnfStyle w:val="000000000000"/>
              <w:rPr>
                <w:rFonts w:ascii="Times New Roman" w:eastAsia="Times New Roman" w:hAnsi="Times New Roman" w:cs="Times New Roman"/>
                <w:color w:val="000000" w:themeColor="text1"/>
                <w:shd w:val="clear" w:color="auto" w:fill="FFFFFF"/>
                <w:lang w:eastAsia="es-VE"/>
              </w:rPr>
            </w:pPr>
          </w:p>
        </w:tc>
        <w:tc>
          <w:tcPr>
            <w:tcW w:w="1655" w:type="dxa"/>
            <w:vMerge/>
            <w:shd w:val="clear" w:color="auto" w:fill="FFFFFF" w:themeFill="background1"/>
          </w:tcPr>
          <w:p w:rsidR="008A786D" w:rsidRPr="0083524B" w:rsidRDefault="008A786D" w:rsidP="00CE6A7E">
            <w:pPr>
              <w:jc w:val="center"/>
              <w:cnfStyle w:val="000000000000"/>
              <w:rPr>
                <w:rFonts w:ascii="Times New Roman" w:hAnsi="Times New Roman" w:cs="Times New Roman"/>
                <w:color w:val="000000" w:themeColor="text1"/>
                <w:sz w:val="24"/>
                <w:szCs w:val="24"/>
                <w:lang w:val="es-ES" w:eastAsia="es-VE"/>
              </w:rPr>
            </w:pPr>
          </w:p>
        </w:tc>
        <w:tc>
          <w:tcPr>
            <w:tcW w:w="1809" w:type="dxa"/>
            <w:gridSpan w:val="2"/>
            <w:shd w:val="clear" w:color="auto" w:fill="FFFFFF" w:themeFill="background1"/>
          </w:tcPr>
          <w:p w:rsidR="008A786D" w:rsidRPr="0083524B" w:rsidRDefault="008A786D" w:rsidP="00CE6A7E">
            <w:pPr>
              <w:cnfStyle w:val="0000000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Comunidad</w:t>
            </w:r>
          </w:p>
        </w:tc>
        <w:tc>
          <w:tcPr>
            <w:tcW w:w="878" w:type="dxa"/>
            <w:shd w:val="clear" w:color="auto" w:fill="FFFFFF" w:themeFill="background1"/>
          </w:tcPr>
          <w:p w:rsidR="008A786D" w:rsidRPr="0083524B" w:rsidRDefault="008A786D" w:rsidP="00CE6A7E">
            <w:pPr>
              <w:cnfStyle w:val="0000000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15</w:t>
            </w:r>
          </w:p>
        </w:tc>
      </w:tr>
      <w:tr w:rsidR="008A786D" w:rsidRPr="0083524B" w:rsidTr="00CE6A7E">
        <w:trPr>
          <w:cnfStyle w:val="000000100000"/>
          <w:trHeight w:val="298"/>
          <w:jc w:val="center"/>
        </w:trPr>
        <w:tc>
          <w:tcPr>
            <w:cnfStyle w:val="001000000000"/>
            <w:tcW w:w="1870" w:type="dxa"/>
            <w:vMerge w:val="restart"/>
            <w:shd w:val="clear" w:color="auto" w:fill="FFFFFF" w:themeFill="background1"/>
          </w:tcPr>
          <w:p w:rsidR="008A786D" w:rsidRDefault="008A786D" w:rsidP="00CE6A7E">
            <w:pPr>
              <w:rPr>
                <w:rFonts w:ascii="Times New Roman" w:hAnsi="Times New Roman" w:cs="Times New Roman"/>
                <w:b w:val="0"/>
                <w:color w:val="000000" w:themeColor="text1"/>
                <w:sz w:val="24"/>
                <w:szCs w:val="24"/>
                <w:lang w:eastAsia="es-VE"/>
              </w:rPr>
            </w:pPr>
          </w:p>
          <w:p w:rsidR="008A786D" w:rsidRPr="0044474F" w:rsidRDefault="008A786D" w:rsidP="0044474F">
            <w:pPr>
              <w:pStyle w:val="Standard"/>
              <w:jc w:val="both"/>
              <w:rPr>
                <w:rFonts w:ascii="Times New Roman" w:hAnsi="Times New Roman" w:cs="Times New Roman"/>
                <w:b w:val="0"/>
                <w:color w:val="000000" w:themeColor="text1"/>
                <w:shd w:val="clear" w:color="auto" w:fill="FFFFFF"/>
                <w:lang w:val="es-ES"/>
              </w:rPr>
            </w:pPr>
            <w:r w:rsidRPr="00857B27">
              <w:rPr>
                <w:rFonts w:ascii="Times New Roman" w:eastAsia="Times New Roman" w:hAnsi="Times New Roman" w:cs="Times New Roman"/>
                <w:b w:val="0"/>
                <w:color w:val="000000" w:themeColor="text1"/>
                <w:kern w:val="0"/>
                <w:lang w:eastAsia="es-VE" w:bidi="ar-SA"/>
              </w:rPr>
              <w:t xml:space="preserve">Determinar los </w:t>
            </w:r>
            <w:r w:rsidRPr="00857B27">
              <w:rPr>
                <w:rFonts w:ascii="Times New Roman" w:eastAsia="Times New Roman" w:hAnsi="Times New Roman" w:cs="Times New Roman"/>
                <w:b w:val="0"/>
                <w:color w:val="000000" w:themeColor="text1"/>
                <w:shd w:val="clear" w:color="auto" w:fill="FFFFFF"/>
                <w:lang w:eastAsia="es-VE"/>
              </w:rPr>
              <w:t xml:space="preserve">factores internos y externos considerados por el personal directivo y docente del </w:t>
            </w:r>
            <w:r w:rsidRPr="00857B27">
              <w:rPr>
                <w:rFonts w:ascii="Times New Roman" w:eastAsia="Times New Roman" w:hAnsi="Times New Roman" w:cs="Times New Roman"/>
                <w:b w:val="0"/>
                <w:color w:val="000000" w:themeColor="text1"/>
                <w:lang w:val="es-ES" w:eastAsia="es-VE"/>
              </w:rPr>
              <w:t>Liceo</w:t>
            </w:r>
            <w:r w:rsidRPr="00857B27">
              <w:rPr>
                <w:rFonts w:ascii="Times New Roman" w:eastAsia="Times New Roman" w:hAnsi="Times New Roman" w:cs="Times New Roman"/>
                <w:b w:val="0"/>
                <w:color w:val="000000" w:themeColor="text1"/>
                <w:shd w:val="clear" w:color="auto" w:fill="FFFFFF"/>
                <w:lang w:eastAsia="es-VE"/>
              </w:rPr>
              <w:t xml:space="preserve"> Ecológico Nacional Bolivariano G/J. Alberto Müller Rojas, que afectan la ejecución del Proyecto </w:t>
            </w:r>
            <w:r w:rsidRPr="00857B27">
              <w:rPr>
                <w:rFonts w:ascii="Times New Roman" w:eastAsia="Times New Roman" w:hAnsi="Times New Roman" w:cs="Times New Roman"/>
                <w:b w:val="0"/>
                <w:color w:val="000000" w:themeColor="text1"/>
                <w:lang w:val="es-ES" w:eastAsia="es-VE"/>
              </w:rPr>
              <w:t>Educativo Integral Comunitario (PEIC)</w:t>
            </w:r>
            <w:r w:rsidRPr="00857B27">
              <w:rPr>
                <w:rFonts w:ascii="Times New Roman" w:hAnsi="Times New Roman" w:cs="Times New Roman"/>
                <w:b w:val="0"/>
                <w:color w:val="000000" w:themeColor="text1"/>
              </w:rPr>
              <w:t xml:space="preserve">. </w:t>
            </w:r>
          </w:p>
        </w:tc>
        <w:tc>
          <w:tcPr>
            <w:tcW w:w="1715" w:type="dxa"/>
            <w:vMerge w:val="restart"/>
            <w:shd w:val="clear" w:color="auto" w:fill="FFFFFF" w:themeFill="background1"/>
          </w:tcPr>
          <w:p w:rsidR="008A786D" w:rsidRDefault="008A786D" w:rsidP="00CE6A7E">
            <w:pPr>
              <w:cnfStyle w:val="000000100000"/>
              <w:rPr>
                <w:rFonts w:ascii="Times New Roman" w:hAnsi="Times New Roman" w:cs="Times New Roman"/>
                <w:color w:val="000000" w:themeColor="text1"/>
                <w:sz w:val="24"/>
                <w:szCs w:val="24"/>
                <w:shd w:val="clear" w:color="auto" w:fill="FFFFFF"/>
                <w:lang w:val="es-ES" w:eastAsia="es-VE"/>
              </w:rPr>
            </w:pPr>
          </w:p>
          <w:p w:rsidR="008A786D" w:rsidRPr="0083524B" w:rsidRDefault="008A786D" w:rsidP="00CE6A7E">
            <w:pPr>
              <w:cnfStyle w:val="000000100000"/>
              <w:rPr>
                <w:rFonts w:ascii="Times New Roman" w:hAnsi="Times New Roman" w:cs="Times New Roman"/>
                <w:b/>
                <w:color w:val="000000" w:themeColor="text1"/>
                <w:sz w:val="24"/>
                <w:szCs w:val="24"/>
                <w:lang w:eastAsia="es-VE"/>
              </w:rPr>
            </w:pPr>
            <w:r w:rsidRPr="0083524B">
              <w:rPr>
                <w:rFonts w:ascii="Times New Roman" w:hAnsi="Times New Roman" w:cs="Times New Roman"/>
                <w:color w:val="000000" w:themeColor="text1"/>
                <w:sz w:val="24"/>
                <w:szCs w:val="24"/>
                <w:shd w:val="clear" w:color="auto" w:fill="FFFFFF"/>
                <w:lang w:eastAsia="es-VE"/>
              </w:rPr>
              <w:t>Factores internos y externos considerados en la ejecución del Proyecto Educativo Integral Comunitario (PEIC).</w:t>
            </w:r>
          </w:p>
        </w:tc>
        <w:tc>
          <w:tcPr>
            <w:tcW w:w="1655" w:type="dxa"/>
            <w:vMerge w:val="restart"/>
            <w:shd w:val="clear" w:color="auto" w:fill="auto"/>
          </w:tcPr>
          <w:p w:rsidR="008A786D" w:rsidRPr="0083524B" w:rsidRDefault="008A786D" w:rsidP="00CE6A7E">
            <w:pPr>
              <w:jc w:val="center"/>
              <w:cnfStyle w:val="000000100000"/>
              <w:rPr>
                <w:rFonts w:ascii="Times New Roman" w:hAnsi="Times New Roman" w:cs="Times New Roman"/>
                <w:color w:val="000000" w:themeColor="text1"/>
                <w:sz w:val="24"/>
                <w:szCs w:val="24"/>
                <w:lang w:eastAsia="es-VE"/>
              </w:rPr>
            </w:pPr>
          </w:p>
          <w:p w:rsidR="008A786D" w:rsidRPr="0083524B" w:rsidRDefault="008A786D" w:rsidP="00CE6A7E">
            <w:pPr>
              <w:jc w:val="center"/>
              <w:cnfStyle w:val="0000001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Factores</w:t>
            </w:r>
          </w:p>
          <w:p w:rsidR="008A786D" w:rsidRPr="0083524B" w:rsidRDefault="008A786D" w:rsidP="00CE6A7E">
            <w:pPr>
              <w:jc w:val="center"/>
              <w:cnfStyle w:val="0000001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Internos</w:t>
            </w:r>
          </w:p>
        </w:tc>
        <w:tc>
          <w:tcPr>
            <w:tcW w:w="1809" w:type="dxa"/>
            <w:gridSpan w:val="2"/>
            <w:shd w:val="clear" w:color="auto" w:fill="auto"/>
          </w:tcPr>
          <w:p w:rsidR="008A786D" w:rsidRDefault="008A786D" w:rsidP="00CE6A7E">
            <w:pPr>
              <w:cnfStyle w:val="000000100000"/>
              <w:rPr>
                <w:rFonts w:ascii="Times New Roman" w:hAnsi="Times New Roman" w:cs="Times New Roman"/>
                <w:color w:val="000000" w:themeColor="text1"/>
                <w:sz w:val="24"/>
                <w:szCs w:val="24"/>
                <w:lang w:val="es-ES" w:eastAsia="es-VE"/>
              </w:rPr>
            </w:pPr>
          </w:p>
          <w:p w:rsidR="008A786D" w:rsidRPr="0083524B" w:rsidRDefault="008A786D" w:rsidP="00CE6A7E">
            <w:pPr>
              <w:cnfStyle w:val="000000100000"/>
              <w:rPr>
                <w:rFonts w:ascii="Times New Roman" w:hAnsi="Times New Roman" w:cs="Times New Roman"/>
                <w:b/>
                <w:color w:val="000000" w:themeColor="text1"/>
                <w:sz w:val="24"/>
                <w:szCs w:val="24"/>
                <w:lang w:eastAsia="es-VE"/>
              </w:rPr>
            </w:pPr>
            <w:r w:rsidRPr="0083524B">
              <w:rPr>
                <w:rFonts w:ascii="Times New Roman" w:hAnsi="Times New Roman" w:cs="Times New Roman"/>
                <w:color w:val="000000" w:themeColor="text1"/>
                <w:sz w:val="24"/>
                <w:szCs w:val="24"/>
                <w:lang w:val="es-ES" w:eastAsia="es-VE"/>
              </w:rPr>
              <w:t>Infraestructura</w:t>
            </w:r>
          </w:p>
        </w:tc>
        <w:tc>
          <w:tcPr>
            <w:tcW w:w="878" w:type="dxa"/>
            <w:shd w:val="clear" w:color="auto" w:fill="auto"/>
          </w:tcPr>
          <w:p w:rsidR="008A786D" w:rsidRDefault="008A786D" w:rsidP="00CE6A7E">
            <w:pPr>
              <w:cnfStyle w:val="000000100000"/>
              <w:rPr>
                <w:rFonts w:ascii="Times New Roman" w:hAnsi="Times New Roman" w:cs="Times New Roman"/>
                <w:color w:val="000000" w:themeColor="text1"/>
                <w:sz w:val="24"/>
                <w:szCs w:val="24"/>
                <w:lang w:eastAsia="es-VE"/>
              </w:rPr>
            </w:pPr>
          </w:p>
          <w:p w:rsidR="008A786D" w:rsidRPr="0083524B" w:rsidRDefault="008A786D" w:rsidP="00CE6A7E">
            <w:pPr>
              <w:cnfStyle w:val="0000001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16</w:t>
            </w:r>
          </w:p>
        </w:tc>
      </w:tr>
      <w:tr w:rsidR="008A786D" w:rsidRPr="0083524B" w:rsidTr="00CE6A7E">
        <w:trPr>
          <w:trHeight w:val="300"/>
          <w:jc w:val="center"/>
        </w:trPr>
        <w:tc>
          <w:tcPr>
            <w:cnfStyle w:val="001000000000"/>
            <w:tcW w:w="1870" w:type="dxa"/>
            <w:vMerge/>
            <w:shd w:val="clear" w:color="auto" w:fill="FFFFFF" w:themeFill="background1"/>
          </w:tcPr>
          <w:p w:rsidR="008A786D" w:rsidRPr="0083524B" w:rsidRDefault="008A786D" w:rsidP="00CE6A7E">
            <w:pPr>
              <w:pStyle w:val="Standard"/>
              <w:jc w:val="both"/>
              <w:rPr>
                <w:rFonts w:ascii="Times New Roman" w:eastAsia="Times New Roman" w:hAnsi="Times New Roman" w:cs="Times New Roman"/>
                <w:color w:val="000000" w:themeColor="text1"/>
                <w:kern w:val="0"/>
                <w:lang w:eastAsia="es-VE" w:bidi="ar-SA"/>
              </w:rPr>
            </w:pPr>
          </w:p>
        </w:tc>
        <w:tc>
          <w:tcPr>
            <w:tcW w:w="1715" w:type="dxa"/>
            <w:vMerge/>
            <w:shd w:val="clear" w:color="auto" w:fill="FFFFFF" w:themeFill="background1"/>
          </w:tcPr>
          <w:p w:rsidR="008A786D" w:rsidRPr="0083524B" w:rsidRDefault="008A786D" w:rsidP="00CE6A7E">
            <w:pPr>
              <w:cnfStyle w:val="000000000000"/>
              <w:rPr>
                <w:rFonts w:ascii="Times New Roman" w:hAnsi="Times New Roman" w:cs="Times New Roman"/>
                <w:color w:val="000000" w:themeColor="text1"/>
                <w:sz w:val="24"/>
                <w:szCs w:val="24"/>
                <w:shd w:val="clear" w:color="auto" w:fill="FFFFFF"/>
                <w:lang w:eastAsia="es-VE"/>
              </w:rPr>
            </w:pPr>
          </w:p>
        </w:tc>
        <w:tc>
          <w:tcPr>
            <w:tcW w:w="1655" w:type="dxa"/>
            <w:vMerge/>
            <w:shd w:val="clear" w:color="auto" w:fill="auto"/>
          </w:tcPr>
          <w:p w:rsidR="008A786D" w:rsidRPr="0083524B" w:rsidRDefault="008A786D" w:rsidP="00CE6A7E">
            <w:pPr>
              <w:cnfStyle w:val="000000000000"/>
              <w:rPr>
                <w:rFonts w:ascii="Times New Roman" w:hAnsi="Times New Roman" w:cs="Times New Roman"/>
                <w:color w:val="000000" w:themeColor="text1"/>
                <w:sz w:val="24"/>
                <w:szCs w:val="24"/>
                <w:lang w:eastAsia="es-VE"/>
              </w:rPr>
            </w:pPr>
          </w:p>
        </w:tc>
        <w:tc>
          <w:tcPr>
            <w:tcW w:w="1809" w:type="dxa"/>
            <w:gridSpan w:val="2"/>
            <w:shd w:val="clear" w:color="auto" w:fill="auto"/>
          </w:tcPr>
          <w:p w:rsidR="008A786D" w:rsidRPr="0083524B" w:rsidRDefault="008A786D" w:rsidP="00CE6A7E">
            <w:pPr>
              <w:cnfStyle w:val="0000000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Dotación</w:t>
            </w:r>
          </w:p>
        </w:tc>
        <w:tc>
          <w:tcPr>
            <w:tcW w:w="878" w:type="dxa"/>
            <w:shd w:val="clear" w:color="auto" w:fill="auto"/>
          </w:tcPr>
          <w:p w:rsidR="008A786D" w:rsidRPr="0083524B" w:rsidRDefault="008A786D" w:rsidP="00CE6A7E">
            <w:pPr>
              <w:cnfStyle w:val="0000000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17</w:t>
            </w:r>
          </w:p>
        </w:tc>
      </w:tr>
      <w:tr w:rsidR="008A786D" w:rsidRPr="0083524B" w:rsidTr="00CE6A7E">
        <w:trPr>
          <w:cnfStyle w:val="000000100000"/>
          <w:trHeight w:val="313"/>
          <w:jc w:val="center"/>
        </w:trPr>
        <w:tc>
          <w:tcPr>
            <w:cnfStyle w:val="001000000000"/>
            <w:tcW w:w="1870" w:type="dxa"/>
            <w:vMerge/>
            <w:shd w:val="clear" w:color="auto" w:fill="FFFFFF" w:themeFill="background1"/>
          </w:tcPr>
          <w:p w:rsidR="008A786D" w:rsidRPr="0083524B" w:rsidRDefault="008A786D" w:rsidP="00CE6A7E">
            <w:pPr>
              <w:pStyle w:val="Standard"/>
              <w:jc w:val="both"/>
              <w:rPr>
                <w:rFonts w:ascii="Times New Roman" w:eastAsia="Times New Roman" w:hAnsi="Times New Roman" w:cs="Times New Roman"/>
                <w:color w:val="000000" w:themeColor="text1"/>
                <w:kern w:val="0"/>
                <w:lang w:eastAsia="es-VE" w:bidi="ar-SA"/>
              </w:rPr>
            </w:pPr>
          </w:p>
        </w:tc>
        <w:tc>
          <w:tcPr>
            <w:tcW w:w="1715" w:type="dxa"/>
            <w:vMerge/>
            <w:shd w:val="clear" w:color="auto" w:fill="FFFFFF" w:themeFill="background1"/>
          </w:tcPr>
          <w:p w:rsidR="008A786D" w:rsidRPr="0083524B" w:rsidRDefault="008A786D" w:rsidP="00CE6A7E">
            <w:pPr>
              <w:cnfStyle w:val="000000100000"/>
              <w:rPr>
                <w:rFonts w:ascii="Times New Roman" w:hAnsi="Times New Roman" w:cs="Times New Roman"/>
                <w:color w:val="000000" w:themeColor="text1"/>
                <w:sz w:val="24"/>
                <w:szCs w:val="24"/>
                <w:shd w:val="clear" w:color="auto" w:fill="FFFFFF"/>
                <w:lang w:eastAsia="es-VE"/>
              </w:rPr>
            </w:pPr>
          </w:p>
        </w:tc>
        <w:tc>
          <w:tcPr>
            <w:tcW w:w="1655" w:type="dxa"/>
            <w:vMerge/>
            <w:shd w:val="clear" w:color="auto" w:fill="auto"/>
          </w:tcPr>
          <w:p w:rsidR="008A786D" w:rsidRPr="0083524B" w:rsidRDefault="008A786D" w:rsidP="00CE6A7E">
            <w:pPr>
              <w:cnfStyle w:val="000000100000"/>
              <w:rPr>
                <w:rFonts w:ascii="Times New Roman" w:hAnsi="Times New Roman" w:cs="Times New Roman"/>
                <w:color w:val="000000" w:themeColor="text1"/>
                <w:sz w:val="24"/>
                <w:szCs w:val="24"/>
                <w:lang w:eastAsia="es-VE"/>
              </w:rPr>
            </w:pPr>
          </w:p>
        </w:tc>
        <w:tc>
          <w:tcPr>
            <w:tcW w:w="1809" w:type="dxa"/>
            <w:gridSpan w:val="2"/>
            <w:shd w:val="clear" w:color="auto" w:fill="auto"/>
          </w:tcPr>
          <w:p w:rsidR="008A786D" w:rsidRPr="0083524B" w:rsidRDefault="008A786D" w:rsidP="00CE6A7E">
            <w:pPr>
              <w:cnfStyle w:val="0000001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Trabajo en equipo</w:t>
            </w:r>
          </w:p>
        </w:tc>
        <w:tc>
          <w:tcPr>
            <w:tcW w:w="878" w:type="dxa"/>
            <w:shd w:val="clear" w:color="auto" w:fill="auto"/>
          </w:tcPr>
          <w:p w:rsidR="008A786D" w:rsidRPr="0083524B" w:rsidRDefault="008A786D" w:rsidP="00CE6A7E">
            <w:pPr>
              <w:cnfStyle w:val="0000001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18</w:t>
            </w:r>
          </w:p>
        </w:tc>
      </w:tr>
      <w:tr w:rsidR="008A786D" w:rsidRPr="0083524B" w:rsidTr="00CE6A7E">
        <w:trPr>
          <w:trHeight w:val="279"/>
          <w:jc w:val="center"/>
        </w:trPr>
        <w:tc>
          <w:tcPr>
            <w:cnfStyle w:val="001000000000"/>
            <w:tcW w:w="1870" w:type="dxa"/>
            <w:vMerge/>
            <w:shd w:val="clear" w:color="auto" w:fill="FFFFFF" w:themeFill="background1"/>
          </w:tcPr>
          <w:p w:rsidR="008A786D" w:rsidRPr="0083524B" w:rsidRDefault="008A786D" w:rsidP="00CE6A7E">
            <w:pPr>
              <w:pStyle w:val="Standard"/>
              <w:jc w:val="both"/>
              <w:rPr>
                <w:rFonts w:ascii="Times New Roman" w:eastAsia="Times New Roman" w:hAnsi="Times New Roman" w:cs="Times New Roman"/>
                <w:color w:val="000000" w:themeColor="text1"/>
                <w:kern w:val="0"/>
                <w:lang w:eastAsia="es-VE" w:bidi="ar-SA"/>
              </w:rPr>
            </w:pPr>
          </w:p>
        </w:tc>
        <w:tc>
          <w:tcPr>
            <w:tcW w:w="1715" w:type="dxa"/>
            <w:vMerge/>
            <w:shd w:val="clear" w:color="auto" w:fill="FFFFFF" w:themeFill="background1"/>
          </w:tcPr>
          <w:p w:rsidR="008A786D" w:rsidRPr="0083524B" w:rsidRDefault="008A786D" w:rsidP="00CE6A7E">
            <w:pPr>
              <w:cnfStyle w:val="000000000000"/>
              <w:rPr>
                <w:rFonts w:ascii="Times New Roman" w:hAnsi="Times New Roman" w:cs="Times New Roman"/>
                <w:color w:val="000000" w:themeColor="text1"/>
                <w:sz w:val="24"/>
                <w:szCs w:val="24"/>
                <w:shd w:val="clear" w:color="auto" w:fill="FFFFFF"/>
                <w:lang w:eastAsia="es-VE"/>
              </w:rPr>
            </w:pPr>
          </w:p>
        </w:tc>
        <w:tc>
          <w:tcPr>
            <w:tcW w:w="1655" w:type="dxa"/>
            <w:vMerge/>
            <w:shd w:val="clear" w:color="auto" w:fill="auto"/>
          </w:tcPr>
          <w:p w:rsidR="008A786D" w:rsidRPr="0083524B" w:rsidRDefault="008A786D" w:rsidP="00CE6A7E">
            <w:pPr>
              <w:cnfStyle w:val="000000000000"/>
              <w:rPr>
                <w:rFonts w:ascii="Times New Roman" w:hAnsi="Times New Roman" w:cs="Times New Roman"/>
                <w:color w:val="000000" w:themeColor="text1"/>
                <w:sz w:val="24"/>
                <w:szCs w:val="24"/>
                <w:lang w:eastAsia="es-VE"/>
              </w:rPr>
            </w:pPr>
          </w:p>
        </w:tc>
        <w:tc>
          <w:tcPr>
            <w:tcW w:w="1809" w:type="dxa"/>
            <w:gridSpan w:val="2"/>
            <w:shd w:val="clear" w:color="auto" w:fill="auto"/>
          </w:tcPr>
          <w:p w:rsidR="008A786D" w:rsidRPr="0083524B" w:rsidRDefault="008A786D" w:rsidP="00CE6A7E">
            <w:pPr>
              <w:cnfStyle w:val="0000000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Sentido de pertenencia.</w:t>
            </w:r>
          </w:p>
        </w:tc>
        <w:tc>
          <w:tcPr>
            <w:tcW w:w="878" w:type="dxa"/>
            <w:shd w:val="clear" w:color="auto" w:fill="auto"/>
          </w:tcPr>
          <w:p w:rsidR="008A786D" w:rsidRPr="0083524B" w:rsidRDefault="008A786D" w:rsidP="00CE6A7E">
            <w:pPr>
              <w:cnfStyle w:val="0000000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19</w:t>
            </w:r>
          </w:p>
        </w:tc>
      </w:tr>
      <w:tr w:rsidR="008A786D" w:rsidRPr="0083524B" w:rsidTr="00CE6A7E">
        <w:trPr>
          <w:cnfStyle w:val="000000100000"/>
          <w:trHeight w:val="406"/>
          <w:jc w:val="center"/>
        </w:trPr>
        <w:tc>
          <w:tcPr>
            <w:cnfStyle w:val="001000000000"/>
            <w:tcW w:w="1870" w:type="dxa"/>
            <w:vMerge/>
            <w:shd w:val="clear" w:color="auto" w:fill="FFFFFF" w:themeFill="background1"/>
          </w:tcPr>
          <w:p w:rsidR="008A786D" w:rsidRPr="0083524B" w:rsidRDefault="008A786D" w:rsidP="00CE6A7E">
            <w:pPr>
              <w:pStyle w:val="Standard"/>
              <w:jc w:val="both"/>
              <w:rPr>
                <w:rFonts w:ascii="Times New Roman" w:eastAsia="Times New Roman" w:hAnsi="Times New Roman" w:cs="Times New Roman"/>
                <w:color w:val="000000" w:themeColor="text1"/>
                <w:kern w:val="0"/>
                <w:lang w:eastAsia="es-VE" w:bidi="ar-SA"/>
              </w:rPr>
            </w:pPr>
          </w:p>
        </w:tc>
        <w:tc>
          <w:tcPr>
            <w:tcW w:w="1715" w:type="dxa"/>
            <w:vMerge/>
            <w:shd w:val="clear" w:color="auto" w:fill="FFFFFF" w:themeFill="background1"/>
          </w:tcPr>
          <w:p w:rsidR="008A786D" w:rsidRPr="0083524B" w:rsidRDefault="008A786D" w:rsidP="00CE6A7E">
            <w:pPr>
              <w:cnfStyle w:val="000000100000"/>
              <w:rPr>
                <w:rFonts w:ascii="Times New Roman" w:hAnsi="Times New Roman" w:cs="Times New Roman"/>
                <w:color w:val="000000" w:themeColor="text1"/>
                <w:sz w:val="24"/>
                <w:szCs w:val="24"/>
                <w:shd w:val="clear" w:color="auto" w:fill="FFFFFF"/>
                <w:lang w:eastAsia="es-VE"/>
              </w:rPr>
            </w:pPr>
          </w:p>
        </w:tc>
        <w:tc>
          <w:tcPr>
            <w:tcW w:w="1655" w:type="dxa"/>
            <w:vMerge/>
            <w:shd w:val="clear" w:color="auto" w:fill="auto"/>
          </w:tcPr>
          <w:p w:rsidR="008A786D" w:rsidRPr="0083524B" w:rsidRDefault="008A786D" w:rsidP="00CE6A7E">
            <w:pPr>
              <w:cnfStyle w:val="000000100000"/>
              <w:rPr>
                <w:rFonts w:ascii="Times New Roman" w:hAnsi="Times New Roman" w:cs="Times New Roman"/>
                <w:color w:val="000000" w:themeColor="text1"/>
                <w:sz w:val="24"/>
                <w:szCs w:val="24"/>
                <w:lang w:eastAsia="es-VE"/>
              </w:rPr>
            </w:pPr>
          </w:p>
        </w:tc>
        <w:tc>
          <w:tcPr>
            <w:tcW w:w="1809" w:type="dxa"/>
            <w:gridSpan w:val="2"/>
            <w:shd w:val="clear" w:color="auto" w:fill="auto"/>
          </w:tcPr>
          <w:p w:rsidR="008A786D" w:rsidRPr="0083524B" w:rsidRDefault="008A786D" w:rsidP="00CE6A7E">
            <w:pPr>
              <w:cnfStyle w:val="0000001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Motivación del personal.</w:t>
            </w:r>
          </w:p>
        </w:tc>
        <w:tc>
          <w:tcPr>
            <w:tcW w:w="878" w:type="dxa"/>
            <w:shd w:val="clear" w:color="auto" w:fill="auto"/>
          </w:tcPr>
          <w:p w:rsidR="008A786D" w:rsidRPr="0083524B" w:rsidRDefault="008A786D" w:rsidP="00CE6A7E">
            <w:pPr>
              <w:cnfStyle w:val="0000001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20</w:t>
            </w:r>
          </w:p>
        </w:tc>
      </w:tr>
      <w:tr w:rsidR="008A786D" w:rsidRPr="0083524B" w:rsidTr="00CE6A7E">
        <w:trPr>
          <w:trHeight w:val="43"/>
          <w:jc w:val="center"/>
        </w:trPr>
        <w:tc>
          <w:tcPr>
            <w:cnfStyle w:val="001000000000"/>
            <w:tcW w:w="1870" w:type="dxa"/>
            <w:vMerge/>
            <w:shd w:val="clear" w:color="auto" w:fill="FFFFFF" w:themeFill="background1"/>
          </w:tcPr>
          <w:p w:rsidR="008A786D" w:rsidRPr="0083524B" w:rsidRDefault="008A786D" w:rsidP="00CE6A7E">
            <w:pPr>
              <w:pStyle w:val="Standard"/>
              <w:jc w:val="both"/>
              <w:rPr>
                <w:rFonts w:ascii="Times New Roman" w:eastAsia="Times New Roman" w:hAnsi="Times New Roman" w:cs="Times New Roman"/>
                <w:color w:val="000000" w:themeColor="text1"/>
                <w:kern w:val="0"/>
                <w:lang w:eastAsia="es-VE" w:bidi="ar-SA"/>
              </w:rPr>
            </w:pPr>
          </w:p>
        </w:tc>
        <w:tc>
          <w:tcPr>
            <w:tcW w:w="1715" w:type="dxa"/>
            <w:vMerge/>
            <w:shd w:val="clear" w:color="auto" w:fill="FFFFFF" w:themeFill="background1"/>
          </w:tcPr>
          <w:p w:rsidR="008A786D" w:rsidRPr="0083524B" w:rsidRDefault="008A786D" w:rsidP="00CE6A7E">
            <w:pPr>
              <w:cnfStyle w:val="000000000000"/>
              <w:rPr>
                <w:rFonts w:ascii="Times New Roman" w:hAnsi="Times New Roman" w:cs="Times New Roman"/>
                <w:color w:val="000000" w:themeColor="text1"/>
                <w:sz w:val="24"/>
                <w:szCs w:val="24"/>
                <w:shd w:val="clear" w:color="auto" w:fill="FFFFFF"/>
                <w:lang w:eastAsia="es-VE"/>
              </w:rPr>
            </w:pPr>
          </w:p>
        </w:tc>
        <w:tc>
          <w:tcPr>
            <w:tcW w:w="1655" w:type="dxa"/>
            <w:vMerge/>
            <w:shd w:val="clear" w:color="auto" w:fill="auto"/>
          </w:tcPr>
          <w:p w:rsidR="008A786D" w:rsidRPr="0083524B" w:rsidRDefault="008A786D" w:rsidP="00CE6A7E">
            <w:pPr>
              <w:cnfStyle w:val="000000000000"/>
              <w:rPr>
                <w:rFonts w:ascii="Times New Roman" w:hAnsi="Times New Roman" w:cs="Times New Roman"/>
                <w:color w:val="000000" w:themeColor="text1"/>
                <w:sz w:val="24"/>
                <w:szCs w:val="24"/>
                <w:lang w:eastAsia="es-VE"/>
              </w:rPr>
            </w:pPr>
          </w:p>
        </w:tc>
        <w:tc>
          <w:tcPr>
            <w:tcW w:w="1809" w:type="dxa"/>
            <w:gridSpan w:val="2"/>
            <w:shd w:val="clear" w:color="auto" w:fill="auto"/>
          </w:tcPr>
          <w:p w:rsidR="008A786D" w:rsidRPr="0083524B" w:rsidRDefault="008A786D" w:rsidP="00CE6A7E">
            <w:pPr>
              <w:cnfStyle w:val="000000000000"/>
              <w:rPr>
                <w:rFonts w:ascii="Times New Roman" w:hAnsi="Times New Roman" w:cs="Times New Roman"/>
                <w:color w:val="000000" w:themeColor="text1"/>
                <w:sz w:val="24"/>
                <w:szCs w:val="24"/>
                <w:lang w:eastAsia="es-VE"/>
              </w:rPr>
            </w:pPr>
          </w:p>
        </w:tc>
        <w:tc>
          <w:tcPr>
            <w:tcW w:w="878" w:type="dxa"/>
            <w:shd w:val="clear" w:color="auto" w:fill="auto"/>
          </w:tcPr>
          <w:p w:rsidR="008A786D" w:rsidRPr="0083524B" w:rsidRDefault="008A786D" w:rsidP="00CE6A7E">
            <w:pPr>
              <w:cnfStyle w:val="000000000000"/>
              <w:rPr>
                <w:rFonts w:ascii="Times New Roman" w:hAnsi="Times New Roman" w:cs="Times New Roman"/>
                <w:color w:val="000000" w:themeColor="text1"/>
                <w:sz w:val="24"/>
                <w:szCs w:val="24"/>
                <w:lang w:eastAsia="es-VE"/>
              </w:rPr>
            </w:pPr>
          </w:p>
        </w:tc>
      </w:tr>
      <w:tr w:rsidR="008A786D" w:rsidRPr="0083524B" w:rsidTr="00CE6A7E">
        <w:trPr>
          <w:cnfStyle w:val="000000100000"/>
          <w:trHeight w:val="418"/>
          <w:jc w:val="center"/>
        </w:trPr>
        <w:tc>
          <w:tcPr>
            <w:cnfStyle w:val="001000000000"/>
            <w:tcW w:w="1870" w:type="dxa"/>
            <w:vMerge/>
          </w:tcPr>
          <w:p w:rsidR="008A786D" w:rsidRPr="0083524B" w:rsidRDefault="008A786D" w:rsidP="00CE6A7E">
            <w:pPr>
              <w:pStyle w:val="Standard"/>
              <w:jc w:val="both"/>
              <w:rPr>
                <w:rFonts w:ascii="Times New Roman" w:eastAsia="Times New Roman" w:hAnsi="Times New Roman" w:cs="Times New Roman"/>
                <w:color w:val="000000" w:themeColor="text1"/>
                <w:kern w:val="0"/>
                <w:lang w:eastAsia="es-VE" w:bidi="ar-SA"/>
              </w:rPr>
            </w:pPr>
          </w:p>
        </w:tc>
        <w:tc>
          <w:tcPr>
            <w:tcW w:w="1715" w:type="dxa"/>
            <w:vMerge/>
          </w:tcPr>
          <w:p w:rsidR="008A786D" w:rsidRPr="0083524B" w:rsidRDefault="008A786D" w:rsidP="00CE6A7E">
            <w:pPr>
              <w:cnfStyle w:val="000000100000"/>
              <w:rPr>
                <w:rFonts w:ascii="Times New Roman" w:hAnsi="Times New Roman" w:cs="Times New Roman"/>
                <w:color w:val="000000" w:themeColor="text1"/>
                <w:sz w:val="24"/>
                <w:szCs w:val="24"/>
                <w:shd w:val="clear" w:color="auto" w:fill="FFFFFF"/>
                <w:lang w:eastAsia="es-VE"/>
              </w:rPr>
            </w:pPr>
          </w:p>
        </w:tc>
        <w:tc>
          <w:tcPr>
            <w:tcW w:w="1655" w:type="dxa"/>
            <w:vMerge w:val="restart"/>
            <w:shd w:val="clear" w:color="auto" w:fill="auto"/>
          </w:tcPr>
          <w:p w:rsidR="008A786D" w:rsidRPr="0083524B" w:rsidRDefault="008A786D" w:rsidP="00CE6A7E">
            <w:pPr>
              <w:jc w:val="center"/>
              <w:cnfStyle w:val="0000001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Factores Externos</w:t>
            </w:r>
          </w:p>
        </w:tc>
        <w:tc>
          <w:tcPr>
            <w:tcW w:w="1801" w:type="dxa"/>
            <w:shd w:val="clear" w:color="auto" w:fill="auto"/>
          </w:tcPr>
          <w:p w:rsidR="008A786D" w:rsidRPr="0083524B" w:rsidRDefault="008A786D" w:rsidP="00CE6A7E">
            <w:pPr>
              <w:cnfStyle w:val="000000100000"/>
              <w:rPr>
                <w:rFonts w:ascii="Times New Roman" w:hAnsi="Times New Roman" w:cs="Times New Roman"/>
                <w:b/>
                <w:color w:val="000000" w:themeColor="text1"/>
                <w:sz w:val="24"/>
                <w:szCs w:val="24"/>
                <w:lang w:eastAsia="es-VE"/>
              </w:rPr>
            </w:pPr>
            <w:r w:rsidRPr="0083524B">
              <w:rPr>
                <w:rFonts w:ascii="Times New Roman" w:hAnsi="Times New Roman" w:cs="Times New Roman"/>
                <w:color w:val="000000" w:themeColor="text1"/>
                <w:sz w:val="24"/>
                <w:szCs w:val="24"/>
                <w:lang w:val="es-ES" w:eastAsia="es-VE"/>
              </w:rPr>
              <w:t>Capacitación institucional</w:t>
            </w:r>
          </w:p>
        </w:tc>
        <w:tc>
          <w:tcPr>
            <w:tcW w:w="886" w:type="dxa"/>
            <w:gridSpan w:val="2"/>
            <w:shd w:val="clear" w:color="auto" w:fill="auto"/>
          </w:tcPr>
          <w:p w:rsidR="008A786D" w:rsidRPr="0083524B" w:rsidRDefault="008A786D" w:rsidP="00CE6A7E">
            <w:pPr>
              <w:cnfStyle w:val="0000001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21</w:t>
            </w:r>
          </w:p>
        </w:tc>
      </w:tr>
      <w:tr w:rsidR="008A786D" w:rsidRPr="0083524B" w:rsidTr="00CE6A7E">
        <w:trPr>
          <w:trHeight w:val="330"/>
          <w:jc w:val="center"/>
        </w:trPr>
        <w:tc>
          <w:tcPr>
            <w:cnfStyle w:val="001000000000"/>
            <w:tcW w:w="1870" w:type="dxa"/>
            <w:vMerge/>
          </w:tcPr>
          <w:p w:rsidR="008A786D" w:rsidRPr="0083524B" w:rsidRDefault="008A786D" w:rsidP="00CE6A7E">
            <w:pPr>
              <w:pStyle w:val="Standard"/>
              <w:jc w:val="both"/>
              <w:rPr>
                <w:rFonts w:ascii="Times New Roman" w:eastAsia="Times New Roman" w:hAnsi="Times New Roman" w:cs="Times New Roman"/>
                <w:color w:val="000000" w:themeColor="text1"/>
                <w:kern w:val="0"/>
                <w:lang w:eastAsia="es-VE" w:bidi="ar-SA"/>
              </w:rPr>
            </w:pPr>
          </w:p>
        </w:tc>
        <w:tc>
          <w:tcPr>
            <w:tcW w:w="1715" w:type="dxa"/>
            <w:vMerge/>
          </w:tcPr>
          <w:p w:rsidR="008A786D" w:rsidRPr="0083524B" w:rsidRDefault="008A786D" w:rsidP="00CE6A7E">
            <w:pPr>
              <w:cnfStyle w:val="000000000000"/>
              <w:rPr>
                <w:rFonts w:ascii="Times New Roman" w:hAnsi="Times New Roman" w:cs="Times New Roman"/>
                <w:color w:val="000000" w:themeColor="text1"/>
                <w:sz w:val="24"/>
                <w:szCs w:val="24"/>
                <w:shd w:val="clear" w:color="auto" w:fill="FFFFFF"/>
                <w:lang w:eastAsia="es-VE"/>
              </w:rPr>
            </w:pPr>
          </w:p>
        </w:tc>
        <w:tc>
          <w:tcPr>
            <w:tcW w:w="1655" w:type="dxa"/>
            <w:vMerge/>
            <w:shd w:val="clear" w:color="auto" w:fill="auto"/>
          </w:tcPr>
          <w:p w:rsidR="008A786D" w:rsidRPr="0083524B" w:rsidRDefault="008A786D" w:rsidP="00CE6A7E">
            <w:pPr>
              <w:cnfStyle w:val="000000000000"/>
              <w:rPr>
                <w:rFonts w:ascii="Times New Roman" w:hAnsi="Times New Roman" w:cs="Times New Roman"/>
                <w:color w:val="000000" w:themeColor="text1"/>
                <w:sz w:val="24"/>
                <w:szCs w:val="24"/>
                <w:lang w:eastAsia="es-VE"/>
              </w:rPr>
            </w:pPr>
          </w:p>
        </w:tc>
        <w:tc>
          <w:tcPr>
            <w:tcW w:w="1801" w:type="dxa"/>
            <w:shd w:val="clear" w:color="auto" w:fill="auto"/>
          </w:tcPr>
          <w:p w:rsidR="008A786D" w:rsidRPr="0083524B" w:rsidRDefault="008A786D" w:rsidP="00CE6A7E">
            <w:pPr>
              <w:cnfStyle w:val="0000000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Supervisión</w:t>
            </w:r>
          </w:p>
        </w:tc>
        <w:tc>
          <w:tcPr>
            <w:tcW w:w="886" w:type="dxa"/>
            <w:gridSpan w:val="2"/>
            <w:shd w:val="clear" w:color="auto" w:fill="auto"/>
          </w:tcPr>
          <w:p w:rsidR="008A786D" w:rsidRPr="0083524B" w:rsidRDefault="008A786D" w:rsidP="00CE6A7E">
            <w:pPr>
              <w:cnfStyle w:val="0000000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22</w:t>
            </w:r>
          </w:p>
        </w:tc>
      </w:tr>
      <w:tr w:rsidR="008A786D" w:rsidRPr="0083524B" w:rsidTr="00CE6A7E">
        <w:trPr>
          <w:cnfStyle w:val="000000100000"/>
          <w:trHeight w:val="357"/>
          <w:jc w:val="center"/>
        </w:trPr>
        <w:tc>
          <w:tcPr>
            <w:cnfStyle w:val="001000000000"/>
            <w:tcW w:w="1870" w:type="dxa"/>
            <w:vMerge/>
          </w:tcPr>
          <w:p w:rsidR="008A786D" w:rsidRPr="0083524B" w:rsidRDefault="008A786D" w:rsidP="00CE6A7E">
            <w:pPr>
              <w:pStyle w:val="Standard"/>
              <w:jc w:val="both"/>
              <w:rPr>
                <w:rFonts w:ascii="Times New Roman" w:eastAsia="Times New Roman" w:hAnsi="Times New Roman" w:cs="Times New Roman"/>
                <w:color w:val="000000" w:themeColor="text1"/>
                <w:kern w:val="0"/>
                <w:lang w:eastAsia="es-VE" w:bidi="ar-SA"/>
              </w:rPr>
            </w:pPr>
          </w:p>
        </w:tc>
        <w:tc>
          <w:tcPr>
            <w:tcW w:w="1715" w:type="dxa"/>
            <w:vMerge/>
          </w:tcPr>
          <w:p w:rsidR="008A786D" w:rsidRPr="0083524B" w:rsidRDefault="008A786D" w:rsidP="00CE6A7E">
            <w:pPr>
              <w:cnfStyle w:val="000000100000"/>
              <w:rPr>
                <w:rFonts w:ascii="Times New Roman" w:hAnsi="Times New Roman" w:cs="Times New Roman"/>
                <w:color w:val="000000" w:themeColor="text1"/>
                <w:sz w:val="24"/>
                <w:szCs w:val="24"/>
                <w:shd w:val="clear" w:color="auto" w:fill="FFFFFF"/>
                <w:lang w:eastAsia="es-VE"/>
              </w:rPr>
            </w:pPr>
          </w:p>
        </w:tc>
        <w:tc>
          <w:tcPr>
            <w:tcW w:w="1655" w:type="dxa"/>
            <w:vMerge/>
            <w:shd w:val="clear" w:color="auto" w:fill="auto"/>
          </w:tcPr>
          <w:p w:rsidR="008A786D" w:rsidRPr="0083524B" w:rsidRDefault="008A786D" w:rsidP="00CE6A7E">
            <w:pPr>
              <w:cnfStyle w:val="000000100000"/>
              <w:rPr>
                <w:rFonts w:ascii="Times New Roman" w:hAnsi="Times New Roman" w:cs="Times New Roman"/>
                <w:color w:val="000000" w:themeColor="text1"/>
                <w:sz w:val="24"/>
                <w:szCs w:val="24"/>
                <w:lang w:eastAsia="es-VE"/>
              </w:rPr>
            </w:pPr>
          </w:p>
        </w:tc>
        <w:tc>
          <w:tcPr>
            <w:tcW w:w="1801" w:type="dxa"/>
            <w:shd w:val="clear" w:color="auto" w:fill="auto"/>
          </w:tcPr>
          <w:p w:rsidR="008A786D" w:rsidRPr="0083524B" w:rsidRDefault="008A786D" w:rsidP="00CE6A7E">
            <w:pPr>
              <w:cnfStyle w:val="000000100000"/>
              <w:rPr>
                <w:rFonts w:ascii="Times New Roman" w:hAnsi="Times New Roman" w:cs="Times New Roman"/>
                <w:color w:val="000000" w:themeColor="text1"/>
                <w:sz w:val="24"/>
                <w:szCs w:val="24"/>
                <w:lang w:val="es-ES" w:eastAsia="es-VE"/>
              </w:rPr>
            </w:pPr>
            <w:r w:rsidRPr="0083524B">
              <w:rPr>
                <w:rFonts w:ascii="Times New Roman" w:hAnsi="Times New Roman" w:cs="Times New Roman"/>
                <w:color w:val="000000" w:themeColor="text1"/>
                <w:sz w:val="24"/>
                <w:szCs w:val="24"/>
                <w:lang w:val="es-ES" w:eastAsia="es-VE"/>
              </w:rPr>
              <w:t>Apoyo institucional</w:t>
            </w:r>
          </w:p>
        </w:tc>
        <w:tc>
          <w:tcPr>
            <w:tcW w:w="886" w:type="dxa"/>
            <w:gridSpan w:val="2"/>
            <w:shd w:val="clear" w:color="auto" w:fill="auto"/>
          </w:tcPr>
          <w:p w:rsidR="008A786D" w:rsidRPr="0083524B" w:rsidRDefault="008A786D" w:rsidP="00CE6A7E">
            <w:pPr>
              <w:cnfStyle w:val="000000100000"/>
              <w:rPr>
                <w:rFonts w:ascii="Times New Roman" w:hAnsi="Times New Roman" w:cs="Times New Roman"/>
                <w:color w:val="000000" w:themeColor="text1"/>
                <w:sz w:val="24"/>
                <w:szCs w:val="24"/>
                <w:lang w:eastAsia="es-VE"/>
              </w:rPr>
            </w:pPr>
            <w:r w:rsidRPr="0083524B">
              <w:rPr>
                <w:rFonts w:ascii="Times New Roman" w:hAnsi="Times New Roman" w:cs="Times New Roman"/>
                <w:color w:val="000000" w:themeColor="text1"/>
                <w:sz w:val="24"/>
                <w:szCs w:val="24"/>
                <w:lang w:eastAsia="es-VE"/>
              </w:rPr>
              <w:t>23</w:t>
            </w:r>
          </w:p>
        </w:tc>
      </w:tr>
    </w:tbl>
    <w:p w:rsidR="00C900B6" w:rsidRDefault="008A786D" w:rsidP="00C900B6">
      <w:pPr>
        <w:rPr>
          <w:color w:val="000000" w:themeColor="text1"/>
          <w:lang w:val="es-ES" w:eastAsia="es-VE"/>
        </w:rPr>
      </w:pPr>
      <w:r>
        <w:rPr>
          <w:color w:val="000000" w:themeColor="text1"/>
          <w:lang w:val="es-ES"/>
        </w:rPr>
        <w:t xml:space="preserve">       </w:t>
      </w:r>
      <w:r w:rsidRPr="0083524B">
        <w:rPr>
          <w:color w:val="000000" w:themeColor="text1"/>
          <w:lang w:val="es-ES"/>
        </w:rPr>
        <w:t xml:space="preserve">Fuente: La Investigadora </w:t>
      </w:r>
      <w:r w:rsidRPr="0083524B">
        <w:rPr>
          <w:color w:val="000000" w:themeColor="text1"/>
          <w:lang w:val="es-ES" w:eastAsia="es-VE"/>
        </w:rPr>
        <w:t>(2016).</w:t>
      </w:r>
    </w:p>
    <w:p w:rsidR="00CF03F7" w:rsidRPr="00C900B6" w:rsidRDefault="00CF03F7" w:rsidP="00C900B6">
      <w:pPr>
        <w:jc w:val="center"/>
        <w:rPr>
          <w:color w:val="000000" w:themeColor="text1"/>
          <w:lang w:val="es-ES" w:eastAsia="es-VE"/>
        </w:rPr>
      </w:pPr>
      <w:r w:rsidRPr="007B4B32">
        <w:rPr>
          <w:rFonts w:ascii="Times New Roman" w:hAnsi="Times New Roman" w:cs="Times New Roman"/>
          <w:b/>
          <w:bCs/>
          <w:color w:val="000000" w:themeColor="text1"/>
          <w:shd w:val="clear" w:color="auto" w:fill="FFFFFF"/>
          <w:lang w:val="es-ES"/>
        </w:rPr>
        <w:lastRenderedPageBreak/>
        <w:t>Técnicas e Instrumentos de la Recolección de Datos</w:t>
      </w:r>
    </w:p>
    <w:p w:rsidR="00CF2128" w:rsidRPr="007B4B32" w:rsidRDefault="00CF2128" w:rsidP="00CF03F7">
      <w:pPr>
        <w:pStyle w:val="Standard"/>
        <w:spacing w:line="360" w:lineRule="auto"/>
        <w:jc w:val="center"/>
        <w:rPr>
          <w:rFonts w:ascii="Times New Roman" w:hAnsi="Times New Roman" w:cs="Times New Roman"/>
          <w:b/>
          <w:bCs/>
          <w:color w:val="000000" w:themeColor="text1"/>
          <w:shd w:val="clear" w:color="auto" w:fill="FFFFFF"/>
          <w:lang w:val="es-ES"/>
        </w:rPr>
      </w:pPr>
    </w:p>
    <w:p w:rsidR="00CF03F7" w:rsidRPr="00E17D1A" w:rsidRDefault="00CF03F7" w:rsidP="00CF03F7">
      <w:pPr>
        <w:pStyle w:val="Standard"/>
        <w:spacing w:line="360" w:lineRule="auto"/>
        <w:jc w:val="both"/>
        <w:rPr>
          <w:rFonts w:ascii="Times New Roman" w:hAnsi="Times New Roman" w:cs="Times New Roman"/>
          <w:color w:val="000000" w:themeColor="text1"/>
          <w:shd w:val="clear" w:color="auto" w:fill="FFFFFF"/>
          <w:lang w:val="es-ES"/>
        </w:rPr>
      </w:pPr>
      <w:r w:rsidRPr="007B4B32">
        <w:rPr>
          <w:rFonts w:ascii="Times New Roman" w:hAnsi="Times New Roman" w:cs="Times New Roman"/>
          <w:color w:val="000000" w:themeColor="text1"/>
          <w:shd w:val="clear" w:color="auto" w:fill="FFFFFF"/>
          <w:lang w:val="es-ES"/>
        </w:rPr>
        <w:tab/>
      </w:r>
      <w:r w:rsidRPr="00E17D1A">
        <w:rPr>
          <w:rFonts w:ascii="Times New Roman" w:hAnsi="Times New Roman" w:cs="Times New Roman"/>
          <w:color w:val="000000" w:themeColor="text1"/>
          <w:shd w:val="clear" w:color="auto" w:fill="FFFFFF"/>
          <w:lang w:val="es-ES"/>
        </w:rPr>
        <w:t xml:space="preserve">  Es importante señalar, que cuando se elabora un proyecto de investigación, es necesario seleccionar las técnicas e instrumentos necesarios y apropiados para lograr la recopilación de la información pertinente. Estas técnicas e instrumentos son muy variados, por lo que se debe escoger exactamente aquellos que van a permitir al investigador la clase de datos requeridos en el trabajo investigativo.</w:t>
      </w:r>
    </w:p>
    <w:p w:rsidR="00CF03F7" w:rsidRDefault="004E220F" w:rsidP="00CF03F7">
      <w:pPr>
        <w:pStyle w:val="Standard"/>
        <w:spacing w:line="360" w:lineRule="auto"/>
        <w:jc w:val="both"/>
        <w:rPr>
          <w:rFonts w:ascii="Times New Roman" w:hAnsi="Times New Roman" w:cs="Times New Roman"/>
          <w:color w:val="000000" w:themeColor="text1"/>
          <w:shd w:val="clear" w:color="auto" w:fill="FFFFFF"/>
          <w:lang w:val="es-ES"/>
        </w:rPr>
      </w:pPr>
      <w:r w:rsidRPr="00E17D1A">
        <w:rPr>
          <w:rFonts w:ascii="Times New Roman" w:hAnsi="Times New Roman" w:cs="Times New Roman"/>
          <w:color w:val="000000" w:themeColor="text1"/>
          <w:shd w:val="clear" w:color="auto" w:fill="FFFFFF"/>
          <w:lang w:val="es-ES"/>
        </w:rPr>
        <w:tab/>
      </w:r>
      <w:r w:rsidR="00CF03F7" w:rsidRPr="00E17D1A">
        <w:rPr>
          <w:rFonts w:ascii="Times New Roman" w:hAnsi="Times New Roman" w:cs="Times New Roman"/>
          <w:color w:val="000000" w:themeColor="text1"/>
          <w:shd w:val="clear" w:color="auto" w:fill="FFFFFF"/>
          <w:lang w:val="es-ES"/>
        </w:rPr>
        <w:t>En este sentido, Acevedo y Rivas (2006), señalan que la técnica de recolección de datos: “es el conjunto de procedimientos organizados que se realizan durante un proceso de recolección de información”, mientras que el instrumento se define como: “un formulario diseñado para registrar la información que se obtiene durante el proceso de recolección” (p. 307).</w:t>
      </w:r>
    </w:p>
    <w:p w:rsidR="00714337" w:rsidRPr="00E17D1A" w:rsidRDefault="00714337" w:rsidP="00CF03F7">
      <w:pPr>
        <w:pStyle w:val="Standard"/>
        <w:spacing w:line="360" w:lineRule="auto"/>
        <w:jc w:val="both"/>
        <w:rPr>
          <w:rFonts w:ascii="Times New Roman" w:hAnsi="Times New Roman" w:cs="Times New Roman"/>
          <w:color w:val="000000" w:themeColor="text1"/>
          <w:shd w:val="clear" w:color="auto" w:fill="FFFFFF"/>
          <w:lang w:val="es-ES"/>
        </w:rPr>
      </w:pPr>
    </w:p>
    <w:p w:rsidR="00CF03F7" w:rsidRPr="00E17D1A" w:rsidRDefault="00CF03F7" w:rsidP="00CF03F7">
      <w:pPr>
        <w:pStyle w:val="Standard"/>
        <w:spacing w:line="360" w:lineRule="auto"/>
        <w:jc w:val="center"/>
        <w:rPr>
          <w:rFonts w:ascii="Times New Roman" w:hAnsi="Times New Roman" w:cs="Times New Roman"/>
          <w:b/>
          <w:i/>
          <w:color w:val="000000" w:themeColor="text1"/>
          <w:shd w:val="clear" w:color="auto" w:fill="FFFFFF"/>
          <w:lang w:val="es-ES"/>
        </w:rPr>
      </w:pPr>
      <w:r w:rsidRPr="00E17D1A">
        <w:rPr>
          <w:rFonts w:ascii="Times New Roman" w:hAnsi="Times New Roman" w:cs="Times New Roman"/>
          <w:b/>
          <w:i/>
          <w:color w:val="000000" w:themeColor="text1"/>
          <w:shd w:val="clear" w:color="auto" w:fill="FFFFFF"/>
          <w:lang w:val="es-ES"/>
        </w:rPr>
        <w:t>Técnica</w:t>
      </w:r>
    </w:p>
    <w:p w:rsidR="008A786D" w:rsidRPr="00714337" w:rsidRDefault="00CF03F7" w:rsidP="00714337">
      <w:pPr>
        <w:pStyle w:val="Standard"/>
        <w:spacing w:line="360" w:lineRule="auto"/>
        <w:jc w:val="both"/>
        <w:rPr>
          <w:rFonts w:ascii="Times New Roman" w:hAnsi="Times New Roman" w:cs="Times New Roman"/>
          <w:color w:val="000000" w:themeColor="text1"/>
          <w:shd w:val="clear" w:color="auto" w:fill="FFFFFF"/>
          <w:lang w:val="es-ES"/>
        </w:rPr>
      </w:pPr>
      <w:r w:rsidRPr="00E17D1A">
        <w:rPr>
          <w:rFonts w:ascii="Times New Roman" w:hAnsi="Times New Roman" w:cs="Times New Roman"/>
          <w:color w:val="000000" w:themeColor="text1"/>
          <w:shd w:val="clear" w:color="auto" w:fill="FFFFFF"/>
          <w:lang w:val="es-ES"/>
        </w:rPr>
        <w:t xml:space="preserve">       En este sentido, Acevedo y Rivas (2006), “señalan que la técnica de recolección de datos: “es el conjunto de procedimientos organizados que se realizan durante un proceso de </w:t>
      </w:r>
      <w:r w:rsidRPr="00F234FC">
        <w:rPr>
          <w:rFonts w:ascii="Times New Roman" w:hAnsi="Times New Roman" w:cs="Times New Roman"/>
          <w:color w:val="000000" w:themeColor="text1"/>
          <w:shd w:val="clear" w:color="auto" w:fill="FFFFFF"/>
          <w:lang w:val="es-ES"/>
        </w:rPr>
        <w:t>recolección de información “(p.307), es por ello, que en esta investigación se aplicó como técnica, la encuesta. Cabe agregar que la encuesta, es definida por Arias (2006), como una “técnica que pretende</w:t>
      </w:r>
      <w:r w:rsidRPr="00E17D1A">
        <w:rPr>
          <w:rFonts w:ascii="Times New Roman" w:hAnsi="Times New Roman" w:cs="Times New Roman"/>
          <w:color w:val="000000" w:themeColor="text1"/>
          <w:shd w:val="clear" w:color="auto" w:fill="FFFFFF"/>
          <w:lang w:val="es-ES"/>
        </w:rPr>
        <w:t xml:space="preserve"> obtener información que suministra un grupo o muestra de sujetos acerca de sí mismos, o en relación con un tema en particular” (p.72). </w:t>
      </w:r>
    </w:p>
    <w:p w:rsidR="00714337" w:rsidRDefault="00714337" w:rsidP="00167FF3">
      <w:pPr>
        <w:pStyle w:val="Standard"/>
        <w:spacing w:line="360" w:lineRule="auto"/>
        <w:jc w:val="center"/>
        <w:rPr>
          <w:rFonts w:ascii="Times New Roman" w:hAnsi="Times New Roman" w:cs="Times New Roman"/>
          <w:b/>
          <w:i/>
          <w:color w:val="000000"/>
          <w:shd w:val="clear" w:color="auto" w:fill="FFFFFF"/>
          <w:lang w:val="es-ES"/>
        </w:rPr>
      </w:pPr>
    </w:p>
    <w:p w:rsidR="00167FF3" w:rsidRPr="00E17D1A" w:rsidRDefault="00167FF3" w:rsidP="00167FF3">
      <w:pPr>
        <w:pStyle w:val="Standard"/>
        <w:spacing w:line="360" w:lineRule="auto"/>
        <w:jc w:val="center"/>
        <w:rPr>
          <w:rFonts w:ascii="Times New Roman" w:hAnsi="Times New Roman" w:cs="Times New Roman"/>
          <w:b/>
          <w:i/>
          <w:color w:val="000000"/>
          <w:shd w:val="clear" w:color="auto" w:fill="FFFFFF"/>
          <w:lang w:val="es-ES"/>
        </w:rPr>
      </w:pPr>
      <w:r w:rsidRPr="00E17D1A">
        <w:rPr>
          <w:rFonts w:ascii="Times New Roman" w:hAnsi="Times New Roman" w:cs="Times New Roman"/>
          <w:b/>
          <w:i/>
          <w:color w:val="000000"/>
          <w:shd w:val="clear" w:color="auto" w:fill="FFFFFF"/>
          <w:lang w:val="es-ES"/>
        </w:rPr>
        <w:t>Instrumento</w:t>
      </w:r>
    </w:p>
    <w:p w:rsidR="00167FF3" w:rsidRDefault="00167FF3" w:rsidP="00167FF3">
      <w:pPr>
        <w:widowControl/>
        <w:suppressAutoHyphens w:val="0"/>
        <w:autoSpaceDE w:val="0"/>
        <w:adjustRightInd w:val="0"/>
        <w:spacing w:line="360" w:lineRule="auto"/>
        <w:ind w:firstLine="708"/>
        <w:jc w:val="both"/>
        <w:textAlignment w:val="auto"/>
        <w:rPr>
          <w:rFonts w:ascii="Times New Roman" w:hAnsi="Times New Roman" w:cs="Times New Roman"/>
          <w:color w:val="000000" w:themeColor="text1"/>
        </w:rPr>
      </w:pPr>
      <w:r w:rsidRPr="00E17D1A">
        <w:rPr>
          <w:rFonts w:ascii="Times New Roman" w:eastAsiaTheme="minorHAnsi" w:hAnsi="Times New Roman" w:cs="Times New Roman"/>
          <w:color w:val="000000" w:themeColor="text1"/>
          <w:kern w:val="0"/>
          <w:lang w:eastAsia="en-US" w:bidi="ar-SA"/>
        </w:rPr>
        <w:t xml:space="preserve">En este mismo orden de ideas, el instrumento  empleado fue, el cuestionario, el cual Hernández y </w:t>
      </w:r>
      <w:r w:rsidRPr="00C23112">
        <w:rPr>
          <w:rFonts w:ascii="Times New Roman" w:eastAsiaTheme="minorHAnsi" w:hAnsi="Times New Roman" w:cs="Times New Roman"/>
          <w:color w:val="000000" w:themeColor="text1"/>
          <w:kern w:val="0"/>
          <w:lang w:eastAsia="en-US" w:bidi="ar-SA"/>
        </w:rPr>
        <w:t xml:space="preserve">otros (2010) define como “un conjunto de preguntas respecto a una o más variables a medir” (p.217). La presente investigación está conformada por un cuestionario, </w:t>
      </w:r>
      <w:r w:rsidR="00CF2128" w:rsidRPr="00C23112">
        <w:rPr>
          <w:rFonts w:ascii="Times New Roman" w:eastAsiaTheme="minorHAnsi" w:hAnsi="Times New Roman" w:cs="Times New Roman"/>
          <w:color w:val="000000" w:themeColor="text1"/>
          <w:kern w:val="0"/>
          <w:lang w:eastAsia="en-US" w:bidi="ar-SA"/>
        </w:rPr>
        <w:t>diseñado</w:t>
      </w:r>
      <w:r w:rsidRPr="00C23112">
        <w:rPr>
          <w:rFonts w:ascii="Times New Roman" w:eastAsiaTheme="minorHAnsi" w:hAnsi="Times New Roman" w:cs="Times New Roman"/>
          <w:color w:val="000000" w:themeColor="text1"/>
          <w:kern w:val="0"/>
          <w:lang w:eastAsia="en-US" w:bidi="ar-SA"/>
        </w:rPr>
        <w:t xml:space="preserve"> bajo, la Escala de Likert, las cuales tendrán las alternativas de respuestas</w:t>
      </w:r>
      <w:r w:rsidR="00883E8F" w:rsidRPr="00C23112">
        <w:rPr>
          <w:rFonts w:ascii="Times New Roman" w:eastAsiaTheme="minorHAnsi" w:hAnsi="Times New Roman" w:cs="Times New Roman"/>
          <w:color w:val="000000" w:themeColor="text1"/>
          <w:kern w:val="0"/>
          <w:lang w:eastAsia="en-US" w:bidi="ar-SA"/>
        </w:rPr>
        <w:t>: Siempre (S), casi siempre (CS</w:t>
      </w:r>
      <w:r w:rsidRPr="00C23112">
        <w:rPr>
          <w:rFonts w:ascii="Times New Roman" w:eastAsiaTheme="minorHAnsi" w:hAnsi="Times New Roman" w:cs="Times New Roman"/>
          <w:color w:val="000000" w:themeColor="text1"/>
          <w:kern w:val="0"/>
          <w:lang w:eastAsia="en-US" w:bidi="ar-SA"/>
        </w:rPr>
        <w:t>), algunas veces (AV), casi nunca (CN), nunca (N). Cabe agregar, que la Escala de Likert es,</w:t>
      </w:r>
      <w:r w:rsidRPr="00C23112">
        <w:rPr>
          <w:rFonts w:ascii="Times New Roman" w:hAnsi="Times New Roman" w:cs="Times New Roman"/>
          <w:color w:val="000000" w:themeColor="text1"/>
        </w:rPr>
        <w:t xml:space="preserve"> (también denominada </w:t>
      </w:r>
      <w:r w:rsidRPr="00C23112">
        <w:rPr>
          <w:rFonts w:ascii="Times New Roman" w:hAnsi="Times New Roman" w:cs="Times New Roman"/>
          <w:bCs/>
          <w:color w:val="000000" w:themeColor="text1"/>
        </w:rPr>
        <w:t>método de evaluaciones sumarias</w:t>
      </w:r>
      <w:r w:rsidRPr="00C23112">
        <w:rPr>
          <w:rFonts w:ascii="Times New Roman" w:hAnsi="Times New Roman" w:cs="Times New Roman"/>
          <w:color w:val="000000" w:themeColor="text1"/>
        </w:rPr>
        <w:t>). Es descrita por Sánchez, y otros (1998), como</w:t>
      </w:r>
      <w:r w:rsidRPr="00E17D1A">
        <w:rPr>
          <w:rFonts w:ascii="Times New Roman" w:hAnsi="Times New Roman" w:cs="Times New Roman"/>
          <w:color w:val="000000" w:themeColor="text1"/>
        </w:rPr>
        <w:t xml:space="preserve"> una </w:t>
      </w:r>
      <w:hyperlink r:id="rId20" w:tooltip="Escalamiento (aún no redactado)" w:history="1">
        <w:r w:rsidRPr="00E17D1A">
          <w:rPr>
            <w:rStyle w:val="Hipervnculo"/>
            <w:rFonts w:ascii="Times New Roman" w:hAnsi="Times New Roman" w:cs="Times New Roman"/>
            <w:color w:val="000000" w:themeColor="text1"/>
            <w:u w:val="none"/>
          </w:rPr>
          <w:t xml:space="preserve">escala </w:t>
        </w:r>
        <w:r w:rsidRPr="00E17D1A">
          <w:rPr>
            <w:rStyle w:val="Hipervnculo"/>
            <w:rFonts w:ascii="Times New Roman" w:hAnsi="Times New Roman" w:cs="Times New Roman"/>
            <w:color w:val="000000" w:themeColor="text1"/>
            <w:u w:val="none"/>
          </w:rPr>
          <w:lastRenderedPageBreak/>
          <w:t>psicométrica</w:t>
        </w:r>
      </w:hyperlink>
      <w:r w:rsidRPr="00E17D1A">
        <w:rPr>
          <w:rFonts w:ascii="Times New Roman" w:hAnsi="Times New Roman" w:cs="Times New Roman"/>
          <w:color w:val="000000" w:themeColor="text1"/>
        </w:rPr>
        <w:t xml:space="preserve"> comúnmente utilizada en cuestionarios y es la escala de uso más amplio en, encuestas para la investigación, principalmente en </w:t>
      </w:r>
      <w:hyperlink r:id="rId21" w:tooltip="Ciencias sociales" w:history="1">
        <w:r w:rsidRPr="00E17D1A">
          <w:rPr>
            <w:rStyle w:val="Hipervnculo"/>
            <w:rFonts w:ascii="Times New Roman" w:hAnsi="Times New Roman" w:cs="Times New Roman"/>
            <w:color w:val="000000" w:themeColor="text1"/>
            <w:u w:val="none"/>
          </w:rPr>
          <w:t>ciencias sociales</w:t>
        </w:r>
      </w:hyperlink>
      <w:r w:rsidRPr="00E17D1A">
        <w:rPr>
          <w:rFonts w:ascii="Times New Roman" w:hAnsi="Times New Roman" w:cs="Times New Roman"/>
          <w:color w:val="000000" w:themeColor="text1"/>
        </w:rPr>
        <w:t>. Al responder a una pregunta de un cuestionario</w:t>
      </w:r>
      <w:r w:rsidRPr="001859C1">
        <w:rPr>
          <w:rFonts w:ascii="Times New Roman" w:hAnsi="Times New Roman" w:cs="Times New Roman"/>
          <w:color w:val="000000" w:themeColor="text1"/>
        </w:rPr>
        <w:t xml:space="preserve"> elaborado con la técnica de Likert, se especifica el nivel de acuerdo o desacuerdo con una declaración (elemento, ítem o reactivo o pregunta).</w:t>
      </w:r>
      <w:r w:rsidR="007A34B3">
        <w:rPr>
          <w:rFonts w:ascii="Times New Roman" w:hAnsi="Times New Roman" w:cs="Times New Roman"/>
          <w:color w:val="000000" w:themeColor="text1"/>
        </w:rPr>
        <w:t xml:space="preserve"> </w:t>
      </w:r>
      <w:r w:rsidR="007A34B3">
        <w:rPr>
          <w:rFonts w:ascii="Times New Roman" w:hAnsi="Times New Roman" w:cs="Times New Roman"/>
          <w:color w:val="000000" w:themeColor="text1"/>
          <w:shd w:val="clear" w:color="auto" w:fill="FFFFFF"/>
          <w:lang w:val="es-ES"/>
        </w:rPr>
        <w:t>(v</w:t>
      </w:r>
      <w:r>
        <w:rPr>
          <w:rFonts w:ascii="Times New Roman" w:hAnsi="Times New Roman" w:cs="Times New Roman"/>
          <w:color w:val="000000" w:themeColor="text1"/>
          <w:shd w:val="clear" w:color="auto" w:fill="FFFFFF"/>
          <w:lang w:val="es-ES"/>
        </w:rPr>
        <w:t>er Anexo A).</w:t>
      </w:r>
    </w:p>
    <w:p w:rsidR="00167FF3" w:rsidRPr="001C167F" w:rsidRDefault="00167FF3" w:rsidP="00167FF3">
      <w:pPr>
        <w:widowControl/>
        <w:suppressAutoHyphens w:val="0"/>
        <w:autoSpaceDE w:val="0"/>
        <w:adjustRightInd w:val="0"/>
        <w:spacing w:line="360" w:lineRule="auto"/>
        <w:ind w:firstLine="708"/>
        <w:jc w:val="both"/>
        <w:textAlignment w:val="auto"/>
        <w:rPr>
          <w:rFonts w:ascii="Times New Roman" w:eastAsiaTheme="minorHAnsi" w:hAnsi="Times New Roman" w:cs="Times New Roman"/>
          <w:color w:val="000000" w:themeColor="text1"/>
          <w:kern w:val="0"/>
          <w:lang w:eastAsia="en-US" w:bidi="ar-SA"/>
        </w:rPr>
      </w:pPr>
    </w:p>
    <w:p w:rsidR="00167FF3" w:rsidRDefault="00167FF3" w:rsidP="00167FF3">
      <w:pPr>
        <w:pStyle w:val="Standard"/>
        <w:spacing w:line="360" w:lineRule="auto"/>
        <w:jc w:val="center"/>
        <w:rPr>
          <w:rFonts w:ascii="Times New Roman" w:hAnsi="Times New Roman" w:cs="Times New Roman"/>
          <w:b/>
          <w:bCs/>
          <w:color w:val="000000" w:themeColor="text1"/>
          <w:shd w:val="clear" w:color="auto" w:fill="FFFFFF"/>
          <w:lang w:val="es-ES"/>
        </w:rPr>
      </w:pPr>
      <w:r w:rsidRPr="00D859CD">
        <w:rPr>
          <w:rFonts w:ascii="Times New Roman" w:hAnsi="Times New Roman" w:cs="Times New Roman"/>
          <w:b/>
          <w:bCs/>
          <w:color w:val="000000" w:themeColor="text1"/>
          <w:shd w:val="clear" w:color="auto" w:fill="FFFFFF"/>
          <w:lang w:val="es-ES"/>
        </w:rPr>
        <w:t>Validez  y Confiabilidad del Instrumento</w:t>
      </w:r>
    </w:p>
    <w:p w:rsidR="00167FF3" w:rsidRPr="00D859CD" w:rsidRDefault="00167FF3" w:rsidP="00167FF3">
      <w:pPr>
        <w:pStyle w:val="Standard"/>
        <w:spacing w:line="360" w:lineRule="auto"/>
        <w:jc w:val="center"/>
        <w:rPr>
          <w:rFonts w:ascii="Times New Roman" w:hAnsi="Times New Roman" w:cs="Times New Roman"/>
          <w:b/>
          <w:bCs/>
          <w:color w:val="000000" w:themeColor="text1"/>
          <w:shd w:val="clear" w:color="auto" w:fill="FFFFFF"/>
          <w:lang w:val="es-ES"/>
        </w:rPr>
      </w:pPr>
    </w:p>
    <w:p w:rsidR="006757FF" w:rsidRDefault="00167FF3" w:rsidP="006757FF">
      <w:pPr>
        <w:pStyle w:val="Standard"/>
        <w:spacing w:line="360" w:lineRule="auto"/>
        <w:jc w:val="center"/>
        <w:rPr>
          <w:rFonts w:ascii="Times New Roman" w:hAnsi="Times New Roman" w:cs="Times New Roman"/>
          <w:b/>
          <w:bCs/>
          <w:i/>
          <w:color w:val="000000" w:themeColor="text1"/>
          <w:shd w:val="clear" w:color="auto" w:fill="FFFFFF"/>
          <w:lang w:val="es-ES"/>
        </w:rPr>
      </w:pPr>
      <w:r w:rsidRPr="001859C1">
        <w:rPr>
          <w:rFonts w:ascii="Times New Roman" w:hAnsi="Times New Roman" w:cs="Times New Roman"/>
          <w:b/>
          <w:bCs/>
          <w:i/>
          <w:color w:val="000000" w:themeColor="text1"/>
          <w:shd w:val="clear" w:color="auto" w:fill="FFFFFF"/>
          <w:lang w:val="es-ES"/>
        </w:rPr>
        <w:t>Validez</w:t>
      </w:r>
    </w:p>
    <w:p w:rsidR="00167FF3" w:rsidRPr="006757FF" w:rsidRDefault="006757FF" w:rsidP="006757FF">
      <w:pPr>
        <w:pStyle w:val="Standard"/>
        <w:spacing w:line="360" w:lineRule="auto"/>
        <w:jc w:val="both"/>
        <w:rPr>
          <w:rFonts w:ascii="Times New Roman" w:hAnsi="Times New Roman" w:cs="Times New Roman"/>
          <w:b/>
          <w:bCs/>
          <w:i/>
          <w:color w:val="000000" w:themeColor="text1"/>
          <w:shd w:val="clear" w:color="auto" w:fill="FFFFFF"/>
          <w:lang w:val="es-ES"/>
        </w:rPr>
      </w:pPr>
      <w:r>
        <w:rPr>
          <w:rFonts w:ascii="Times New Roman" w:hAnsi="Times New Roman" w:cs="Times New Roman"/>
          <w:b/>
          <w:bCs/>
          <w:i/>
          <w:color w:val="000000" w:themeColor="text1"/>
          <w:shd w:val="clear" w:color="auto" w:fill="FFFFFF"/>
          <w:lang w:val="es-ES"/>
        </w:rPr>
        <w:t xml:space="preserve">         </w:t>
      </w:r>
      <w:r w:rsidR="00167FF3" w:rsidRPr="001859C1">
        <w:rPr>
          <w:rFonts w:ascii="Times New Roman" w:eastAsiaTheme="minorHAnsi" w:hAnsi="Times New Roman" w:cs="Times New Roman"/>
          <w:color w:val="000000" w:themeColor="text1"/>
          <w:kern w:val="0"/>
          <w:lang w:eastAsia="en-US" w:bidi="ar-SA"/>
        </w:rPr>
        <w:t xml:space="preserve">Para la validez del cuestionario se sometió al juicio de expertos, especialistas en el área, en efecto Balestrini (1998), quien expresa que “la validez de un instrumento se consigue a través de la revisión del mismo por jueces o testigos” (p. 147). En efecto la validez </w:t>
      </w:r>
      <w:r w:rsidR="00167FF3" w:rsidRPr="001859C1">
        <w:rPr>
          <w:rFonts w:ascii="Times New Roman" w:hAnsi="Times New Roman" w:cs="Times New Roman"/>
          <w:color w:val="000000" w:themeColor="text1"/>
        </w:rPr>
        <w:t>fue dada, mediante la opinión de expertos metodológicos y académicos, quienes juzgaron la pertinencia respectiva en cuanto a la estructura del cuestionario, su redacción, coherencia, número de ítems y su respectiva cohesión con las variables a medir.</w:t>
      </w:r>
      <w:r w:rsidR="00641715">
        <w:rPr>
          <w:rFonts w:ascii="Times New Roman" w:hAnsi="Times New Roman" w:cs="Times New Roman"/>
          <w:color w:val="000000" w:themeColor="text1"/>
        </w:rPr>
        <w:t xml:space="preserve"> </w:t>
      </w:r>
      <w:r w:rsidR="00641715">
        <w:rPr>
          <w:rFonts w:ascii="Times New Roman" w:hAnsi="Times New Roman" w:cs="Times New Roman"/>
          <w:color w:val="000000" w:themeColor="text1"/>
          <w:shd w:val="clear" w:color="auto" w:fill="FFFFFF"/>
          <w:lang w:val="es-ES"/>
        </w:rPr>
        <w:t>(v</w:t>
      </w:r>
      <w:r w:rsidR="00167FF3">
        <w:rPr>
          <w:rFonts w:ascii="Times New Roman" w:hAnsi="Times New Roman" w:cs="Times New Roman"/>
          <w:color w:val="000000" w:themeColor="text1"/>
          <w:shd w:val="clear" w:color="auto" w:fill="FFFFFF"/>
          <w:lang w:val="es-ES"/>
        </w:rPr>
        <w:t>er Anexo B).</w:t>
      </w:r>
    </w:p>
    <w:p w:rsidR="00167FF3" w:rsidRPr="005551CB" w:rsidRDefault="00167FF3" w:rsidP="00167FF3">
      <w:pPr>
        <w:spacing w:line="360" w:lineRule="auto"/>
        <w:ind w:firstLine="708"/>
        <w:jc w:val="both"/>
        <w:rPr>
          <w:rFonts w:ascii="Times New Roman" w:hAnsi="Times New Roman" w:cs="Times New Roman"/>
        </w:rPr>
      </w:pPr>
    </w:p>
    <w:p w:rsidR="00167FF3" w:rsidRDefault="00167FF3" w:rsidP="00167FF3">
      <w:pPr>
        <w:pStyle w:val="Standard"/>
        <w:spacing w:line="360" w:lineRule="auto"/>
        <w:jc w:val="center"/>
        <w:rPr>
          <w:rFonts w:ascii="Times New Roman" w:hAnsi="Times New Roman" w:cs="Times New Roman"/>
          <w:b/>
          <w:bCs/>
          <w:i/>
          <w:color w:val="000000"/>
          <w:shd w:val="clear" w:color="auto" w:fill="FFFFFF"/>
          <w:lang w:val="es-ES"/>
        </w:rPr>
      </w:pPr>
      <w:r w:rsidRPr="00911120">
        <w:rPr>
          <w:rFonts w:ascii="Times New Roman" w:hAnsi="Times New Roman" w:cs="Times New Roman"/>
          <w:b/>
          <w:bCs/>
          <w:i/>
          <w:color w:val="000000"/>
          <w:shd w:val="clear" w:color="auto" w:fill="FFFFFF"/>
          <w:lang w:val="es-ES"/>
        </w:rPr>
        <w:t>Confiabilidad</w:t>
      </w:r>
    </w:p>
    <w:p w:rsidR="00167FF3" w:rsidRPr="001859C1" w:rsidRDefault="006757FF" w:rsidP="00C62C62">
      <w:pPr>
        <w:pStyle w:val="Standard"/>
        <w:spacing w:line="360" w:lineRule="auto"/>
        <w:jc w:val="both"/>
        <w:rPr>
          <w:rFonts w:ascii="Times New Roman" w:hAnsi="Times New Roman" w:cs="Times New Roman"/>
          <w:b/>
          <w:bCs/>
          <w:i/>
          <w:color w:val="000000" w:themeColor="text1"/>
          <w:shd w:val="clear" w:color="auto" w:fill="FFFFFF"/>
          <w:lang w:val="es-ES"/>
        </w:rPr>
      </w:pPr>
      <w:r>
        <w:rPr>
          <w:rFonts w:ascii="Times New Roman" w:hAnsi="Times New Roman" w:cs="Times New Roman"/>
          <w:b/>
          <w:bCs/>
          <w:i/>
          <w:color w:val="000000"/>
          <w:shd w:val="clear" w:color="auto" w:fill="FFFFFF"/>
          <w:lang w:val="es-ES"/>
        </w:rPr>
        <w:t xml:space="preserve">       </w:t>
      </w:r>
      <w:r w:rsidR="00167FF3" w:rsidRPr="001859C1">
        <w:rPr>
          <w:rFonts w:ascii="Times New Roman" w:eastAsiaTheme="minorHAnsi" w:hAnsi="Times New Roman" w:cs="Times New Roman"/>
          <w:color w:val="000000" w:themeColor="text1"/>
          <w:kern w:val="0"/>
          <w:lang w:eastAsia="en-US" w:bidi="ar-SA"/>
        </w:rPr>
        <w:t xml:space="preserve">Con respecto a la confiabilidad que puede tener un instrumento de medición, Hernández y otros (2010) plantea que “se refiere al grado en que su aplicación repetida al mismo individuo u objeto produzca resultados iguales” (p.200). </w:t>
      </w:r>
    </w:p>
    <w:p w:rsidR="008A786D" w:rsidRDefault="008A786D" w:rsidP="00D56E78">
      <w:pPr>
        <w:pStyle w:val="Standard"/>
        <w:spacing w:line="360" w:lineRule="auto"/>
        <w:rPr>
          <w:rFonts w:ascii="Times New Roman" w:hAnsi="Times New Roman" w:cs="Times New Roman"/>
          <w:b/>
          <w:bCs/>
          <w:color w:val="000000" w:themeColor="text1"/>
          <w:shd w:val="clear" w:color="auto" w:fill="FFFFFF"/>
          <w:lang w:val="es-ES"/>
        </w:rPr>
      </w:pPr>
    </w:p>
    <w:p w:rsidR="00641715" w:rsidRDefault="00641715" w:rsidP="00641715">
      <w:pPr>
        <w:widowControl/>
        <w:suppressAutoHyphens w:val="0"/>
        <w:autoSpaceDE w:val="0"/>
        <w:adjustRightInd w:val="0"/>
        <w:spacing w:line="360" w:lineRule="auto"/>
        <w:ind w:firstLine="708"/>
        <w:jc w:val="both"/>
        <w:textAlignment w:val="auto"/>
        <w:rPr>
          <w:rFonts w:ascii="Times New Roman" w:eastAsia="Times New Roman" w:hAnsi="Times New Roman" w:cs="Times New Roman"/>
          <w:color w:val="000000" w:themeColor="text1"/>
          <w:shd w:val="clear" w:color="auto" w:fill="FFFFFF"/>
          <w:lang w:val="es-ES" w:eastAsia="es-VE"/>
        </w:rPr>
      </w:pPr>
      <w:r w:rsidRPr="001859C1">
        <w:rPr>
          <w:rFonts w:ascii="Times New Roman" w:eastAsiaTheme="minorHAnsi" w:hAnsi="Times New Roman" w:cs="Times New Roman"/>
          <w:color w:val="000000" w:themeColor="text1"/>
          <w:kern w:val="0"/>
          <w:lang w:eastAsia="en-US" w:bidi="ar-SA"/>
        </w:rPr>
        <w:t>Luego de obtener la opinión de los expertos, se procedió en la aplicación de una prueba piloto, al 100% de la muestra de la población objeto de estudio,</w:t>
      </w:r>
      <w:r w:rsidR="006757FF">
        <w:rPr>
          <w:rFonts w:ascii="Times New Roman" w:eastAsiaTheme="minorHAnsi" w:hAnsi="Times New Roman" w:cs="Times New Roman"/>
          <w:color w:val="000000" w:themeColor="text1"/>
          <w:kern w:val="0"/>
          <w:lang w:eastAsia="en-US" w:bidi="ar-SA"/>
        </w:rPr>
        <w:t xml:space="preserve"> </w:t>
      </w:r>
      <w:r w:rsidRPr="001859C1">
        <w:rPr>
          <w:rFonts w:ascii="Times New Roman" w:eastAsiaTheme="minorHAnsi" w:hAnsi="Times New Roman" w:cs="Times New Roman"/>
          <w:color w:val="000000" w:themeColor="text1"/>
          <w:kern w:val="0"/>
          <w:lang w:eastAsia="en-US" w:bidi="ar-SA"/>
        </w:rPr>
        <w:t xml:space="preserve">en el </w:t>
      </w:r>
      <w:r w:rsidRPr="001859C1">
        <w:rPr>
          <w:rFonts w:ascii="Times New Roman" w:eastAsia="Times New Roman" w:hAnsi="Times New Roman" w:cs="Times New Roman"/>
          <w:color w:val="000000" w:themeColor="text1"/>
          <w:shd w:val="clear" w:color="auto" w:fill="FFFFFF"/>
          <w:lang w:val="es-ES" w:eastAsia="es-VE"/>
        </w:rPr>
        <w:t>Liceo Ecológico Nacional Bolivariano G/J. Alberto Muller Rojas. Para evaluar dicha confiabilidad se utilizó el método estadístico de coeficiente Alfa de Cronbach, el cual es un parámetro que sirve para medir la confiabilidad de una escala de medición. Hernández (2006) “se refiere al grado en que su aplicación repetida al mismo sujeto u objeto produce resultados iguales” (p.</w:t>
      </w:r>
      <w:r>
        <w:rPr>
          <w:rFonts w:ascii="Times New Roman" w:eastAsia="Times New Roman" w:hAnsi="Times New Roman" w:cs="Times New Roman"/>
          <w:color w:val="000000" w:themeColor="text1"/>
          <w:shd w:val="clear" w:color="auto" w:fill="FFFFFF"/>
          <w:lang w:val="es-ES" w:eastAsia="es-VE"/>
        </w:rPr>
        <w:t xml:space="preserve"> </w:t>
      </w:r>
      <w:r w:rsidRPr="001859C1">
        <w:rPr>
          <w:rFonts w:ascii="Times New Roman" w:eastAsia="Times New Roman" w:hAnsi="Times New Roman" w:cs="Times New Roman"/>
          <w:color w:val="000000" w:themeColor="text1"/>
          <w:shd w:val="clear" w:color="auto" w:fill="FFFFFF"/>
          <w:lang w:val="es-ES" w:eastAsia="es-VE"/>
        </w:rPr>
        <w:t xml:space="preserve">277); el mismo genera valores que van entre </w:t>
      </w:r>
      <w:r w:rsidRPr="001859C1">
        <w:rPr>
          <w:rFonts w:ascii="Times New Roman" w:eastAsia="Times New Roman" w:hAnsi="Times New Roman" w:cs="Times New Roman"/>
          <w:color w:val="000000" w:themeColor="text1"/>
          <w:shd w:val="clear" w:color="auto" w:fill="FFFFFF"/>
          <w:lang w:val="es-ES" w:eastAsia="es-VE"/>
        </w:rPr>
        <w:lastRenderedPageBreak/>
        <w:t>cero (0) y uno (1), lo que indica que a medida que el valor se vaya acercando, cada vez más a uno (1), el instrumento tendrá mayor confiabilidad.</w:t>
      </w:r>
    </w:p>
    <w:p w:rsidR="00641715" w:rsidRPr="001859C1" w:rsidRDefault="00641715" w:rsidP="00641715">
      <w:pPr>
        <w:widowControl/>
        <w:suppressAutoHyphens w:val="0"/>
        <w:autoSpaceDE w:val="0"/>
        <w:adjustRightInd w:val="0"/>
        <w:spacing w:line="360" w:lineRule="auto"/>
        <w:ind w:firstLine="708"/>
        <w:jc w:val="both"/>
        <w:textAlignment w:val="auto"/>
        <w:rPr>
          <w:rFonts w:ascii="Times New Roman" w:eastAsia="Times New Roman" w:hAnsi="Times New Roman" w:cs="Times New Roman"/>
          <w:color w:val="000000" w:themeColor="text1"/>
          <w:shd w:val="clear" w:color="auto" w:fill="FFFFFF"/>
          <w:lang w:val="es-ES" w:eastAsia="es-VE"/>
        </w:rPr>
      </w:pPr>
    </w:p>
    <w:p w:rsidR="00641715" w:rsidRPr="001859C1" w:rsidRDefault="0019556F" w:rsidP="0019556F">
      <w:pPr>
        <w:widowControl/>
        <w:suppressAutoHyphens w:val="0"/>
        <w:autoSpaceDE w:val="0"/>
        <w:adjustRightInd w:val="0"/>
        <w:spacing w:line="360" w:lineRule="auto"/>
        <w:textAlignment w:val="auto"/>
        <w:rPr>
          <w:rFonts w:ascii="Times New Roman" w:eastAsia="Times New Roman" w:hAnsi="Times New Roman" w:cs="Times New Roman"/>
          <w:color w:val="000000" w:themeColor="text1"/>
          <w:shd w:val="clear" w:color="auto" w:fill="FFFFFF"/>
          <w:lang w:val="es-ES" w:eastAsia="es-VE"/>
        </w:rPr>
      </w:pPr>
      <w:r>
        <w:rPr>
          <w:rFonts w:ascii="Times New Roman" w:eastAsia="Times New Roman" w:hAnsi="Times New Roman" w:cs="Times New Roman"/>
          <w:color w:val="000000" w:themeColor="text1"/>
          <w:shd w:val="clear" w:color="auto" w:fill="FFFFFF"/>
          <w:lang w:val="es-ES" w:eastAsia="es-VE"/>
        </w:rPr>
        <w:tab/>
      </w:r>
      <w:r w:rsidR="00641715" w:rsidRPr="001859C1">
        <w:rPr>
          <w:rFonts w:ascii="Times New Roman" w:eastAsia="Times New Roman" w:hAnsi="Times New Roman" w:cs="Times New Roman"/>
          <w:color w:val="000000" w:themeColor="text1"/>
          <w:shd w:val="clear" w:color="auto" w:fill="FFFFFF"/>
          <w:lang w:val="es-ES" w:eastAsia="es-VE"/>
        </w:rPr>
        <w:t xml:space="preserve">En consecuencia la fórmula que representa el Alfa de Cronbach es la siguiente: </w:t>
      </w:r>
    </w:p>
    <w:p w:rsidR="00641715" w:rsidRPr="001859C1" w:rsidRDefault="00641715" w:rsidP="0019556F">
      <w:pPr>
        <w:pStyle w:val="NormalWeb"/>
        <w:shd w:val="clear" w:color="auto" w:fill="FFFFFF"/>
        <w:spacing w:before="120" w:beforeAutospacing="0" w:after="120" w:afterAutospacing="0"/>
        <w:jc w:val="center"/>
        <w:rPr>
          <w:rFonts w:ascii="Arial" w:hAnsi="Arial" w:cs="Arial"/>
          <w:noProof/>
          <w:color w:val="000000" w:themeColor="text1"/>
        </w:rPr>
      </w:pPr>
      <w:r w:rsidRPr="001859C1">
        <w:rPr>
          <w:rFonts w:ascii="Arial" w:hAnsi="Arial" w:cs="Arial"/>
          <w:noProof/>
          <w:color w:val="000000" w:themeColor="text1"/>
          <w:sz w:val="21"/>
          <w:szCs w:val="21"/>
        </w:rPr>
        <w:drawing>
          <wp:inline distT="0" distB="0" distL="0" distR="0">
            <wp:extent cx="2266950" cy="581025"/>
            <wp:effectExtent l="19050" t="0" r="0" b="0"/>
            <wp:docPr id="2"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srcRect/>
                    <a:stretch>
                      <a:fillRect/>
                    </a:stretch>
                  </pic:blipFill>
                  <pic:spPr bwMode="auto">
                    <a:xfrm>
                      <a:off x="0" y="0"/>
                      <a:ext cx="2266950" cy="581025"/>
                    </a:xfrm>
                    <a:prstGeom prst="rect">
                      <a:avLst/>
                    </a:prstGeom>
                    <a:noFill/>
                    <a:ln w="9525">
                      <a:noFill/>
                      <a:miter lim="800000"/>
                      <a:headEnd/>
                      <a:tailEnd/>
                    </a:ln>
                  </pic:spPr>
                </pic:pic>
              </a:graphicData>
            </a:graphic>
          </wp:inline>
        </w:drawing>
      </w:r>
    </w:p>
    <w:p w:rsidR="00641715" w:rsidRDefault="00641715" w:rsidP="00641715">
      <w:pPr>
        <w:pStyle w:val="NormalWeb"/>
        <w:shd w:val="clear" w:color="auto" w:fill="FFFFFF"/>
        <w:spacing w:before="120" w:beforeAutospacing="0" w:after="120" w:afterAutospacing="0"/>
        <w:rPr>
          <w:rFonts w:ascii="Arial" w:hAnsi="Arial" w:cs="Arial"/>
          <w:noProof/>
          <w:color w:val="000000" w:themeColor="text1"/>
        </w:rPr>
      </w:pPr>
    </w:p>
    <w:p w:rsidR="00641715" w:rsidRDefault="00641715" w:rsidP="00A464A1">
      <w:pPr>
        <w:pStyle w:val="NormalWeb"/>
        <w:shd w:val="clear" w:color="auto" w:fill="FFFFFF"/>
        <w:spacing w:before="120" w:beforeAutospacing="0" w:after="120" w:afterAutospacing="0"/>
        <w:ind w:left="567" w:firstLine="142"/>
        <w:rPr>
          <w:rFonts w:ascii="Arial" w:hAnsi="Arial" w:cs="Arial"/>
          <w:noProof/>
          <w:color w:val="000000" w:themeColor="text1"/>
        </w:rPr>
      </w:pPr>
      <m:oMathPara>
        <m:oMathParaPr>
          <m:jc m:val="center"/>
        </m:oMathParaPr>
        <m:oMath>
          <m:r>
            <w:rPr>
              <w:rFonts w:ascii="Cambria Math" w:hAnsi="Cambria Math"/>
              <w:color w:val="000000" w:themeColor="text1"/>
            </w:rPr>
            <m:t>α</m:t>
          </m:r>
          <m:r>
            <w:rPr>
              <w:rFonts w:ascii="Cambria Math"/>
              <w:color w:val="000000" w:themeColor="text1"/>
            </w:rPr>
            <m:t>=</m:t>
          </m:r>
          <m:f>
            <m:fPr>
              <m:ctrlPr>
                <w:rPr>
                  <w:rFonts w:ascii="Cambria Math" w:hAnsi="Cambria Math"/>
                  <w:color w:val="000000" w:themeColor="text1"/>
                </w:rPr>
              </m:ctrlPr>
            </m:fPr>
            <m:num>
              <m:r>
                <w:rPr>
                  <w:rFonts w:ascii="Cambria Math"/>
                  <w:color w:val="000000" w:themeColor="text1"/>
                </w:rPr>
                <m:t>4</m:t>
              </m:r>
            </m:num>
            <m:den>
              <m:r>
                <w:rPr>
                  <w:rFonts w:ascii="Cambria Math"/>
                  <w:color w:val="000000" w:themeColor="text1"/>
                </w:rPr>
                <m:t>4</m:t>
              </m:r>
              <m:r>
                <w:rPr>
                  <w:rFonts w:ascii="Cambria Math" w:hAnsi="Cambria Math"/>
                  <w:color w:val="000000" w:themeColor="text1"/>
                </w:rPr>
                <m:t>-</m:t>
              </m:r>
              <m:r>
                <w:rPr>
                  <w:rFonts w:ascii="Cambria Math"/>
                  <w:color w:val="000000" w:themeColor="text1"/>
                </w:rPr>
                <m:t>1</m:t>
              </m:r>
            </m:den>
          </m:f>
          <m:d>
            <m:dPr>
              <m:begChr m:val="|"/>
              <m:endChr m:val="|"/>
              <m:ctrlPr>
                <w:rPr>
                  <w:rFonts w:ascii="Cambria Math" w:hAnsi="Cambria Math"/>
                  <w:color w:val="000000" w:themeColor="text1"/>
                </w:rPr>
              </m:ctrlPr>
            </m:dPr>
            <m:e>
              <m:r>
                <w:rPr>
                  <w:rFonts w:ascii="Cambria Math"/>
                  <w:color w:val="000000" w:themeColor="text1"/>
                </w:rPr>
                <m:t>1</m:t>
              </m:r>
              <m:r>
                <w:rPr>
                  <w:rFonts w:ascii="Cambria Math" w:hAnsi="Cambria Math"/>
                  <w:color w:val="000000" w:themeColor="text1"/>
                </w:rPr>
                <m:t>-</m:t>
              </m:r>
              <m:f>
                <m:fPr>
                  <m:ctrlPr>
                    <w:rPr>
                      <w:rFonts w:ascii="Cambria Math" w:hAnsi="Cambria Math"/>
                      <w:color w:val="000000" w:themeColor="text1"/>
                    </w:rPr>
                  </m:ctrlPr>
                </m:fPr>
                <m:num>
                  <m:r>
                    <w:rPr>
                      <w:rFonts w:ascii="Cambria Math"/>
                      <w:color w:val="000000" w:themeColor="text1"/>
                    </w:rPr>
                    <m:t>5,606</m:t>
                  </m:r>
                </m:num>
                <m:den>
                  <m:r>
                    <w:rPr>
                      <w:rFonts w:ascii="Cambria Math"/>
                      <w:color w:val="000000" w:themeColor="text1"/>
                    </w:rPr>
                    <m:t>16,667</m:t>
                  </m:r>
                </m:den>
              </m:f>
              <m:r>
                <w:rPr>
                  <w:rFonts w:ascii="Cambria Math"/>
                  <w:color w:val="000000" w:themeColor="text1"/>
                </w:rPr>
                <m:t>=1,333</m:t>
              </m:r>
              <m:r>
                <w:rPr>
                  <w:rFonts w:ascii="Cambria Math" w:hAnsi="Cambria Math"/>
                  <w:color w:val="000000" w:themeColor="text1"/>
                </w:rPr>
                <m:t>x</m:t>
              </m:r>
              <m:r>
                <w:rPr>
                  <w:rFonts w:ascii="Cambria Math"/>
                  <w:color w:val="000000" w:themeColor="text1"/>
                </w:rPr>
                <m:t>0,664=0,885</m:t>
              </m:r>
            </m:e>
          </m:d>
        </m:oMath>
      </m:oMathPara>
    </w:p>
    <w:p w:rsidR="00641715" w:rsidRPr="00CD58A3" w:rsidRDefault="00251E83" w:rsidP="00A464A1">
      <w:pPr>
        <w:pStyle w:val="NormalWeb"/>
        <w:shd w:val="clear" w:color="auto" w:fill="FFFFFF"/>
        <w:tabs>
          <w:tab w:val="left" w:pos="284"/>
        </w:tabs>
        <w:spacing w:before="120" w:beforeAutospacing="0" w:after="120" w:afterAutospacing="0"/>
        <w:ind w:left="567" w:firstLine="142"/>
        <w:rPr>
          <w:rFonts w:ascii="Arial" w:hAnsi="Arial" w:cs="Arial"/>
          <w:noProof/>
          <w:color w:val="000000" w:themeColor="text1"/>
        </w:rPr>
      </w:pPr>
      <w:r w:rsidRPr="00FA64F0">
        <w:rPr>
          <w:noProof/>
          <w:color w:val="000000" w:themeColor="text1"/>
        </w:rPr>
        <w:pict>
          <v:shape id="Imagen 31" o:spid="_x0000_i1025" type="#_x0000_t75" style="width:19.5pt;height:16.5pt;visibility:visible;mso-wrap-style:square" o:bullet="t">
            <v:imagedata r:id="rId23" o:title=""/>
          </v:shape>
        </w:pict>
      </w:r>
      <w:r w:rsidR="00641715" w:rsidRPr="001859C1">
        <w:rPr>
          <w:noProof/>
          <w:color w:val="000000" w:themeColor="text1"/>
        </w:rPr>
        <w:t xml:space="preserve">=  0,885 </w:t>
      </w:r>
    </w:p>
    <w:p w:rsidR="00641715" w:rsidRDefault="00641715" w:rsidP="00A464A1">
      <w:pPr>
        <w:pStyle w:val="NormalWeb"/>
        <w:shd w:val="clear" w:color="auto" w:fill="FFFFFF"/>
        <w:tabs>
          <w:tab w:val="left" w:pos="426"/>
        </w:tabs>
        <w:spacing w:before="120" w:beforeAutospacing="0" w:after="0" w:afterAutospacing="0"/>
        <w:ind w:left="567" w:firstLine="142"/>
        <w:rPr>
          <w:color w:val="000000" w:themeColor="text1"/>
        </w:rPr>
      </w:pPr>
      <w:r w:rsidRPr="001859C1">
        <w:rPr>
          <w:noProof/>
          <w:color w:val="000000" w:themeColor="text1"/>
        </w:rPr>
        <w:t>Donde:</w:t>
      </w:r>
      <w:r w:rsidRPr="001859C1">
        <w:rPr>
          <w:rFonts w:ascii="Arial" w:hAnsi="Arial" w:cs="Arial"/>
          <w:noProof/>
          <w:color w:val="000000" w:themeColor="text1"/>
        </w:rPr>
        <w:drawing>
          <wp:inline distT="0" distB="0" distL="0" distR="0">
            <wp:extent cx="247650" cy="209550"/>
            <wp:effectExtent l="19050" t="0" r="0" b="0"/>
            <wp:docPr id="3"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4"/>
                    <a:srcRect/>
                    <a:stretch>
                      <a:fillRect/>
                    </a:stretch>
                  </pic:blipFill>
                  <pic:spPr bwMode="auto">
                    <a:xfrm>
                      <a:off x="0" y="0"/>
                      <a:ext cx="247650" cy="209550"/>
                    </a:xfrm>
                    <a:prstGeom prst="rect">
                      <a:avLst/>
                    </a:prstGeom>
                    <a:noFill/>
                    <a:ln w="9525">
                      <a:noFill/>
                      <a:miter lim="800000"/>
                      <a:headEnd/>
                      <a:tailEnd/>
                    </a:ln>
                  </pic:spPr>
                </pic:pic>
              </a:graphicData>
            </a:graphic>
          </wp:inline>
        </w:drawing>
      </w:r>
      <w:r w:rsidRPr="001859C1">
        <w:rPr>
          <w:color w:val="000000" w:themeColor="text1"/>
        </w:rPr>
        <w:t>= Coeficiente de confiabilidad alfa Cronbach.</w:t>
      </w:r>
    </w:p>
    <w:p w:rsidR="00641715" w:rsidRPr="001859C1" w:rsidRDefault="00641715" w:rsidP="00A464A1">
      <w:pPr>
        <w:pStyle w:val="NormalWeb"/>
        <w:shd w:val="clear" w:color="auto" w:fill="FFFFFF"/>
        <w:spacing w:before="120" w:beforeAutospacing="0" w:after="0" w:afterAutospacing="0"/>
        <w:ind w:left="567" w:firstLine="142"/>
        <w:rPr>
          <w:color w:val="000000" w:themeColor="text1"/>
        </w:rPr>
      </w:pPr>
    </w:p>
    <w:p w:rsidR="00641715" w:rsidRDefault="00641715" w:rsidP="00A464A1">
      <w:pPr>
        <w:pStyle w:val="NormalWeb"/>
        <w:shd w:val="clear" w:color="auto" w:fill="FFFFFF"/>
        <w:tabs>
          <w:tab w:val="left" w:pos="426"/>
        </w:tabs>
        <w:spacing w:before="120" w:beforeAutospacing="0" w:after="0" w:afterAutospacing="0"/>
        <w:ind w:left="567" w:firstLine="142"/>
        <w:rPr>
          <w:color w:val="000000" w:themeColor="text1"/>
        </w:rPr>
      </w:pPr>
      <w:r w:rsidRPr="001859C1">
        <w:rPr>
          <w:color w:val="000000" w:themeColor="text1"/>
        </w:rPr>
        <w:t>K=  número de ítems = 23</w:t>
      </w:r>
    </w:p>
    <w:p w:rsidR="00641715" w:rsidRDefault="00641715" w:rsidP="00A464A1">
      <w:pPr>
        <w:pStyle w:val="NormalWeb"/>
        <w:shd w:val="clear" w:color="auto" w:fill="FFFFFF"/>
        <w:spacing w:before="120" w:beforeAutospacing="0" w:after="0" w:afterAutospacing="0"/>
        <w:ind w:left="567" w:firstLine="142"/>
        <w:rPr>
          <w:noProof/>
          <w:color w:val="000000" w:themeColor="text1"/>
        </w:rPr>
      </w:pPr>
      <w:r w:rsidRPr="001859C1">
        <w:rPr>
          <w:noProof/>
          <w:color w:val="000000" w:themeColor="text1"/>
        </w:rPr>
        <w:drawing>
          <wp:inline distT="0" distB="0" distL="0" distR="0">
            <wp:extent cx="581025" cy="371475"/>
            <wp:effectExtent l="19050" t="0" r="9525" b="0"/>
            <wp:docPr id="4"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5"/>
                    <a:srcRect/>
                    <a:stretch>
                      <a:fillRect/>
                    </a:stretch>
                  </pic:blipFill>
                  <pic:spPr bwMode="auto">
                    <a:xfrm>
                      <a:off x="0" y="0"/>
                      <a:ext cx="581025" cy="371475"/>
                    </a:xfrm>
                    <a:prstGeom prst="rect">
                      <a:avLst/>
                    </a:prstGeom>
                    <a:noFill/>
                    <a:ln w="9525">
                      <a:noFill/>
                      <a:miter lim="800000"/>
                      <a:headEnd/>
                      <a:tailEnd/>
                    </a:ln>
                  </pic:spPr>
                </pic:pic>
              </a:graphicData>
            </a:graphic>
          </wp:inline>
        </w:drawing>
      </w:r>
      <w:r w:rsidRPr="001859C1">
        <w:rPr>
          <w:noProof/>
          <w:color w:val="000000" w:themeColor="text1"/>
        </w:rPr>
        <w:t>=Varianza del Instrumento = 5,606</w:t>
      </w:r>
    </w:p>
    <w:p w:rsidR="00641715" w:rsidRDefault="00641715" w:rsidP="00A464A1">
      <w:pPr>
        <w:pStyle w:val="NormalWeb"/>
        <w:shd w:val="clear" w:color="auto" w:fill="FFFFFF"/>
        <w:tabs>
          <w:tab w:val="left" w:pos="426"/>
        </w:tabs>
        <w:spacing w:before="120" w:beforeAutospacing="0" w:after="0" w:afterAutospacing="0"/>
        <w:ind w:left="567" w:firstLine="142"/>
        <w:rPr>
          <w:noProof/>
          <w:color w:val="000000" w:themeColor="text1"/>
        </w:rPr>
      </w:pPr>
      <w:r w:rsidRPr="001859C1">
        <w:rPr>
          <w:noProof/>
          <w:color w:val="000000" w:themeColor="text1"/>
        </w:rPr>
        <w:drawing>
          <wp:inline distT="0" distB="0" distL="0" distR="0">
            <wp:extent cx="438150" cy="381000"/>
            <wp:effectExtent l="19050" t="0" r="0" b="0"/>
            <wp:docPr id="19"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srcRect/>
                    <a:stretch>
                      <a:fillRect/>
                    </a:stretch>
                  </pic:blipFill>
                  <pic:spPr bwMode="auto">
                    <a:xfrm>
                      <a:off x="0" y="0"/>
                      <a:ext cx="438150" cy="381000"/>
                    </a:xfrm>
                    <a:prstGeom prst="rect">
                      <a:avLst/>
                    </a:prstGeom>
                    <a:noFill/>
                    <a:ln w="9525">
                      <a:noFill/>
                      <a:miter lim="800000"/>
                      <a:headEnd/>
                      <a:tailEnd/>
                    </a:ln>
                  </pic:spPr>
                </pic:pic>
              </a:graphicData>
            </a:graphic>
          </wp:inline>
        </w:drawing>
      </w:r>
      <w:r w:rsidRPr="001859C1">
        <w:rPr>
          <w:noProof/>
          <w:color w:val="000000" w:themeColor="text1"/>
        </w:rPr>
        <w:t>= varainza de la suma de los items= 16,667</w:t>
      </w:r>
    </w:p>
    <w:p w:rsidR="00641715" w:rsidRPr="001859C1" w:rsidRDefault="00641715" w:rsidP="00641715">
      <w:pPr>
        <w:pStyle w:val="NormalWeb"/>
        <w:shd w:val="clear" w:color="auto" w:fill="FFFFFF"/>
        <w:spacing w:before="120" w:beforeAutospacing="0" w:after="0" w:afterAutospacing="0"/>
        <w:rPr>
          <w:noProof/>
          <w:color w:val="000000" w:themeColor="text1"/>
        </w:rPr>
      </w:pPr>
    </w:p>
    <w:p w:rsidR="00641715" w:rsidRPr="001859C1" w:rsidRDefault="00641715" w:rsidP="00641715">
      <w:pPr>
        <w:pStyle w:val="NormalWeb"/>
        <w:shd w:val="clear" w:color="auto" w:fill="FFFFFF"/>
        <w:spacing w:before="120" w:beforeAutospacing="0" w:after="120" w:afterAutospacing="0" w:line="360" w:lineRule="auto"/>
        <w:jc w:val="both"/>
        <w:rPr>
          <w:color w:val="000000" w:themeColor="text1"/>
          <w:sz w:val="21"/>
          <w:szCs w:val="21"/>
        </w:rPr>
      </w:pPr>
      <w:r w:rsidRPr="001859C1">
        <w:rPr>
          <w:noProof/>
          <w:color w:val="000000" w:themeColor="text1"/>
        </w:rPr>
        <w:tab/>
        <w:t>Para la aplicación de esta formula primero se determina la varianza de los items, y la varaianza total del instrumento, finalmente se calcula el valor del Coeficiente Alfa de Cronbach. Los resultados, obtenidos expresaron que el instrumento tiene un gardo de confiabilidad de  0,885, el cual es considerado como altamente confiable.</w:t>
      </w:r>
    </w:p>
    <w:p w:rsidR="00641715" w:rsidRDefault="00641715" w:rsidP="00641715">
      <w:pPr>
        <w:pStyle w:val="Standard"/>
        <w:spacing w:line="360" w:lineRule="auto"/>
        <w:jc w:val="center"/>
        <w:rPr>
          <w:rFonts w:ascii="Times New Roman" w:eastAsia="Times New Roman" w:hAnsi="Times New Roman" w:cs="Times New Roman"/>
          <w:b/>
          <w:bCs/>
          <w:color w:val="000000" w:themeColor="text1"/>
          <w:shd w:val="clear" w:color="auto" w:fill="FFFFFF"/>
          <w:lang w:val="es-ES" w:eastAsia="es-VE"/>
        </w:rPr>
      </w:pPr>
    </w:p>
    <w:p w:rsidR="00641715" w:rsidRDefault="00641715" w:rsidP="00641715">
      <w:pPr>
        <w:pStyle w:val="Standard"/>
        <w:spacing w:line="360" w:lineRule="auto"/>
        <w:jc w:val="center"/>
        <w:rPr>
          <w:rFonts w:ascii="Times New Roman" w:eastAsia="Times New Roman" w:hAnsi="Times New Roman" w:cs="Times New Roman"/>
          <w:b/>
          <w:bCs/>
          <w:color w:val="000000" w:themeColor="text1"/>
          <w:shd w:val="clear" w:color="auto" w:fill="FFFFFF"/>
          <w:lang w:val="es-ES" w:eastAsia="es-VE"/>
        </w:rPr>
      </w:pPr>
    </w:p>
    <w:p w:rsidR="00641715" w:rsidRDefault="00641715" w:rsidP="00641715">
      <w:pPr>
        <w:pStyle w:val="Standard"/>
        <w:spacing w:line="360" w:lineRule="auto"/>
        <w:jc w:val="center"/>
        <w:rPr>
          <w:rFonts w:ascii="Times New Roman" w:eastAsia="Times New Roman" w:hAnsi="Times New Roman" w:cs="Times New Roman"/>
          <w:b/>
          <w:bCs/>
          <w:color w:val="000000" w:themeColor="text1"/>
          <w:shd w:val="clear" w:color="auto" w:fill="FFFFFF"/>
          <w:lang w:val="es-ES" w:eastAsia="es-VE"/>
        </w:rPr>
      </w:pPr>
    </w:p>
    <w:p w:rsidR="00C23112" w:rsidRDefault="00C23112" w:rsidP="002B68BA">
      <w:pPr>
        <w:pStyle w:val="Standard"/>
        <w:spacing w:line="360" w:lineRule="auto"/>
        <w:jc w:val="center"/>
        <w:rPr>
          <w:rFonts w:ascii="Times New Roman" w:eastAsia="Times New Roman" w:hAnsi="Times New Roman" w:cs="Times New Roman"/>
          <w:b/>
          <w:bCs/>
          <w:color w:val="000000" w:themeColor="text1"/>
          <w:shd w:val="clear" w:color="auto" w:fill="FFFFFF"/>
          <w:lang w:val="es-ES" w:eastAsia="es-VE"/>
        </w:rPr>
      </w:pPr>
    </w:p>
    <w:p w:rsidR="00C23112" w:rsidRDefault="00C23112" w:rsidP="002B68BA">
      <w:pPr>
        <w:pStyle w:val="Standard"/>
        <w:spacing w:line="360" w:lineRule="auto"/>
        <w:jc w:val="center"/>
        <w:rPr>
          <w:rFonts w:ascii="Times New Roman" w:eastAsia="Times New Roman" w:hAnsi="Times New Roman" w:cs="Times New Roman"/>
          <w:b/>
          <w:bCs/>
          <w:color w:val="000000" w:themeColor="text1"/>
          <w:shd w:val="clear" w:color="auto" w:fill="FFFFFF"/>
          <w:lang w:val="es-ES" w:eastAsia="es-VE"/>
        </w:rPr>
      </w:pPr>
    </w:p>
    <w:p w:rsidR="00C23112" w:rsidRDefault="00C23112" w:rsidP="002B68BA">
      <w:pPr>
        <w:pStyle w:val="Standard"/>
        <w:spacing w:line="360" w:lineRule="auto"/>
        <w:jc w:val="center"/>
        <w:rPr>
          <w:rFonts w:ascii="Times New Roman" w:eastAsia="Times New Roman" w:hAnsi="Times New Roman" w:cs="Times New Roman"/>
          <w:b/>
          <w:bCs/>
          <w:color w:val="000000" w:themeColor="text1"/>
          <w:shd w:val="clear" w:color="auto" w:fill="FFFFFF"/>
          <w:lang w:val="es-ES" w:eastAsia="es-VE"/>
        </w:rPr>
      </w:pPr>
    </w:p>
    <w:p w:rsidR="00C23112" w:rsidRDefault="00C23112" w:rsidP="002B68BA">
      <w:pPr>
        <w:pStyle w:val="Standard"/>
        <w:spacing w:line="360" w:lineRule="auto"/>
        <w:jc w:val="center"/>
        <w:rPr>
          <w:rFonts w:ascii="Times New Roman" w:eastAsia="Times New Roman" w:hAnsi="Times New Roman" w:cs="Times New Roman"/>
          <w:b/>
          <w:bCs/>
          <w:color w:val="000000" w:themeColor="text1"/>
          <w:shd w:val="clear" w:color="auto" w:fill="FFFFFF"/>
          <w:lang w:val="es-ES" w:eastAsia="es-VE"/>
        </w:rPr>
      </w:pPr>
    </w:p>
    <w:p w:rsidR="00C23112" w:rsidRDefault="00C23112" w:rsidP="002B68BA">
      <w:pPr>
        <w:pStyle w:val="Standard"/>
        <w:spacing w:line="360" w:lineRule="auto"/>
        <w:jc w:val="center"/>
        <w:rPr>
          <w:rFonts w:ascii="Times New Roman" w:eastAsia="Times New Roman" w:hAnsi="Times New Roman" w:cs="Times New Roman"/>
          <w:b/>
          <w:bCs/>
          <w:color w:val="000000" w:themeColor="text1"/>
          <w:shd w:val="clear" w:color="auto" w:fill="FFFFFF"/>
          <w:lang w:val="es-ES" w:eastAsia="es-VE"/>
        </w:rPr>
      </w:pPr>
    </w:p>
    <w:p w:rsidR="00C23112" w:rsidRDefault="00C23112" w:rsidP="002B68BA">
      <w:pPr>
        <w:pStyle w:val="Standard"/>
        <w:spacing w:line="360" w:lineRule="auto"/>
        <w:jc w:val="center"/>
        <w:rPr>
          <w:rFonts w:ascii="Times New Roman" w:eastAsia="Times New Roman" w:hAnsi="Times New Roman" w:cs="Times New Roman"/>
          <w:b/>
          <w:bCs/>
          <w:color w:val="000000" w:themeColor="text1"/>
          <w:shd w:val="clear" w:color="auto" w:fill="FFFFFF"/>
          <w:lang w:val="es-ES" w:eastAsia="es-VE"/>
        </w:rPr>
      </w:pPr>
    </w:p>
    <w:p w:rsidR="002B68BA" w:rsidRDefault="002B68BA" w:rsidP="002B68BA">
      <w:pPr>
        <w:pStyle w:val="Standard"/>
        <w:spacing w:line="360" w:lineRule="auto"/>
        <w:jc w:val="center"/>
        <w:rPr>
          <w:rFonts w:ascii="Times New Roman" w:eastAsia="Times New Roman" w:hAnsi="Times New Roman" w:cs="Times New Roman"/>
          <w:b/>
          <w:bCs/>
          <w:color w:val="000000" w:themeColor="text1"/>
          <w:shd w:val="clear" w:color="auto" w:fill="FFFFFF"/>
          <w:lang w:val="es-ES" w:eastAsia="es-VE"/>
        </w:rPr>
      </w:pPr>
      <w:r w:rsidRPr="00343159">
        <w:rPr>
          <w:rFonts w:ascii="Times New Roman" w:eastAsia="Times New Roman" w:hAnsi="Times New Roman" w:cs="Times New Roman"/>
          <w:b/>
          <w:bCs/>
          <w:color w:val="000000" w:themeColor="text1"/>
          <w:shd w:val="clear" w:color="auto" w:fill="FFFFFF"/>
          <w:lang w:val="es-ES" w:eastAsia="es-VE"/>
        </w:rPr>
        <w:t>CAPÍTULO IV</w:t>
      </w:r>
    </w:p>
    <w:p w:rsidR="002B68BA" w:rsidRPr="00343159" w:rsidRDefault="002B68BA" w:rsidP="002B68BA">
      <w:pPr>
        <w:pStyle w:val="Standard"/>
        <w:spacing w:line="360" w:lineRule="auto"/>
        <w:jc w:val="center"/>
        <w:rPr>
          <w:rFonts w:ascii="Times New Roman" w:hAnsi="Times New Roman" w:cs="Times New Roman"/>
          <w:color w:val="FF0000"/>
          <w:shd w:val="clear" w:color="auto" w:fill="FFFFFF"/>
          <w:lang w:val="es-ES"/>
        </w:rPr>
      </w:pPr>
    </w:p>
    <w:p w:rsidR="002B68BA" w:rsidRDefault="002B68BA" w:rsidP="002B68BA">
      <w:pPr>
        <w:pStyle w:val="Standard"/>
        <w:tabs>
          <w:tab w:val="left" w:pos="92"/>
        </w:tabs>
        <w:spacing w:line="360" w:lineRule="auto"/>
        <w:jc w:val="center"/>
        <w:rPr>
          <w:rFonts w:ascii="Times New Roman" w:eastAsia="Times New Roman" w:hAnsi="Times New Roman" w:cs="Times New Roman"/>
          <w:b/>
          <w:bCs/>
          <w:color w:val="000000" w:themeColor="text1"/>
          <w:shd w:val="clear" w:color="auto" w:fill="FFFFFF"/>
          <w:lang w:val="es-ES" w:eastAsia="es-VE"/>
        </w:rPr>
      </w:pPr>
      <w:r w:rsidRPr="00343159">
        <w:rPr>
          <w:rFonts w:ascii="Times New Roman" w:eastAsia="Times New Roman" w:hAnsi="Times New Roman" w:cs="Times New Roman"/>
          <w:b/>
          <w:bCs/>
          <w:color w:val="000000" w:themeColor="text1"/>
          <w:shd w:val="clear" w:color="auto" w:fill="FFFFFF"/>
          <w:lang w:val="es-ES" w:eastAsia="es-VE"/>
        </w:rPr>
        <w:t>ANÁLISIS E INTERPRETACIÓN DE LOS RESULTADOS</w:t>
      </w:r>
    </w:p>
    <w:p w:rsidR="002B68BA" w:rsidRDefault="002B68BA" w:rsidP="002B68BA">
      <w:pPr>
        <w:pStyle w:val="Standard"/>
        <w:tabs>
          <w:tab w:val="left" w:pos="92"/>
        </w:tabs>
        <w:spacing w:line="360" w:lineRule="auto"/>
        <w:jc w:val="center"/>
        <w:rPr>
          <w:rFonts w:ascii="Times New Roman" w:eastAsia="Times New Roman" w:hAnsi="Times New Roman" w:cs="Times New Roman"/>
          <w:b/>
          <w:bCs/>
          <w:color w:val="000000" w:themeColor="text1"/>
          <w:sz w:val="32"/>
          <w:szCs w:val="32"/>
          <w:shd w:val="clear" w:color="auto" w:fill="FFFFFF"/>
          <w:lang w:val="es-ES" w:eastAsia="es-VE"/>
        </w:rPr>
      </w:pPr>
    </w:p>
    <w:p w:rsidR="002B68BA" w:rsidRPr="004828C8" w:rsidRDefault="002B68BA" w:rsidP="002B68BA">
      <w:pPr>
        <w:pStyle w:val="Standard"/>
        <w:tabs>
          <w:tab w:val="left" w:pos="92"/>
        </w:tabs>
        <w:spacing w:line="360" w:lineRule="auto"/>
        <w:jc w:val="both"/>
        <w:rPr>
          <w:rFonts w:ascii="Times New Roman" w:eastAsia="Times New Roman" w:hAnsi="Times New Roman" w:cs="Times New Roman"/>
          <w:bCs/>
          <w:color w:val="000000" w:themeColor="text1"/>
          <w:shd w:val="clear" w:color="auto" w:fill="FFFFFF"/>
          <w:lang w:val="es-ES" w:eastAsia="es-VE"/>
        </w:rPr>
      </w:pPr>
      <w:r>
        <w:rPr>
          <w:rFonts w:ascii="Times New Roman" w:eastAsia="Times New Roman" w:hAnsi="Times New Roman" w:cs="Times New Roman"/>
          <w:b/>
          <w:bCs/>
          <w:color w:val="000000" w:themeColor="text1"/>
          <w:sz w:val="32"/>
          <w:szCs w:val="32"/>
          <w:shd w:val="clear" w:color="auto" w:fill="FFFFFF"/>
          <w:lang w:val="es-ES" w:eastAsia="es-VE"/>
        </w:rPr>
        <w:tab/>
      </w:r>
      <w:r>
        <w:rPr>
          <w:rFonts w:ascii="Times New Roman" w:eastAsia="Times New Roman" w:hAnsi="Times New Roman" w:cs="Times New Roman"/>
          <w:b/>
          <w:bCs/>
          <w:color w:val="000000" w:themeColor="text1"/>
          <w:sz w:val="32"/>
          <w:szCs w:val="32"/>
          <w:shd w:val="clear" w:color="auto" w:fill="FFFFFF"/>
          <w:lang w:val="es-ES" w:eastAsia="es-VE"/>
        </w:rPr>
        <w:tab/>
      </w:r>
      <w:r>
        <w:rPr>
          <w:rFonts w:ascii="Times New Roman" w:eastAsia="Times New Roman" w:hAnsi="Times New Roman" w:cs="Times New Roman"/>
          <w:bCs/>
          <w:color w:val="000000" w:themeColor="text1"/>
          <w:shd w:val="clear" w:color="auto" w:fill="FFFFFF"/>
          <w:lang w:val="es-ES" w:eastAsia="es-VE"/>
        </w:rPr>
        <w:t>En este capítulo se realiza el análisis e interpretación de los datos obtenidos apoyándose en cuadros y graficas los cuales tienen como finalidad facilitar la observación de los mismos para generar información y orientar la toma de decisiones considerando los objetivos, las variables y los indicadores que sirvieron de base para la elaboración del instrumento de recolección de datos</w:t>
      </w:r>
      <w:r w:rsidR="00F27BDD">
        <w:rPr>
          <w:rFonts w:ascii="Times New Roman" w:eastAsia="Times New Roman" w:hAnsi="Times New Roman" w:cs="Times New Roman"/>
          <w:bCs/>
          <w:color w:val="000000" w:themeColor="text1"/>
          <w:shd w:val="clear" w:color="auto" w:fill="FFFFFF"/>
          <w:lang w:val="es-ES" w:eastAsia="es-VE"/>
        </w:rPr>
        <w:t>.</w:t>
      </w:r>
    </w:p>
    <w:p w:rsidR="002B68BA" w:rsidRPr="00F27BDD" w:rsidRDefault="002B68BA" w:rsidP="002B68BA">
      <w:pPr>
        <w:pStyle w:val="Standard"/>
        <w:tabs>
          <w:tab w:val="left" w:pos="92"/>
        </w:tabs>
        <w:spacing w:line="360" w:lineRule="auto"/>
        <w:jc w:val="both"/>
      </w:pPr>
      <w:r w:rsidRPr="004828C8">
        <w:rPr>
          <w:rFonts w:ascii="Times New Roman" w:eastAsia="Times New Roman" w:hAnsi="Times New Roman" w:cs="Times New Roman"/>
          <w:bCs/>
          <w:color w:val="000000" w:themeColor="text1"/>
          <w:shd w:val="clear" w:color="auto" w:fill="FFFFFF"/>
          <w:lang w:val="es-ES" w:eastAsia="es-VE"/>
        </w:rPr>
        <w:tab/>
      </w:r>
      <w:r w:rsidRPr="004828C8">
        <w:rPr>
          <w:rFonts w:ascii="Times New Roman" w:eastAsia="Times New Roman" w:hAnsi="Times New Roman" w:cs="Times New Roman"/>
          <w:bCs/>
          <w:color w:val="000000" w:themeColor="text1"/>
          <w:shd w:val="clear" w:color="auto" w:fill="FFFFFF"/>
          <w:lang w:val="es-ES" w:eastAsia="es-VE"/>
        </w:rPr>
        <w:tab/>
      </w:r>
      <w:r>
        <w:rPr>
          <w:rFonts w:ascii="Times New Roman" w:eastAsia="Times New Roman" w:hAnsi="Times New Roman" w:cs="Times New Roman"/>
          <w:bCs/>
          <w:color w:val="000000" w:themeColor="text1"/>
          <w:shd w:val="clear" w:color="auto" w:fill="FFFFFF"/>
          <w:lang w:val="es-ES" w:eastAsia="es-VE"/>
        </w:rPr>
        <w:t xml:space="preserve"> Este capítulo ha sido estructurado en tres momentos (3), correspondiendo cada uno de ellos a  los objetivos específicos de la investigación, siguiendo un orden lógico y secuencial donde se evidencie el cumplimiento de los objetivos específicos en su totalidad.</w:t>
      </w:r>
      <w:r w:rsidR="00F27BDD">
        <w:rPr>
          <w:rFonts w:ascii="Times New Roman" w:eastAsia="Times New Roman" w:hAnsi="Times New Roman" w:cs="Times New Roman"/>
          <w:bCs/>
          <w:color w:val="000000" w:themeColor="text1"/>
          <w:shd w:val="clear" w:color="auto" w:fill="FFFFFF"/>
          <w:lang w:val="es-ES" w:eastAsia="es-VE"/>
        </w:rPr>
        <w:t xml:space="preserve"> </w:t>
      </w:r>
      <w:r w:rsidRPr="0071667F">
        <w:rPr>
          <w:rFonts w:ascii="Times New Roman" w:eastAsia="Times New Roman" w:hAnsi="Times New Roman" w:cs="Times New Roman"/>
          <w:bCs/>
          <w:color w:val="000000" w:themeColor="text1"/>
          <w:shd w:val="clear" w:color="auto" w:fill="FFFFFF"/>
          <w:lang w:val="es-ES" w:eastAsia="es-VE"/>
        </w:rPr>
        <w:t>Dichos datos se ordenaron de acuerdo a la dimensión, el indicador y los respectivos ítems, emanados de los objetivos de investigación.</w:t>
      </w:r>
    </w:p>
    <w:p w:rsidR="002B68BA" w:rsidRPr="004828C8" w:rsidRDefault="002B68BA" w:rsidP="002B68BA">
      <w:pPr>
        <w:pStyle w:val="Standard"/>
        <w:tabs>
          <w:tab w:val="left" w:pos="92"/>
        </w:tabs>
        <w:spacing w:line="360" w:lineRule="auto"/>
        <w:jc w:val="both"/>
        <w:rPr>
          <w:rFonts w:ascii="Times New Roman" w:eastAsia="Times New Roman" w:hAnsi="Times New Roman" w:cs="Times New Roman"/>
          <w:bCs/>
          <w:color w:val="000000" w:themeColor="text1"/>
          <w:shd w:val="clear" w:color="auto" w:fill="FFFFFF"/>
          <w:lang w:val="es-ES" w:eastAsia="es-VE"/>
        </w:rPr>
      </w:pPr>
      <w:r w:rsidRPr="004828C8">
        <w:rPr>
          <w:rFonts w:ascii="Times New Roman" w:eastAsia="Times New Roman" w:hAnsi="Times New Roman" w:cs="Times New Roman"/>
          <w:bCs/>
          <w:color w:val="000000" w:themeColor="text1"/>
          <w:shd w:val="clear" w:color="auto" w:fill="FFFFFF"/>
          <w:lang w:val="es-ES" w:eastAsia="es-VE"/>
        </w:rPr>
        <w:tab/>
      </w:r>
      <w:r w:rsidRPr="004828C8">
        <w:rPr>
          <w:rFonts w:ascii="Times New Roman" w:eastAsia="Times New Roman" w:hAnsi="Times New Roman" w:cs="Times New Roman"/>
          <w:bCs/>
          <w:color w:val="000000" w:themeColor="text1"/>
          <w:shd w:val="clear" w:color="auto" w:fill="FFFFFF"/>
          <w:lang w:val="es-ES" w:eastAsia="es-VE"/>
        </w:rPr>
        <w:tab/>
        <w:t>Al respecto Sabino (2006) “expresa que la tabulación significa hacer cuadros, listados de datos donde los datos se muestran agrupados y contabilizados, contando las respuestas obtenidas</w:t>
      </w:r>
      <w:r w:rsidR="00D06FF1">
        <w:rPr>
          <w:rFonts w:ascii="Times New Roman" w:eastAsia="Times New Roman" w:hAnsi="Times New Roman" w:cs="Times New Roman"/>
          <w:bCs/>
          <w:color w:val="000000" w:themeColor="text1"/>
          <w:shd w:val="clear" w:color="auto" w:fill="FFFFFF"/>
          <w:lang w:val="es-ES" w:eastAsia="es-VE"/>
        </w:rPr>
        <w:t xml:space="preserve"> </w:t>
      </w:r>
      <w:r w:rsidRPr="004828C8">
        <w:rPr>
          <w:rFonts w:ascii="Times New Roman" w:eastAsia="Times New Roman" w:hAnsi="Times New Roman" w:cs="Times New Roman"/>
          <w:bCs/>
          <w:color w:val="000000" w:themeColor="text1"/>
          <w:shd w:val="clear" w:color="auto" w:fill="FFFFFF"/>
          <w:lang w:val="es-ES" w:eastAsia="es-VE"/>
        </w:rPr>
        <w:t xml:space="preserve">y distribuyéndolas en categorías” (p.175).  </w:t>
      </w:r>
    </w:p>
    <w:p w:rsidR="002B68BA" w:rsidRPr="004828C8" w:rsidRDefault="002B68BA" w:rsidP="002B68BA">
      <w:pPr>
        <w:pStyle w:val="Standard"/>
        <w:tabs>
          <w:tab w:val="left" w:pos="92"/>
        </w:tabs>
        <w:spacing w:line="360" w:lineRule="auto"/>
        <w:jc w:val="both"/>
        <w:rPr>
          <w:rFonts w:ascii="Times New Roman" w:eastAsia="Times New Roman" w:hAnsi="Times New Roman" w:cs="Times New Roman"/>
          <w:bCs/>
          <w:color w:val="000000" w:themeColor="text1"/>
          <w:shd w:val="clear" w:color="auto" w:fill="FFFFFF"/>
          <w:lang w:val="es-ES" w:eastAsia="es-VE"/>
        </w:rPr>
      </w:pPr>
      <w:r w:rsidRPr="004828C8">
        <w:rPr>
          <w:rFonts w:ascii="Times New Roman" w:eastAsia="Times New Roman" w:hAnsi="Times New Roman" w:cs="Times New Roman"/>
          <w:bCs/>
          <w:color w:val="000000" w:themeColor="text1"/>
          <w:shd w:val="clear" w:color="auto" w:fill="FFFFFF"/>
          <w:lang w:val="es-ES" w:eastAsia="es-VE"/>
        </w:rPr>
        <w:tab/>
      </w:r>
      <w:r w:rsidRPr="004828C8">
        <w:rPr>
          <w:rFonts w:ascii="Times New Roman" w:eastAsia="Times New Roman" w:hAnsi="Times New Roman" w:cs="Times New Roman"/>
          <w:bCs/>
          <w:color w:val="000000" w:themeColor="text1"/>
          <w:shd w:val="clear" w:color="auto" w:fill="FFFFFF"/>
          <w:lang w:val="es-ES" w:eastAsia="es-VE"/>
        </w:rPr>
        <w:tab/>
        <w:t>De igual manera, dice que la “grafica expresa visualmente los valores numéricos que aparecen en los cuadros, para así, facilitar la compresión global, rápida y directa de la información que aparece en cifras” (p.183).</w:t>
      </w:r>
    </w:p>
    <w:p w:rsidR="002B68BA" w:rsidRPr="004828C8" w:rsidRDefault="002B68BA" w:rsidP="002B68BA">
      <w:pPr>
        <w:pStyle w:val="Standard"/>
        <w:tabs>
          <w:tab w:val="left" w:pos="92"/>
        </w:tabs>
        <w:spacing w:line="360" w:lineRule="auto"/>
        <w:jc w:val="both"/>
        <w:rPr>
          <w:rFonts w:ascii="Times New Roman" w:eastAsia="Times New Roman" w:hAnsi="Times New Roman" w:cs="Times New Roman"/>
          <w:bCs/>
          <w:color w:val="000000" w:themeColor="text1"/>
          <w:shd w:val="clear" w:color="auto" w:fill="FFFFFF"/>
          <w:lang w:val="es-ES" w:eastAsia="es-VE"/>
        </w:rPr>
      </w:pPr>
      <w:r w:rsidRPr="004828C8">
        <w:rPr>
          <w:rFonts w:ascii="Times New Roman" w:eastAsia="Times New Roman" w:hAnsi="Times New Roman" w:cs="Times New Roman"/>
          <w:bCs/>
          <w:color w:val="000000" w:themeColor="text1"/>
          <w:shd w:val="clear" w:color="auto" w:fill="FFFFFF"/>
          <w:lang w:val="es-ES" w:eastAsia="es-VE"/>
        </w:rPr>
        <w:tab/>
      </w:r>
      <w:r w:rsidRPr="004828C8">
        <w:rPr>
          <w:rFonts w:ascii="Times New Roman" w:eastAsia="Times New Roman" w:hAnsi="Times New Roman" w:cs="Times New Roman"/>
          <w:bCs/>
          <w:color w:val="000000" w:themeColor="text1"/>
          <w:shd w:val="clear" w:color="auto" w:fill="FFFFFF"/>
          <w:lang w:val="es-ES" w:eastAsia="es-VE"/>
        </w:rPr>
        <w:tab/>
        <w:t xml:space="preserve">Luego de presentar los datos obtenidos mediante cuadros y gráficos, se procedió al análisis de los mismos. En relación a esto, Tamayo y Tamayo (2004), señala que el análisis de los resultados es el proceso de convertir los fenómenos observados en datos científicos, para que a partir de ellos se pueda obtener conclusiones válidas. </w:t>
      </w:r>
      <w:r w:rsidRPr="004828C8">
        <w:rPr>
          <w:rFonts w:ascii="Times New Roman" w:eastAsia="Times New Roman" w:hAnsi="Times New Roman" w:cs="Times New Roman"/>
          <w:bCs/>
          <w:color w:val="000000" w:themeColor="text1"/>
          <w:shd w:val="clear" w:color="auto" w:fill="FFFFFF"/>
          <w:lang w:val="es-ES" w:eastAsia="es-VE"/>
        </w:rPr>
        <w:tab/>
      </w:r>
      <w:r w:rsidRPr="004828C8">
        <w:rPr>
          <w:rFonts w:ascii="Times New Roman" w:eastAsia="Times New Roman" w:hAnsi="Times New Roman" w:cs="Times New Roman"/>
          <w:bCs/>
          <w:color w:val="000000" w:themeColor="text1"/>
          <w:shd w:val="clear" w:color="auto" w:fill="FFFFFF"/>
          <w:lang w:val="es-ES" w:eastAsia="es-VE"/>
        </w:rPr>
        <w:tab/>
      </w:r>
    </w:p>
    <w:p w:rsidR="002B68BA" w:rsidRDefault="002B68BA" w:rsidP="002B68BA">
      <w:pPr>
        <w:pStyle w:val="Standard"/>
        <w:tabs>
          <w:tab w:val="left" w:pos="92"/>
        </w:tabs>
        <w:spacing w:line="360" w:lineRule="auto"/>
        <w:jc w:val="both"/>
        <w:rPr>
          <w:rFonts w:ascii="Times New Roman" w:eastAsiaTheme="minorHAnsi" w:hAnsi="Times New Roman" w:cs="Times New Roman"/>
          <w:color w:val="000000" w:themeColor="text1"/>
          <w:kern w:val="0"/>
          <w:lang w:eastAsia="en-US" w:bidi="ar-SA"/>
        </w:rPr>
      </w:pPr>
      <w:r w:rsidRPr="004828C8">
        <w:rPr>
          <w:rFonts w:ascii="Times New Roman" w:eastAsia="Times New Roman" w:hAnsi="Times New Roman" w:cs="Times New Roman"/>
          <w:bCs/>
          <w:color w:val="000000" w:themeColor="text1"/>
          <w:shd w:val="clear" w:color="auto" w:fill="FFFFFF"/>
          <w:lang w:val="es-ES" w:eastAsia="es-VE"/>
        </w:rPr>
        <w:tab/>
      </w:r>
      <w:r w:rsidRPr="004828C8">
        <w:rPr>
          <w:rFonts w:ascii="Times New Roman" w:eastAsia="Times New Roman" w:hAnsi="Times New Roman" w:cs="Times New Roman"/>
          <w:bCs/>
          <w:color w:val="000000" w:themeColor="text1"/>
          <w:shd w:val="clear" w:color="auto" w:fill="FFFFFF"/>
          <w:lang w:val="es-ES" w:eastAsia="es-VE"/>
        </w:rPr>
        <w:tab/>
        <w:t xml:space="preserve">Por lo tanto, se procede a presentar los datos obtenidos en cuadros y graficas </w:t>
      </w:r>
      <w:r w:rsidRPr="004828C8">
        <w:rPr>
          <w:rFonts w:ascii="Times New Roman" w:eastAsia="Times New Roman" w:hAnsi="Times New Roman" w:cs="Times New Roman"/>
          <w:bCs/>
          <w:color w:val="000000" w:themeColor="text1"/>
          <w:shd w:val="clear" w:color="auto" w:fill="FFFFFF"/>
          <w:lang w:val="es-ES" w:eastAsia="es-VE"/>
        </w:rPr>
        <w:lastRenderedPageBreak/>
        <w:t xml:space="preserve">de barras los cuales están identificados con el aspecto a investigación, ítem y las alternativas de respuestas: </w:t>
      </w:r>
      <w:r>
        <w:rPr>
          <w:rFonts w:ascii="Times New Roman" w:eastAsiaTheme="minorHAnsi" w:hAnsi="Times New Roman" w:cs="Times New Roman"/>
          <w:color w:val="000000" w:themeColor="text1"/>
          <w:kern w:val="0"/>
          <w:lang w:eastAsia="en-US" w:bidi="ar-SA"/>
        </w:rPr>
        <w:t>Siempre (S), casi siempre (CS</w:t>
      </w:r>
      <w:r w:rsidRPr="004828C8">
        <w:rPr>
          <w:rFonts w:ascii="Times New Roman" w:eastAsiaTheme="minorHAnsi" w:hAnsi="Times New Roman" w:cs="Times New Roman"/>
          <w:color w:val="000000" w:themeColor="text1"/>
          <w:kern w:val="0"/>
          <w:lang w:eastAsia="en-US" w:bidi="ar-SA"/>
        </w:rPr>
        <w:t>), algunas veces (AV), casi nunca (CN), nunca (N). Seguidamente se presenta la interpretación de los datos relacionados a cada una de los</w:t>
      </w:r>
      <w:r w:rsidR="000349C2">
        <w:rPr>
          <w:rFonts w:ascii="Times New Roman" w:eastAsiaTheme="minorHAnsi" w:hAnsi="Times New Roman" w:cs="Times New Roman"/>
          <w:color w:val="000000" w:themeColor="text1"/>
          <w:kern w:val="0"/>
          <w:lang w:eastAsia="en-US" w:bidi="ar-SA"/>
        </w:rPr>
        <w:t xml:space="preserve"> </w:t>
      </w:r>
      <w:r w:rsidRPr="004828C8">
        <w:rPr>
          <w:rFonts w:ascii="Times New Roman" w:eastAsiaTheme="minorHAnsi" w:hAnsi="Times New Roman" w:cs="Times New Roman"/>
          <w:color w:val="000000" w:themeColor="text1"/>
          <w:kern w:val="0"/>
          <w:lang w:eastAsia="en-US" w:bidi="ar-SA"/>
        </w:rPr>
        <w:t>cuadros y gráficos</w:t>
      </w:r>
      <w:r w:rsidR="000349C2">
        <w:rPr>
          <w:rFonts w:ascii="Times New Roman" w:eastAsiaTheme="minorHAnsi" w:hAnsi="Times New Roman" w:cs="Times New Roman"/>
          <w:color w:val="000000" w:themeColor="text1"/>
          <w:kern w:val="0"/>
          <w:lang w:eastAsia="en-US" w:bidi="ar-SA"/>
        </w:rPr>
        <w:t>.</w:t>
      </w:r>
      <w:r w:rsidRPr="004828C8">
        <w:rPr>
          <w:rFonts w:ascii="Times New Roman" w:eastAsiaTheme="minorHAnsi" w:hAnsi="Times New Roman" w:cs="Times New Roman"/>
          <w:color w:val="000000" w:themeColor="text1"/>
          <w:kern w:val="0"/>
          <w:lang w:eastAsia="en-US" w:bidi="ar-SA"/>
        </w:rPr>
        <w:t xml:space="preserve"> De allí, que a continuación se abordará</w:t>
      </w:r>
      <w:r>
        <w:rPr>
          <w:rFonts w:ascii="Times New Roman" w:eastAsiaTheme="minorHAnsi" w:hAnsi="Times New Roman" w:cs="Times New Roman"/>
          <w:color w:val="000000" w:themeColor="text1"/>
          <w:kern w:val="0"/>
          <w:lang w:eastAsia="en-US" w:bidi="ar-SA"/>
        </w:rPr>
        <w:t xml:space="preserve"> el análisis de</w:t>
      </w:r>
      <w:r w:rsidRPr="004828C8">
        <w:rPr>
          <w:rFonts w:ascii="Times New Roman" w:eastAsiaTheme="minorHAnsi" w:hAnsi="Times New Roman" w:cs="Times New Roman"/>
          <w:color w:val="000000" w:themeColor="text1"/>
          <w:kern w:val="0"/>
          <w:lang w:eastAsia="en-US" w:bidi="ar-SA"/>
        </w:rPr>
        <w:t xml:space="preserve"> cada uno de los ítems formulados</w:t>
      </w:r>
      <w:r>
        <w:rPr>
          <w:rFonts w:ascii="Times New Roman" w:eastAsiaTheme="minorHAnsi" w:hAnsi="Times New Roman" w:cs="Times New Roman"/>
          <w:color w:val="000000" w:themeColor="text1"/>
          <w:kern w:val="0"/>
          <w:lang w:eastAsia="en-US" w:bidi="ar-SA"/>
        </w:rPr>
        <w:t xml:space="preserve"> por objetivo.</w:t>
      </w:r>
    </w:p>
    <w:p w:rsidR="002B68BA" w:rsidRDefault="002B68BA" w:rsidP="002B68BA">
      <w:pPr>
        <w:pStyle w:val="Standard"/>
        <w:tabs>
          <w:tab w:val="left" w:pos="92"/>
        </w:tabs>
        <w:spacing w:line="360" w:lineRule="auto"/>
        <w:jc w:val="both"/>
        <w:rPr>
          <w:rFonts w:ascii="Times New Roman" w:eastAsiaTheme="minorHAnsi" w:hAnsi="Times New Roman" w:cs="Times New Roman"/>
          <w:color w:val="000000" w:themeColor="text1"/>
          <w:kern w:val="0"/>
          <w:lang w:eastAsia="en-US" w:bidi="ar-SA"/>
        </w:rPr>
      </w:pPr>
    </w:p>
    <w:p w:rsidR="002B68BA" w:rsidRPr="00E35205" w:rsidRDefault="00E3179A" w:rsidP="00E3179A">
      <w:pPr>
        <w:pStyle w:val="Standard"/>
        <w:tabs>
          <w:tab w:val="left" w:pos="92"/>
        </w:tabs>
        <w:spacing w:line="360" w:lineRule="auto"/>
        <w:jc w:val="center"/>
        <w:rPr>
          <w:rFonts w:ascii="Times New Roman" w:eastAsiaTheme="minorHAnsi" w:hAnsi="Times New Roman" w:cs="Times New Roman"/>
          <w:b/>
          <w:color w:val="000000" w:themeColor="text1"/>
          <w:kern w:val="0"/>
          <w:lang w:eastAsia="en-US" w:bidi="ar-SA"/>
        </w:rPr>
      </w:pPr>
      <w:r w:rsidRPr="00E35205">
        <w:rPr>
          <w:rFonts w:ascii="Times New Roman" w:eastAsiaTheme="minorHAnsi" w:hAnsi="Times New Roman" w:cs="Times New Roman"/>
          <w:b/>
          <w:color w:val="000000" w:themeColor="text1"/>
          <w:kern w:val="0"/>
          <w:lang w:eastAsia="en-US" w:bidi="ar-SA"/>
        </w:rPr>
        <w:t>Momento 1</w:t>
      </w:r>
    </w:p>
    <w:p w:rsidR="002B68BA" w:rsidRPr="00E35205" w:rsidRDefault="00CD2AE9" w:rsidP="00E3179A">
      <w:pPr>
        <w:pStyle w:val="Standard"/>
        <w:tabs>
          <w:tab w:val="left" w:pos="92"/>
        </w:tabs>
        <w:spacing w:line="360" w:lineRule="auto"/>
        <w:jc w:val="center"/>
        <w:rPr>
          <w:rFonts w:ascii="Times New Roman" w:eastAsia="Times New Roman" w:hAnsi="Times New Roman" w:cs="Times New Roman"/>
          <w:b/>
          <w:bCs/>
          <w:color w:val="000000" w:themeColor="text1"/>
          <w:shd w:val="clear" w:color="auto" w:fill="FFFFFF"/>
          <w:lang w:val="es-ES" w:eastAsia="es-VE"/>
        </w:rPr>
      </w:pPr>
      <w:r w:rsidRPr="00E35205">
        <w:rPr>
          <w:rFonts w:ascii="Times New Roman" w:eastAsiaTheme="minorHAnsi" w:hAnsi="Times New Roman" w:cs="Times New Roman"/>
          <w:b/>
          <w:color w:val="000000" w:themeColor="text1"/>
          <w:kern w:val="0"/>
          <w:lang w:eastAsia="en-US" w:bidi="ar-SA"/>
        </w:rPr>
        <w:t>Análisis</w:t>
      </w:r>
      <w:r w:rsidR="00D36073">
        <w:rPr>
          <w:rFonts w:ascii="Times New Roman" w:eastAsiaTheme="minorHAnsi" w:hAnsi="Times New Roman" w:cs="Times New Roman"/>
          <w:b/>
          <w:color w:val="000000" w:themeColor="text1"/>
          <w:kern w:val="0"/>
          <w:lang w:eastAsia="en-US" w:bidi="ar-SA"/>
        </w:rPr>
        <w:t xml:space="preserve"> d</w:t>
      </w:r>
      <w:r w:rsidR="00E3179A" w:rsidRPr="00E35205">
        <w:rPr>
          <w:rFonts w:ascii="Times New Roman" w:eastAsiaTheme="minorHAnsi" w:hAnsi="Times New Roman" w:cs="Times New Roman"/>
          <w:b/>
          <w:color w:val="000000" w:themeColor="text1"/>
          <w:kern w:val="0"/>
          <w:lang w:eastAsia="en-US" w:bidi="ar-SA"/>
        </w:rPr>
        <w:t>el</w:t>
      </w:r>
      <w:r w:rsidR="00E3179A">
        <w:rPr>
          <w:rFonts w:ascii="Times New Roman" w:eastAsiaTheme="minorHAnsi" w:hAnsi="Times New Roman" w:cs="Times New Roman"/>
          <w:b/>
          <w:color w:val="000000" w:themeColor="text1"/>
          <w:kern w:val="0"/>
          <w:lang w:eastAsia="en-US" w:bidi="ar-SA"/>
        </w:rPr>
        <w:t xml:space="preserve"> </w:t>
      </w:r>
      <w:r w:rsidR="00E3179A" w:rsidRPr="00E35205">
        <w:rPr>
          <w:rFonts w:ascii="Times New Roman" w:eastAsiaTheme="minorHAnsi" w:hAnsi="Times New Roman" w:cs="Times New Roman"/>
          <w:b/>
          <w:color w:val="000000" w:themeColor="text1"/>
          <w:kern w:val="0"/>
          <w:lang w:eastAsia="en-US" w:bidi="ar-SA"/>
        </w:rPr>
        <w:t xml:space="preserve">Objetivo </w:t>
      </w:r>
      <w:r w:rsidR="00D36073">
        <w:rPr>
          <w:rFonts w:ascii="Times New Roman" w:eastAsiaTheme="minorHAnsi" w:hAnsi="Times New Roman" w:cs="Times New Roman"/>
          <w:b/>
          <w:color w:val="000000" w:themeColor="text1"/>
          <w:kern w:val="0"/>
          <w:lang w:eastAsia="en-US" w:bidi="ar-SA"/>
        </w:rPr>
        <w:t xml:space="preserve">Especifico </w:t>
      </w:r>
      <w:r w:rsidR="00E3179A" w:rsidRPr="00E35205">
        <w:rPr>
          <w:rFonts w:ascii="Times New Roman" w:eastAsiaTheme="minorHAnsi" w:hAnsi="Times New Roman" w:cs="Times New Roman"/>
          <w:b/>
          <w:color w:val="000000" w:themeColor="text1"/>
          <w:kern w:val="0"/>
          <w:lang w:eastAsia="en-US" w:bidi="ar-SA"/>
        </w:rPr>
        <w:t>1</w:t>
      </w:r>
    </w:p>
    <w:p w:rsidR="002B68BA" w:rsidRPr="004828C8" w:rsidRDefault="002B68BA" w:rsidP="002B68BA">
      <w:pPr>
        <w:pStyle w:val="Standard"/>
        <w:tabs>
          <w:tab w:val="left" w:pos="92"/>
        </w:tabs>
        <w:spacing w:line="360" w:lineRule="auto"/>
        <w:jc w:val="both"/>
        <w:rPr>
          <w:rFonts w:ascii="Times New Roman" w:hAnsi="Times New Roman" w:cs="Times New Roman"/>
          <w:b/>
          <w:color w:val="000000" w:themeColor="text1"/>
        </w:rPr>
      </w:pPr>
      <w:r w:rsidRPr="004828C8">
        <w:rPr>
          <w:rFonts w:ascii="Times New Roman" w:hAnsi="Times New Roman" w:cs="Times New Roman"/>
          <w:b/>
          <w:color w:val="000000" w:themeColor="text1"/>
        </w:rPr>
        <w:t>Variable:</w:t>
      </w:r>
      <w:r w:rsidRPr="004828C8">
        <w:rPr>
          <w:rFonts w:ascii="Times New Roman" w:eastAsia="Times New Roman" w:hAnsi="Times New Roman" w:cs="Times New Roman"/>
          <w:color w:val="000000" w:themeColor="text1"/>
          <w:shd w:val="clear" w:color="auto" w:fill="FFFFFF"/>
          <w:lang w:eastAsia="es-VE"/>
        </w:rPr>
        <w:t xml:space="preserve"> Estrategias Gerenciales desarrolladas por directivos y docentes en la formulación del PEIC.</w:t>
      </w:r>
    </w:p>
    <w:p w:rsidR="002B68BA" w:rsidRPr="004828C8" w:rsidRDefault="002B68BA" w:rsidP="002B68BA">
      <w:pPr>
        <w:pStyle w:val="Standard"/>
        <w:tabs>
          <w:tab w:val="left" w:pos="92"/>
        </w:tabs>
        <w:spacing w:line="360" w:lineRule="auto"/>
        <w:jc w:val="both"/>
        <w:rPr>
          <w:rFonts w:ascii="Times New Roman" w:hAnsi="Times New Roman" w:cs="Times New Roman"/>
          <w:b/>
          <w:color w:val="000000" w:themeColor="text1"/>
        </w:rPr>
      </w:pPr>
      <w:r w:rsidRPr="004828C8">
        <w:rPr>
          <w:rFonts w:ascii="Times New Roman" w:hAnsi="Times New Roman" w:cs="Times New Roman"/>
          <w:b/>
          <w:color w:val="000000" w:themeColor="text1"/>
        </w:rPr>
        <w:t xml:space="preserve">Dimensión: </w:t>
      </w:r>
      <w:r w:rsidRPr="004828C8">
        <w:rPr>
          <w:rFonts w:ascii="Times New Roman" w:hAnsi="Times New Roman" w:cs="Times New Roman"/>
          <w:color w:val="000000" w:themeColor="text1"/>
          <w:lang w:val="es-ES" w:eastAsia="es-VE"/>
        </w:rPr>
        <w:t>Estrategias de</w:t>
      </w:r>
      <w:r w:rsidR="00F4591C">
        <w:rPr>
          <w:rFonts w:ascii="Times New Roman" w:hAnsi="Times New Roman" w:cs="Times New Roman"/>
          <w:color w:val="000000" w:themeColor="text1"/>
          <w:lang w:val="es-ES" w:eastAsia="es-VE"/>
        </w:rPr>
        <w:t xml:space="preserve"> </w:t>
      </w:r>
      <w:r w:rsidRPr="004828C8">
        <w:rPr>
          <w:rFonts w:ascii="Times New Roman" w:hAnsi="Times New Roman" w:cs="Times New Roman"/>
          <w:color w:val="000000" w:themeColor="text1"/>
          <w:lang w:val="es-ES" w:eastAsia="es-VE"/>
        </w:rPr>
        <w:t>Planificación.</w:t>
      </w:r>
    </w:p>
    <w:p w:rsidR="002B68BA" w:rsidRPr="0016413D" w:rsidRDefault="002B68BA" w:rsidP="002B68BA">
      <w:pPr>
        <w:pStyle w:val="Standard"/>
        <w:tabs>
          <w:tab w:val="left" w:pos="92"/>
        </w:tabs>
        <w:spacing w:line="360" w:lineRule="auto"/>
        <w:jc w:val="both"/>
        <w:rPr>
          <w:rFonts w:ascii="Times New Roman" w:hAnsi="Times New Roman" w:cs="Times New Roman"/>
          <w:b/>
          <w:color w:val="000000" w:themeColor="text1"/>
        </w:rPr>
      </w:pPr>
      <w:r w:rsidRPr="0016413D">
        <w:rPr>
          <w:rFonts w:ascii="Times New Roman" w:hAnsi="Times New Roman" w:cs="Times New Roman"/>
          <w:b/>
          <w:color w:val="000000" w:themeColor="text1"/>
        </w:rPr>
        <w:t>Indicador:</w:t>
      </w:r>
      <w:r w:rsidR="00F4591C">
        <w:rPr>
          <w:rFonts w:ascii="Times New Roman" w:hAnsi="Times New Roman" w:cs="Times New Roman"/>
          <w:b/>
          <w:color w:val="000000" w:themeColor="text1"/>
        </w:rPr>
        <w:t xml:space="preserve"> </w:t>
      </w:r>
      <w:r w:rsidRPr="0016413D">
        <w:rPr>
          <w:rFonts w:ascii="Times New Roman" w:hAnsi="Times New Roman" w:cs="Times New Roman"/>
          <w:color w:val="000000" w:themeColor="text1"/>
        </w:rPr>
        <w:t>Análisis Situacional</w:t>
      </w:r>
      <w:r>
        <w:rPr>
          <w:rFonts w:ascii="Times New Roman" w:hAnsi="Times New Roman" w:cs="Times New Roman"/>
          <w:color w:val="000000" w:themeColor="text1"/>
        </w:rPr>
        <w:t>.</w:t>
      </w:r>
    </w:p>
    <w:p w:rsidR="0050417C" w:rsidRDefault="0050417C" w:rsidP="0050417C">
      <w:pPr>
        <w:pStyle w:val="Standard"/>
        <w:tabs>
          <w:tab w:val="left" w:pos="92"/>
        </w:tabs>
        <w:spacing w:line="360" w:lineRule="auto"/>
        <w:rPr>
          <w:rFonts w:ascii="Times New Roman" w:hAnsi="Times New Roman" w:cs="Times New Roman"/>
          <w:b/>
          <w:color w:val="000000" w:themeColor="text1"/>
        </w:rPr>
      </w:pPr>
      <w:r w:rsidRPr="00821971">
        <w:rPr>
          <w:rFonts w:ascii="Times New Roman" w:hAnsi="Times New Roman" w:cs="Times New Roman"/>
          <w:b/>
          <w:color w:val="000000" w:themeColor="text1"/>
        </w:rPr>
        <w:t>Ítem 1.</w:t>
      </w:r>
      <w:r w:rsidR="00821971" w:rsidRPr="00821971">
        <w:rPr>
          <w:rFonts w:ascii="Times New Roman" w:hAnsi="Times New Roman" w:cs="Times New Roman"/>
          <w:b/>
          <w:color w:val="000000" w:themeColor="text1"/>
        </w:rPr>
        <w:t xml:space="preserve"> </w:t>
      </w:r>
      <w:r w:rsidRPr="00821971">
        <w:rPr>
          <w:rFonts w:ascii="Times New Roman" w:hAnsi="Times New Roman" w:cs="Times New Roman"/>
          <w:b/>
          <w:color w:val="000000" w:themeColor="text1"/>
        </w:rPr>
        <w:t>Se</w:t>
      </w:r>
      <w:r w:rsidRPr="0016413D">
        <w:rPr>
          <w:rFonts w:ascii="Times New Roman" w:hAnsi="Times New Roman" w:cs="Times New Roman"/>
          <w:b/>
          <w:color w:val="000000" w:themeColor="text1"/>
        </w:rPr>
        <w:t xml:space="preserve"> ejecutó la matriz FODA como estrategia para abordar la planificación del PEIC.</w:t>
      </w:r>
    </w:p>
    <w:p w:rsidR="0050417C" w:rsidRPr="0016413D" w:rsidRDefault="0050417C" w:rsidP="0050417C">
      <w:pPr>
        <w:pStyle w:val="Standard"/>
        <w:tabs>
          <w:tab w:val="left" w:pos="92"/>
        </w:tabs>
        <w:spacing w:line="360" w:lineRule="auto"/>
        <w:rPr>
          <w:rFonts w:ascii="Times New Roman" w:hAnsi="Times New Roman" w:cs="Times New Roman"/>
          <w:b/>
          <w:color w:val="000000" w:themeColor="text1"/>
        </w:rPr>
      </w:pPr>
      <w:r>
        <w:rPr>
          <w:rFonts w:ascii="Times New Roman" w:hAnsi="Times New Roman" w:cs="Times New Roman"/>
          <w:b/>
          <w:color w:val="000000" w:themeColor="text1"/>
        </w:rPr>
        <w:t>Cuadro 3</w:t>
      </w:r>
    </w:p>
    <w:p w:rsidR="0050417C" w:rsidRDefault="0050417C" w:rsidP="0050417C">
      <w:pPr>
        <w:pStyle w:val="Standard"/>
        <w:tabs>
          <w:tab w:val="left" w:pos="92"/>
        </w:tabs>
        <w:spacing w:line="360" w:lineRule="auto"/>
        <w:jc w:val="center"/>
        <w:rPr>
          <w:rFonts w:ascii="Times New Roman" w:hAnsi="Times New Roman" w:cs="Times New Roman"/>
          <w:b/>
          <w:color w:val="000000" w:themeColor="text1"/>
        </w:rPr>
      </w:pPr>
      <w:r w:rsidRPr="00C47D06">
        <w:rPr>
          <w:rFonts w:ascii="Times New Roman" w:hAnsi="Times New Roman" w:cs="Times New Roman"/>
          <w:b/>
          <w:noProof/>
          <w:color w:val="000000" w:themeColor="text1"/>
          <w:lang w:eastAsia="es-VE" w:bidi="ar-SA"/>
        </w:rPr>
        <w:drawing>
          <wp:inline distT="0" distB="0" distL="0" distR="0">
            <wp:extent cx="3733165" cy="1009650"/>
            <wp:effectExtent l="19050" t="0" r="635" b="0"/>
            <wp:docPr id="5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srcRect/>
                    <a:stretch>
                      <a:fillRect/>
                    </a:stretch>
                  </pic:blipFill>
                  <pic:spPr bwMode="auto">
                    <a:xfrm>
                      <a:off x="0" y="0"/>
                      <a:ext cx="3737533" cy="1010831"/>
                    </a:xfrm>
                    <a:prstGeom prst="rect">
                      <a:avLst/>
                    </a:prstGeom>
                    <a:noFill/>
                    <a:ln w="9525">
                      <a:noFill/>
                      <a:miter lim="800000"/>
                      <a:headEnd/>
                      <a:tailEnd/>
                    </a:ln>
                  </pic:spPr>
                </pic:pic>
              </a:graphicData>
            </a:graphic>
          </wp:inline>
        </w:drawing>
      </w:r>
    </w:p>
    <w:p w:rsidR="0050417C" w:rsidRDefault="0050417C" w:rsidP="0050417C">
      <w:pPr>
        <w:pStyle w:val="Standard"/>
        <w:tabs>
          <w:tab w:val="left" w:pos="92"/>
        </w:tabs>
        <w:spacing w:line="360" w:lineRule="auto"/>
        <w:rPr>
          <w:rFonts w:ascii="Times New Roman" w:hAnsi="Times New Roman" w:cs="Times New Roman"/>
          <w:color w:val="000000" w:themeColor="text1"/>
          <w:sz w:val="22"/>
          <w:szCs w:val="22"/>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4F5104" w:rsidRPr="00D61BDE" w:rsidRDefault="004F5104" w:rsidP="0050417C">
      <w:pPr>
        <w:pStyle w:val="Standard"/>
        <w:tabs>
          <w:tab w:val="left" w:pos="92"/>
        </w:tabs>
        <w:spacing w:line="360" w:lineRule="auto"/>
        <w:rPr>
          <w:rFonts w:ascii="Times New Roman" w:hAnsi="Times New Roman" w:cs="Times New Roman"/>
          <w:b/>
          <w:color w:val="000000" w:themeColor="text1"/>
        </w:rPr>
      </w:pPr>
    </w:p>
    <w:p w:rsidR="0050417C" w:rsidRPr="00AE39A3" w:rsidRDefault="0050417C" w:rsidP="0050417C">
      <w:pPr>
        <w:pStyle w:val="Standard"/>
        <w:tabs>
          <w:tab w:val="left" w:pos="92"/>
        </w:tabs>
        <w:spacing w:line="360" w:lineRule="auto"/>
        <w:jc w:val="center"/>
        <w:rPr>
          <w:rFonts w:ascii="Times New Roman" w:hAnsi="Times New Roman" w:cs="Times New Roman"/>
          <w:color w:val="000000" w:themeColor="text1"/>
          <w:sz w:val="22"/>
          <w:szCs w:val="22"/>
        </w:rPr>
      </w:pPr>
      <w:r>
        <w:rPr>
          <w:rFonts w:ascii="Times New Roman" w:eastAsia="Times New Roman" w:hAnsi="Times New Roman" w:cs="Times New Roman"/>
          <w:b/>
          <w:bCs/>
          <w:noProof/>
          <w:color w:val="000000" w:themeColor="text1"/>
          <w:sz w:val="32"/>
          <w:szCs w:val="32"/>
          <w:shd w:val="clear" w:color="auto" w:fill="FFFFFF"/>
          <w:lang w:eastAsia="es-VE" w:bidi="ar-SA"/>
        </w:rPr>
        <w:drawing>
          <wp:inline distT="0" distB="0" distL="0" distR="0">
            <wp:extent cx="3565395" cy="1342861"/>
            <wp:effectExtent l="19050" t="0" r="0" b="0"/>
            <wp:docPr id="5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srcRect/>
                    <a:stretch>
                      <a:fillRect/>
                    </a:stretch>
                  </pic:blipFill>
                  <pic:spPr bwMode="auto">
                    <a:xfrm>
                      <a:off x="0" y="0"/>
                      <a:ext cx="3567188" cy="1343536"/>
                    </a:xfrm>
                    <a:prstGeom prst="rect">
                      <a:avLst/>
                    </a:prstGeom>
                    <a:noFill/>
                    <a:ln w="9525">
                      <a:noFill/>
                      <a:miter lim="800000"/>
                      <a:headEnd/>
                      <a:tailEnd/>
                    </a:ln>
                  </pic:spPr>
                </pic:pic>
              </a:graphicData>
            </a:graphic>
          </wp:inline>
        </w:drawing>
      </w:r>
    </w:p>
    <w:p w:rsidR="0050417C" w:rsidRDefault="0050417C" w:rsidP="0050417C">
      <w:pPr>
        <w:pStyle w:val="Standard"/>
        <w:tabs>
          <w:tab w:val="left" w:pos="92"/>
        </w:tabs>
        <w:spacing w:line="360" w:lineRule="auto"/>
        <w:jc w:val="both"/>
        <w:rPr>
          <w:rFonts w:ascii="Times New Roman" w:hAnsi="Times New Roman" w:cs="Times New Roman"/>
          <w:b/>
          <w:color w:val="000000" w:themeColor="text1"/>
        </w:rPr>
      </w:pPr>
      <w:r w:rsidRPr="00F5215F">
        <w:rPr>
          <w:rFonts w:ascii="Times New Roman" w:hAnsi="Times New Roman" w:cs="Times New Roman"/>
          <w:b/>
          <w:i/>
          <w:color w:val="000000" w:themeColor="text1"/>
        </w:rPr>
        <w:t>Grafico 1</w:t>
      </w:r>
      <w:r>
        <w:rPr>
          <w:rFonts w:ascii="Times New Roman" w:hAnsi="Times New Roman" w:cs="Times New Roman"/>
          <w:b/>
          <w:color w:val="000000" w:themeColor="text1"/>
        </w:rPr>
        <w:t xml:space="preserve">. Distribución de la muestra por alternativas, con representación del ítems número uno  (1). </w:t>
      </w:r>
      <w:r w:rsidRPr="008015B4">
        <w:rPr>
          <w:rFonts w:ascii="Times New Roman" w:hAnsi="Times New Roman" w:cs="Times New Roman"/>
          <w:b/>
          <w:color w:val="000000" w:themeColor="text1"/>
        </w:rPr>
        <w:t>Se ejecutó la matriz FODA como estrategia para abordar la planificación del PEIC.</w:t>
      </w:r>
    </w:p>
    <w:p w:rsidR="0050417C" w:rsidRPr="00BE2E32" w:rsidRDefault="0050417C" w:rsidP="0050417C">
      <w:pPr>
        <w:pStyle w:val="Standard"/>
        <w:tabs>
          <w:tab w:val="left" w:pos="92"/>
        </w:tabs>
        <w:spacing w:line="360" w:lineRule="auto"/>
        <w:jc w:val="both"/>
        <w:rPr>
          <w:rFonts w:ascii="Times New Roman" w:hAnsi="Times New Roman" w:cs="Times New Roman"/>
          <w:color w:val="000000" w:themeColor="text1"/>
        </w:rPr>
      </w:pPr>
      <w:r>
        <w:rPr>
          <w:rFonts w:ascii="Times New Roman" w:hAnsi="Times New Roman" w:cs="Times New Roman"/>
          <w:b/>
          <w:color w:val="000000" w:themeColor="text1"/>
        </w:rPr>
        <w:lastRenderedPageBreak/>
        <w:tab/>
      </w:r>
      <w:r w:rsidRPr="00D643C3">
        <w:rPr>
          <w:rFonts w:ascii="Times New Roman" w:hAnsi="Times New Roman" w:cs="Times New Roman"/>
          <w:color w:val="000000" w:themeColor="text1"/>
          <w:sz w:val="32"/>
          <w:szCs w:val="32"/>
        </w:rPr>
        <w:tab/>
      </w:r>
      <w:r w:rsidRPr="00BE2E32">
        <w:rPr>
          <w:rFonts w:ascii="Times New Roman" w:hAnsi="Times New Roman" w:cs="Times New Roman"/>
          <w:color w:val="000000" w:themeColor="text1"/>
        </w:rPr>
        <w:t xml:space="preserve">En el ítems uno (1), el cual trata, de la ejecución de la matriz  FODA como estrategia para abordar la planificación </w:t>
      </w:r>
      <w:r w:rsidRPr="002106B6">
        <w:rPr>
          <w:rFonts w:ascii="Times New Roman" w:hAnsi="Times New Roman" w:cs="Times New Roman"/>
          <w:color w:val="000000" w:themeColor="text1"/>
        </w:rPr>
        <w:t>del Proyecto Educativo Integral Comunitario (PEIC). Se puede observar que un 66% de los encuestados opinan,</w:t>
      </w:r>
      <w:r w:rsidRPr="00BE2E32">
        <w:rPr>
          <w:rFonts w:ascii="Times New Roman" w:hAnsi="Times New Roman" w:cs="Times New Roman"/>
          <w:color w:val="000000" w:themeColor="text1"/>
        </w:rPr>
        <w:t xml:space="preserve"> que nunca y casi nunca se ejecuta la misma, por su parte el 26% afirma, que algunas veces lo hacen, en cambio el 8% plantea que casi siempre y siempre, se ejecuta la matriz FODA como estrategia para abordar la planificación del PEIC. De esta manera se pone en evidencia la falta de ejecución de esta herramienta, tan elemental en la elaboración de los proyectos</w:t>
      </w:r>
      <w:r>
        <w:rPr>
          <w:rFonts w:ascii="Times New Roman" w:hAnsi="Times New Roman" w:cs="Times New Roman"/>
          <w:color w:val="000000" w:themeColor="text1"/>
        </w:rPr>
        <w:t xml:space="preserve"> en la institución</w:t>
      </w:r>
      <w:r w:rsidRPr="00BE2E32">
        <w:rPr>
          <w:rFonts w:ascii="Times New Roman" w:hAnsi="Times New Roman" w:cs="Times New Roman"/>
          <w:color w:val="000000" w:themeColor="text1"/>
        </w:rPr>
        <w:t xml:space="preserve">. </w:t>
      </w:r>
    </w:p>
    <w:p w:rsidR="0050417C" w:rsidRPr="00BE2E32" w:rsidRDefault="0050417C" w:rsidP="0050417C">
      <w:pPr>
        <w:pStyle w:val="Standard"/>
        <w:tabs>
          <w:tab w:val="left" w:pos="92"/>
        </w:tabs>
        <w:spacing w:line="360" w:lineRule="auto"/>
        <w:jc w:val="both"/>
        <w:rPr>
          <w:rFonts w:ascii="Times New Roman" w:eastAsia="Times New Roman" w:hAnsi="Times New Roman" w:cs="Times New Roman"/>
          <w:kern w:val="0"/>
          <w:lang w:eastAsia="es-VE" w:bidi="ar-SA"/>
        </w:rPr>
      </w:pPr>
      <w:r w:rsidRPr="00BE2E32">
        <w:rPr>
          <w:rFonts w:ascii="Times New Roman" w:hAnsi="Times New Roman" w:cs="Times New Roman"/>
          <w:color w:val="000000" w:themeColor="text1"/>
        </w:rPr>
        <w:tab/>
      </w:r>
      <w:r w:rsidRPr="00BE2E32">
        <w:rPr>
          <w:rFonts w:ascii="Times New Roman" w:hAnsi="Times New Roman" w:cs="Times New Roman"/>
          <w:color w:val="000000" w:themeColor="text1"/>
        </w:rPr>
        <w:tab/>
        <w:t>Es importante considerar que la matriz FODA, forma parte de l</w:t>
      </w:r>
      <w:r>
        <w:rPr>
          <w:rFonts w:ascii="Times New Roman" w:hAnsi="Times New Roman" w:cs="Times New Roman"/>
          <w:color w:val="000000" w:themeColor="text1"/>
        </w:rPr>
        <w:t xml:space="preserve">a primera fase de </w:t>
      </w:r>
      <w:r w:rsidRPr="00BE2E32">
        <w:rPr>
          <w:rFonts w:ascii="Times New Roman" w:hAnsi="Times New Roman" w:cs="Times New Roman"/>
          <w:color w:val="000000" w:themeColor="text1"/>
        </w:rPr>
        <w:t xml:space="preserve">aplicación del PEIC. Por su parte el </w:t>
      </w:r>
      <w:r w:rsidRPr="00BE2E32">
        <w:rPr>
          <w:rFonts w:ascii="Times New Roman" w:eastAsia="Times New Roman" w:hAnsi="Times New Roman" w:cs="Times New Roman"/>
          <w:kern w:val="0"/>
          <w:lang w:eastAsia="es-VE" w:bidi="ar-SA"/>
        </w:rPr>
        <w:t xml:space="preserve">Ministerio del Poder </w:t>
      </w:r>
      <w:r>
        <w:rPr>
          <w:rFonts w:ascii="Times New Roman" w:eastAsia="Times New Roman" w:hAnsi="Times New Roman" w:cs="Times New Roman"/>
          <w:kern w:val="0"/>
          <w:lang w:eastAsia="es-VE" w:bidi="ar-SA"/>
        </w:rPr>
        <w:t xml:space="preserve">Popular para la Educación </w:t>
      </w:r>
      <w:r w:rsidRPr="00BE2E32">
        <w:rPr>
          <w:rFonts w:ascii="Times New Roman" w:eastAsia="Times New Roman" w:hAnsi="Times New Roman" w:cs="Times New Roman"/>
          <w:kern w:val="0"/>
          <w:lang w:eastAsia="es-VE" w:bidi="ar-SA"/>
        </w:rPr>
        <w:t>(</w:t>
      </w:r>
      <w:r>
        <w:rPr>
          <w:rFonts w:ascii="Times New Roman" w:eastAsia="Times New Roman" w:hAnsi="Times New Roman" w:cs="Times New Roman"/>
          <w:kern w:val="0"/>
          <w:lang w:eastAsia="es-VE" w:bidi="ar-SA"/>
        </w:rPr>
        <w:t xml:space="preserve">MPPE, </w:t>
      </w:r>
      <w:r w:rsidRPr="00BE2E32">
        <w:rPr>
          <w:rFonts w:ascii="Times New Roman" w:eastAsia="Times New Roman" w:hAnsi="Times New Roman" w:cs="Times New Roman"/>
          <w:kern w:val="0"/>
          <w:lang w:eastAsia="es-VE" w:bidi="ar-SA"/>
        </w:rPr>
        <w:t xml:space="preserve">2007), plantea que, es la fase </w:t>
      </w:r>
      <w:r w:rsidRPr="00BE2E32">
        <w:rPr>
          <w:rFonts w:ascii="Times New Roman" w:hAnsi="Times New Roman" w:cs="Times New Roman"/>
          <w:color w:val="000000" w:themeColor="text1"/>
        </w:rPr>
        <w:t xml:space="preserve">diagnostica donde se destacan las </w:t>
      </w:r>
      <w:r>
        <w:rPr>
          <w:rFonts w:ascii="Times New Roman" w:eastAsia="Times New Roman" w:hAnsi="Times New Roman" w:cs="Times New Roman"/>
          <w:kern w:val="0"/>
          <w:lang w:eastAsia="es-VE" w:bidi="ar-SA"/>
        </w:rPr>
        <w:t xml:space="preserve">debilidades, dificultades, amenazas, fortalezas, </w:t>
      </w:r>
      <w:r w:rsidRPr="00BE2E32">
        <w:rPr>
          <w:rFonts w:ascii="Times New Roman" w:eastAsia="Times New Roman" w:hAnsi="Times New Roman" w:cs="Times New Roman"/>
          <w:kern w:val="0"/>
          <w:lang w:eastAsia="es-VE" w:bidi="ar-SA"/>
        </w:rPr>
        <w:t>oportunidades, logros y avances de las acciones que se haya propuesto la escuela. Para ello se deben aplicar estrategias como la matriz FODA, aparte de otras técnicas e instrumentos (conversatorios, entrevistas, revisión de fichas de inscripción, cuestionarios, sociogramas, otros), que permitan obtener y sistematizar información sobre los integrantes de una institución escolar.</w:t>
      </w:r>
    </w:p>
    <w:p w:rsidR="0050417C" w:rsidRDefault="0050417C" w:rsidP="0050417C">
      <w:pPr>
        <w:pStyle w:val="Standard"/>
        <w:tabs>
          <w:tab w:val="left" w:pos="92"/>
        </w:tabs>
        <w:spacing w:line="360" w:lineRule="auto"/>
        <w:rPr>
          <w:rFonts w:ascii="Times New Roman" w:hAnsi="Times New Roman" w:cs="Times New Roman"/>
          <w:b/>
          <w:color w:val="000000" w:themeColor="text1"/>
        </w:rPr>
      </w:pPr>
    </w:p>
    <w:p w:rsidR="0050417C" w:rsidRPr="0015206E" w:rsidRDefault="0050417C" w:rsidP="0050417C">
      <w:pPr>
        <w:pStyle w:val="Standard"/>
        <w:tabs>
          <w:tab w:val="left" w:pos="92"/>
        </w:tabs>
        <w:spacing w:line="360" w:lineRule="auto"/>
        <w:rPr>
          <w:rFonts w:ascii="Times New Roman" w:hAnsi="Times New Roman" w:cs="Times New Roman"/>
          <w:b/>
          <w:color w:val="000000" w:themeColor="text1"/>
        </w:rPr>
      </w:pPr>
      <w:r w:rsidRPr="0015206E">
        <w:rPr>
          <w:rFonts w:ascii="Times New Roman" w:hAnsi="Times New Roman" w:cs="Times New Roman"/>
          <w:b/>
          <w:color w:val="000000" w:themeColor="text1"/>
        </w:rPr>
        <w:t xml:space="preserve">Variable: </w:t>
      </w:r>
      <w:r w:rsidRPr="0015206E">
        <w:rPr>
          <w:rFonts w:ascii="Times New Roman" w:eastAsia="Times New Roman" w:hAnsi="Times New Roman" w:cs="Times New Roman"/>
          <w:color w:val="000000" w:themeColor="text1"/>
          <w:shd w:val="clear" w:color="auto" w:fill="FFFFFF"/>
          <w:lang w:eastAsia="es-VE"/>
        </w:rPr>
        <w:t>Estrategias Gerenciales desarrolladas por directivos y docentes en la formulación del PEIC.</w:t>
      </w:r>
    </w:p>
    <w:p w:rsidR="0050417C" w:rsidRPr="0015206E" w:rsidRDefault="0050417C" w:rsidP="0050417C">
      <w:pPr>
        <w:pStyle w:val="Standard"/>
        <w:tabs>
          <w:tab w:val="left" w:pos="92"/>
        </w:tabs>
        <w:spacing w:line="360" w:lineRule="auto"/>
        <w:rPr>
          <w:rFonts w:ascii="Times New Roman" w:hAnsi="Times New Roman" w:cs="Times New Roman"/>
          <w:b/>
          <w:color w:val="000000" w:themeColor="text1"/>
        </w:rPr>
      </w:pPr>
      <w:r w:rsidRPr="0015206E">
        <w:rPr>
          <w:rFonts w:ascii="Times New Roman" w:hAnsi="Times New Roman" w:cs="Times New Roman"/>
          <w:b/>
          <w:color w:val="000000" w:themeColor="text1"/>
        </w:rPr>
        <w:t xml:space="preserve">Dimensión: </w:t>
      </w:r>
      <w:r w:rsidRPr="0015206E">
        <w:rPr>
          <w:rFonts w:ascii="Times New Roman" w:hAnsi="Times New Roman" w:cs="Times New Roman"/>
          <w:color w:val="000000" w:themeColor="text1"/>
          <w:lang w:val="es-ES" w:eastAsia="es-VE"/>
        </w:rPr>
        <w:t>Estrategias de</w:t>
      </w:r>
      <w:r w:rsidR="00C2349C">
        <w:rPr>
          <w:rFonts w:ascii="Times New Roman" w:hAnsi="Times New Roman" w:cs="Times New Roman"/>
          <w:color w:val="000000" w:themeColor="text1"/>
          <w:lang w:val="es-ES" w:eastAsia="es-VE"/>
        </w:rPr>
        <w:t xml:space="preserve"> </w:t>
      </w:r>
      <w:r w:rsidRPr="0015206E">
        <w:rPr>
          <w:rFonts w:ascii="Times New Roman" w:hAnsi="Times New Roman" w:cs="Times New Roman"/>
          <w:color w:val="000000" w:themeColor="text1"/>
          <w:lang w:val="es-ES" w:eastAsia="es-VE"/>
        </w:rPr>
        <w:t>Planificación</w:t>
      </w:r>
    </w:p>
    <w:p w:rsidR="0050417C" w:rsidRPr="0015206E" w:rsidRDefault="0050417C" w:rsidP="0050417C">
      <w:pPr>
        <w:pStyle w:val="Standard"/>
        <w:tabs>
          <w:tab w:val="left" w:pos="92"/>
        </w:tabs>
        <w:spacing w:line="360" w:lineRule="auto"/>
        <w:rPr>
          <w:rFonts w:ascii="Times New Roman" w:hAnsi="Times New Roman" w:cs="Times New Roman"/>
          <w:b/>
          <w:color w:val="000000" w:themeColor="text1"/>
        </w:rPr>
      </w:pPr>
      <w:r w:rsidRPr="0015206E">
        <w:rPr>
          <w:rFonts w:ascii="Times New Roman" w:hAnsi="Times New Roman" w:cs="Times New Roman"/>
          <w:b/>
          <w:color w:val="000000" w:themeColor="text1"/>
        </w:rPr>
        <w:t>Indicador:</w:t>
      </w:r>
      <w:r w:rsidRPr="0015206E">
        <w:rPr>
          <w:rFonts w:ascii="Times New Roman" w:hAnsi="Times New Roman" w:cs="Times New Roman"/>
          <w:color w:val="000000" w:themeColor="text1"/>
        </w:rPr>
        <w:t xml:space="preserve"> Análisis Situacional</w:t>
      </w:r>
    </w:p>
    <w:p w:rsidR="0050417C" w:rsidRDefault="0050417C" w:rsidP="0050417C">
      <w:pPr>
        <w:pStyle w:val="Standard"/>
        <w:tabs>
          <w:tab w:val="left" w:pos="92"/>
        </w:tabs>
        <w:spacing w:line="360" w:lineRule="auto"/>
        <w:jc w:val="both"/>
        <w:rPr>
          <w:rFonts w:ascii="Times New Roman" w:hAnsi="Times New Roman" w:cs="Times New Roman"/>
          <w:b/>
          <w:color w:val="000000" w:themeColor="text1"/>
        </w:rPr>
      </w:pPr>
      <w:r w:rsidRPr="00C2349C">
        <w:rPr>
          <w:rFonts w:ascii="Times New Roman" w:hAnsi="Times New Roman" w:cs="Times New Roman"/>
          <w:b/>
          <w:color w:val="000000" w:themeColor="text1"/>
        </w:rPr>
        <w:t>Ítem 2</w:t>
      </w:r>
      <w:r w:rsidR="00C2349C" w:rsidRPr="00C2349C">
        <w:rPr>
          <w:rFonts w:ascii="Times New Roman" w:hAnsi="Times New Roman" w:cs="Times New Roman"/>
          <w:b/>
          <w:color w:val="000000" w:themeColor="text1"/>
        </w:rPr>
        <w:t>.</w:t>
      </w:r>
      <w:r w:rsidR="00C2349C">
        <w:rPr>
          <w:rFonts w:ascii="Times New Roman" w:hAnsi="Times New Roman" w:cs="Times New Roman"/>
          <w:b/>
          <w:color w:val="000000" w:themeColor="text1"/>
        </w:rPr>
        <w:t xml:space="preserve"> </w:t>
      </w:r>
      <w:r w:rsidRPr="0015206E">
        <w:rPr>
          <w:rFonts w:ascii="Times New Roman" w:hAnsi="Times New Roman" w:cs="Times New Roman"/>
          <w:b/>
          <w:color w:val="000000" w:themeColor="text1"/>
        </w:rPr>
        <w:t>La planificación por proyecto fue considerada una estrategia para la formulación del PEIC.</w:t>
      </w:r>
    </w:p>
    <w:p w:rsidR="0050417C" w:rsidRPr="0015206E" w:rsidRDefault="0050417C" w:rsidP="0050417C">
      <w:pPr>
        <w:pStyle w:val="Standard"/>
        <w:tabs>
          <w:tab w:val="left" w:pos="92"/>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 Cuadro 4</w:t>
      </w:r>
    </w:p>
    <w:p w:rsidR="0050417C" w:rsidRDefault="0050417C" w:rsidP="0050417C">
      <w:pPr>
        <w:pStyle w:val="Standard"/>
        <w:tabs>
          <w:tab w:val="left" w:pos="-142"/>
        </w:tabs>
        <w:spacing w:line="360" w:lineRule="auto"/>
        <w:jc w:val="center"/>
        <w:rPr>
          <w:rFonts w:ascii="Times New Roman" w:hAnsi="Times New Roman" w:cs="Times New Roman"/>
          <w:b/>
          <w:color w:val="000000" w:themeColor="text1"/>
          <w:sz w:val="22"/>
          <w:szCs w:val="22"/>
        </w:rPr>
      </w:pPr>
      <w:r w:rsidRPr="0015206E">
        <w:rPr>
          <w:rFonts w:ascii="Times New Roman" w:hAnsi="Times New Roman" w:cs="Times New Roman"/>
          <w:noProof/>
          <w:color w:val="000000" w:themeColor="text1"/>
          <w:sz w:val="32"/>
          <w:szCs w:val="32"/>
          <w:lang w:eastAsia="es-VE" w:bidi="ar-SA"/>
        </w:rPr>
        <w:drawing>
          <wp:inline distT="0" distB="0" distL="0" distR="0">
            <wp:extent cx="3596748" cy="1055479"/>
            <wp:effectExtent l="19050" t="0" r="3702" b="0"/>
            <wp:docPr id="6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9"/>
                    <a:srcRect/>
                    <a:stretch>
                      <a:fillRect/>
                    </a:stretch>
                  </pic:blipFill>
                  <pic:spPr bwMode="auto">
                    <a:xfrm>
                      <a:off x="0" y="0"/>
                      <a:ext cx="3595971" cy="1055251"/>
                    </a:xfrm>
                    <a:prstGeom prst="rect">
                      <a:avLst/>
                    </a:prstGeom>
                    <a:noFill/>
                    <a:ln w="9525">
                      <a:noFill/>
                      <a:miter lim="800000"/>
                      <a:headEnd/>
                      <a:tailEnd/>
                    </a:ln>
                  </pic:spPr>
                </pic:pic>
              </a:graphicData>
            </a:graphic>
          </wp:inline>
        </w:drawing>
      </w:r>
    </w:p>
    <w:p w:rsidR="0050417C" w:rsidRDefault="0050417C" w:rsidP="0050417C">
      <w:pPr>
        <w:pStyle w:val="Standard"/>
        <w:tabs>
          <w:tab w:val="left" w:pos="-142"/>
        </w:tabs>
        <w:spacing w:line="360" w:lineRule="auto"/>
        <w:rPr>
          <w:rFonts w:ascii="Times New Roman" w:hAnsi="Times New Roman" w:cs="Times New Roman"/>
          <w:color w:val="000000" w:themeColor="text1"/>
          <w:sz w:val="32"/>
          <w:szCs w:val="32"/>
        </w:rPr>
      </w:pPr>
      <w:r w:rsidRPr="0015206E">
        <w:rPr>
          <w:rFonts w:ascii="Times New Roman" w:hAnsi="Times New Roman" w:cs="Times New Roman"/>
          <w:b/>
          <w:color w:val="000000" w:themeColor="text1"/>
          <w:sz w:val="22"/>
          <w:szCs w:val="22"/>
        </w:rPr>
        <w:t xml:space="preserve">Fuente: </w:t>
      </w:r>
      <w:r w:rsidRPr="0015206E">
        <w:rPr>
          <w:rFonts w:ascii="Times New Roman" w:hAnsi="Times New Roman" w:cs="Times New Roman"/>
          <w:color w:val="000000" w:themeColor="text1"/>
          <w:sz w:val="22"/>
          <w:szCs w:val="22"/>
        </w:rPr>
        <w:t>La Investigadora (2017).</w:t>
      </w:r>
    </w:p>
    <w:p w:rsidR="0050417C" w:rsidRDefault="0050417C" w:rsidP="0050417C">
      <w:pPr>
        <w:pStyle w:val="Standard"/>
        <w:tabs>
          <w:tab w:val="left" w:pos="92"/>
        </w:tabs>
        <w:spacing w:line="360" w:lineRule="auto"/>
        <w:rPr>
          <w:rFonts w:ascii="Times New Roman" w:hAnsi="Times New Roman" w:cs="Times New Roman"/>
          <w:color w:val="000000" w:themeColor="text1"/>
          <w:sz w:val="32"/>
          <w:szCs w:val="32"/>
        </w:rPr>
      </w:pPr>
    </w:p>
    <w:p w:rsidR="0050417C" w:rsidRDefault="0050417C" w:rsidP="0050417C">
      <w:pPr>
        <w:pStyle w:val="Standard"/>
        <w:tabs>
          <w:tab w:val="left" w:pos="92"/>
        </w:tabs>
        <w:spacing w:line="360" w:lineRule="auto"/>
        <w:jc w:val="center"/>
        <w:rPr>
          <w:rFonts w:ascii="Times New Roman" w:hAnsi="Times New Roman" w:cs="Times New Roman"/>
          <w:color w:val="000000" w:themeColor="text1"/>
          <w:sz w:val="32"/>
          <w:szCs w:val="32"/>
        </w:rPr>
      </w:pPr>
      <w:r>
        <w:rPr>
          <w:rFonts w:ascii="Times New Roman" w:hAnsi="Times New Roman" w:cs="Times New Roman"/>
          <w:noProof/>
          <w:color w:val="000000" w:themeColor="text1"/>
          <w:sz w:val="32"/>
          <w:szCs w:val="32"/>
          <w:lang w:eastAsia="es-VE" w:bidi="ar-SA"/>
        </w:rPr>
        <w:drawing>
          <wp:inline distT="0" distB="0" distL="0" distR="0">
            <wp:extent cx="3943350" cy="1628775"/>
            <wp:effectExtent l="19050" t="0" r="0" b="0"/>
            <wp:docPr id="62"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0"/>
                    <a:srcRect/>
                    <a:stretch>
                      <a:fillRect/>
                    </a:stretch>
                  </pic:blipFill>
                  <pic:spPr bwMode="auto">
                    <a:xfrm>
                      <a:off x="0" y="0"/>
                      <a:ext cx="3953625" cy="1633019"/>
                    </a:xfrm>
                    <a:prstGeom prst="rect">
                      <a:avLst/>
                    </a:prstGeom>
                    <a:noFill/>
                    <a:ln w="9525">
                      <a:noFill/>
                      <a:miter lim="800000"/>
                      <a:headEnd/>
                      <a:tailEnd/>
                    </a:ln>
                  </pic:spPr>
                </pic:pic>
              </a:graphicData>
            </a:graphic>
          </wp:inline>
        </w:drawing>
      </w:r>
    </w:p>
    <w:p w:rsidR="00842894" w:rsidRDefault="0050417C" w:rsidP="00842894">
      <w:pPr>
        <w:pStyle w:val="Standard"/>
        <w:tabs>
          <w:tab w:val="left" w:pos="92"/>
        </w:tabs>
        <w:spacing w:line="360" w:lineRule="auto"/>
        <w:jc w:val="both"/>
        <w:rPr>
          <w:rFonts w:ascii="Times New Roman" w:hAnsi="Times New Roman" w:cs="Times New Roman"/>
          <w:b/>
          <w:color w:val="000000" w:themeColor="text1"/>
        </w:rPr>
      </w:pPr>
      <w:r w:rsidRPr="00F5215F">
        <w:rPr>
          <w:rFonts w:ascii="Times New Roman" w:hAnsi="Times New Roman" w:cs="Times New Roman"/>
          <w:b/>
          <w:i/>
          <w:color w:val="000000" w:themeColor="text1"/>
        </w:rPr>
        <w:t>Grafico 2</w:t>
      </w:r>
      <w:r w:rsidRPr="00B93799">
        <w:rPr>
          <w:rFonts w:ascii="Times New Roman" w:hAnsi="Times New Roman" w:cs="Times New Roman"/>
          <w:b/>
          <w:color w:val="000000" w:themeColor="text1"/>
        </w:rPr>
        <w:t xml:space="preserve">. </w:t>
      </w:r>
      <w:r>
        <w:rPr>
          <w:rFonts w:ascii="Times New Roman" w:hAnsi="Times New Roman" w:cs="Times New Roman"/>
          <w:b/>
          <w:color w:val="000000" w:themeColor="text1"/>
        </w:rPr>
        <w:t xml:space="preserve">Distribución de la muestra por alternativas, con representación del ítems número dos (2). </w:t>
      </w:r>
      <w:r w:rsidRPr="00B93799">
        <w:rPr>
          <w:rFonts w:ascii="Times New Roman" w:hAnsi="Times New Roman" w:cs="Times New Roman"/>
          <w:b/>
          <w:color w:val="000000" w:themeColor="text1"/>
        </w:rPr>
        <w:t xml:space="preserve">La planificación por proyecto fue considerada una estrategia para la formulación del PEIC.  </w:t>
      </w:r>
    </w:p>
    <w:p w:rsidR="00AA05D5" w:rsidRDefault="00842894" w:rsidP="00842894">
      <w:pPr>
        <w:pStyle w:val="Standard"/>
        <w:tabs>
          <w:tab w:val="left" w:pos="92"/>
        </w:tabs>
        <w:spacing w:line="360" w:lineRule="auto"/>
        <w:jc w:val="both"/>
        <w:rPr>
          <w:rFonts w:ascii="Times New Roman" w:hAnsi="Times New Roman" w:cs="Times New Roman"/>
          <w:color w:val="000000" w:themeColor="text1"/>
        </w:rPr>
      </w:pPr>
      <w:r>
        <w:rPr>
          <w:rFonts w:ascii="Times New Roman" w:hAnsi="Times New Roman" w:cs="Times New Roman"/>
          <w:b/>
          <w:color w:val="000000" w:themeColor="text1"/>
        </w:rPr>
        <w:tab/>
      </w:r>
      <w:r>
        <w:rPr>
          <w:rFonts w:ascii="Times New Roman" w:hAnsi="Times New Roman" w:cs="Times New Roman"/>
          <w:b/>
          <w:color w:val="000000" w:themeColor="text1"/>
        </w:rPr>
        <w:tab/>
      </w:r>
      <w:r w:rsidR="0050417C" w:rsidRPr="00947E85">
        <w:rPr>
          <w:rFonts w:ascii="Times New Roman" w:hAnsi="Times New Roman" w:cs="Times New Roman"/>
          <w:color w:val="000000" w:themeColor="text1"/>
        </w:rPr>
        <w:t>Para el ítems dos (2)</w:t>
      </w:r>
      <w:r w:rsidR="0050417C">
        <w:rPr>
          <w:rFonts w:ascii="Times New Roman" w:hAnsi="Times New Roman" w:cs="Times New Roman"/>
          <w:color w:val="000000" w:themeColor="text1"/>
        </w:rPr>
        <w:t>, el 56% de los docentes afirman que nunca y casi nunca  la planificación por proyecto es,</w:t>
      </w:r>
      <w:r>
        <w:rPr>
          <w:rFonts w:ascii="Times New Roman" w:hAnsi="Times New Roman" w:cs="Times New Roman"/>
          <w:color w:val="000000" w:themeColor="text1"/>
        </w:rPr>
        <w:t xml:space="preserve"> </w:t>
      </w:r>
      <w:r w:rsidR="0050417C" w:rsidRPr="009B5C8D">
        <w:rPr>
          <w:rFonts w:ascii="Times New Roman" w:hAnsi="Times New Roman" w:cs="Times New Roman"/>
          <w:color w:val="000000" w:themeColor="text1"/>
        </w:rPr>
        <w:t xml:space="preserve">considerada una estrategia para la </w:t>
      </w:r>
      <w:r w:rsidR="0050417C">
        <w:rPr>
          <w:rFonts w:ascii="Times New Roman" w:hAnsi="Times New Roman" w:cs="Times New Roman"/>
          <w:color w:val="000000" w:themeColor="text1"/>
        </w:rPr>
        <w:t xml:space="preserve">formulación del PEIC, en el </w:t>
      </w:r>
      <w:r w:rsidR="0050417C" w:rsidRPr="00535E53">
        <w:rPr>
          <w:rFonts w:ascii="Times New Roman" w:hAnsi="Times New Roman" w:cs="Times New Roman"/>
          <w:color w:val="000000" w:themeColor="text1"/>
        </w:rPr>
        <w:t xml:space="preserve">Liceo </w:t>
      </w:r>
      <w:r w:rsidR="0050417C" w:rsidRPr="00535E53">
        <w:rPr>
          <w:rFonts w:ascii="Times New Roman" w:hAnsi="Times New Roman" w:cs="Times New Roman"/>
          <w:color w:val="000000" w:themeColor="text1"/>
          <w:shd w:val="clear" w:color="auto" w:fill="FFFFFF"/>
          <w:lang w:eastAsia="es-VE"/>
        </w:rPr>
        <w:t>Ecológico Nacional Bolivariano G/J. Alberto Müller Rojas</w:t>
      </w:r>
      <w:r w:rsidR="0050417C" w:rsidRPr="00535E53">
        <w:rPr>
          <w:rFonts w:ascii="Times New Roman" w:hAnsi="Times New Roman" w:cs="Times New Roman"/>
          <w:color w:val="000000" w:themeColor="text1"/>
        </w:rPr>
        <w:t>, el</w:t>
      </w:r>
      <w:r w:rsidR="0050417C">
        <w:rPr>
          <w:rFonts w:ascii="Times New Roman" w:hAnsi="Times New Roman" w:cs="Times New Roman"/>
          <w:color w:val="000000" w:themeColor="text1"/>
        </w:rPr>
        <w:t xml:space="preserve"> 30% que, algunas veces lo hacen, más el 14%, afirman que casi siempre y siempre consideran, la planificación por proyecto, como estrategia para la formulación del PEIC.</w:t>
      </w:r>
      <w:r>
        <w:rPr>
          <w:rFonts w:ascii="Times New Roman" w:hAnsi="Times New Roman" w:cs="Times New Roman"/>
          <w:color w:val="000000" w:themeColor="text1"/>
        </w:rPr>
        <w:t xml:space="preserve"> </w:t>
      </w:r>
      <w:r w:rsidR="0050417C">
        <w:rPr>
          <w:rFonts w:ascii="Times New Roman" w:hAnsi="Times New Roman" w:cs="Times New Roman"/>
          <w:color w:val="000000" w:themeColor="text1"/>
        </w:rPr>
        <w:t xml:space="preserve">Estos resultas evidencian que posiblemente, no es tomada en cuenta la planificación por proyecto, como estrategia primordial para hacer las planificaciones de cada lapso, lo que permite, plantear, la falta de información, por parte del docente, para los procedimientos a seguir en la aplicación del PEIC. </w:t>
      </w:r>
    </w:p>
    <w:p w:rsidR="00AA05D5" w:rsidRDefault="00AA05D5" w:rsidP="00842894">
      <w:pPr>
        <w:pStyle w:val="Standard"/>
        <w:tabs>
          <w:tab w:val="left" w:pos="92"/>
        </w:tabs>
        <w:spacing w:line="360" w:lineRule="auto"/>
        <w:jc w:val="both"/>
        <w:rPr>
          <w:rFonts w:ascii="Times New Roman" w:eastAsia="Times New Roman" w:hAnsi="Times New Roman" w:cs="Times New Roman"/>
          <w:bCs/>
          <w:lang w:eastAsia="es-VE"/>
        </w:rPr>
      </w:pPr>
      <w:r>
        <w:rPr>
          <w:rFonts w:ascii="Times New Roman" w:hAnsi="Times New Roman" w:cs="Times New Roman"/>
          <w:color w:val="000000" w:themeColor="text1"/>
        </w:rPr>
        <w:tab/>
      </w:r>
      <w:r>
        <w:rPr>
          <w:rFonts w:ascii="Times New Roman" w:hAnsi="Times New Roman" w:cs="Times New Roman"/>
          <w:color w:val="000000" w:themeColor="text1"/>
        </w:rPr>
        <w:tab/>
      </w:r>
      <w:r w:rsidR="0050417C">
        <w:rPr>
          <w:rFonts w:ascii="Times New Roman" w:hAnsi="Times New Roman" w:cs="Times New Roman"/>
          <w:color w:val="000000" w:themeColor="text1"/>
        </w:rPr>
        <w:t>Cabe agregar la importa</w:t>
      </w:r>
      <w:r w:rsidR="00842894">
        <w:rPr>
          <w:rFonts w:ascii="Times New Roman" w:hAnsi="Times New Roman" w:cs="Times New Roman"/>
          <w:color w:val="000000" w:themeColor="text1"/>
        </w:rPr>
        <w:t>ncia de las planificaciones por proyecto, en el ámbito educativo considerando, que</w:t>
      </w:r>
      <w:r w:rsidR="00842894" w:rsidRPr="0065285C">
        <w:rPr>
          <w:rFonts w:ascii="Times New Roman" w:eastAsia="Times New Roman" w:hAnsi="Times New Roman" w:cs="Times New Roman"/>
          <w:bCs/>
          <w:lang w:eastAsia="es-VE"/>
        </w:rPr>
        <w:t xml:space="preserve"> con la </w:t>
      </w:r>
      <w:r w:rsidR="00842894">
        <w:rPr>
          <w:rFonts w:ascii="Times New Roman" w:eastAsia="Times New Roman" w:hAnsi="Times New Roman" w:cs="Times New Roman"/>
          <w:bCs/>
          <w:lang w:eastAsia="es-VE"/>
        </w:rPr>
        <w:t>construcción de la p</w:t>
      </w:r>
      <w:r w:rsidR="00842894" w:rsidRPr="0065285C">
        <w:rPr>
          <w:rFonts w:ascii="Times New Roman" w:eastAsia="Times New Roman" w:hAnsi="Times New Roman" w:cs="Times New Roman"/>
          <w:bCs/>
          <w:lang w:eastAsia="es-VE"/>
        </w:rPr>
        <w:t>ropuesta del Diseño Curricular, se pretende hacer un reajuste de la práctica escolares</w:t>
      </w:r>
      <w:r w:rsidR="00842894">
        <w:rPr>
          <w:rFonts w:ascii="Times New Roman" w:eastAsia="Times New Roman" w:hAnsi="Times New Roman" w:cs="Times New Roman"/>
          <w:bCs/>
          <w:lang w:eastAsia="es-VE"/>
        </w:rPr>
        <w:t>, implementando el proyecto en la planificación</w:t>
      </w:r>
      <w:r w:rsidR="00842894" w:rsidRPr="0065285C">
        <w:rPr>
          <w:rFonts w:ascii="Times New Roman" w:eastAsia="Times New Roman" w:hAnsi="Times New Roman" w:cs="Times New Roman"/>
          <w:bCs/>
          <w:lang w:eastAsia="es-VE"/>
        </w:rPr>
        <w:t xml:space="preserve">. </w:t>
      </w:r>
      <w:r w:rsidR="00842894">
        <w:rPr>
          <w:rFonts w:ascii="Times New Roman" w:eastAsia="Times New Roman" w:hAnsi="Times New Roman" w:cs="Times New Roman"/>
          <w:bCs/>
          <w:lang w:eastAsia="es-VE"/>
        </w:rPr>
        <w:t xml:space="preserve">Por su parte Edulara (2006), describe la planificación por proyecto como, el fin en la búsqueda </w:t>
      </w:r>
      <w:r w:rsidR="00842894" w:rsidRPr="0065285C">
        <w:rPr>
          <w:rFonts w:ascii="Times New Roman" w:eastAsia="Times New Roman" w:hAnsi="Times New Roman" w:cs="Times New Roman"/>
          <w:bCs/>
          <w:lang w:eastAsia="es-VE"/>
        </w:rPr>
        <w:t>de soluciones, preguntas y problem</w:t>
      </w:r>
      <w:r w:rsidR="00842894">
        <w:rPr>
          <w:rFonts w:ascii="Times New Roman" w:eastAsia="Times New Roman" w:hAnsi="Times New Roman" w:cs="Times New Roman"/>
          <w:bCs/>
          <w:lang w:eastAsia="es-VE"/>
        </w:rPr>
        <w:t>as surgidos de su entorno, y</w:t>
      </w:r>
      <w:r w:rsidR="00842894" w:rsidRPr="0065285C">
        <w:rPr>
          <w:rFonts w:ascii="Times New Roman" w:eastAsia="Times New Roman" w:hAnsi="Times New Roman" w:cs="Times New Roman"/>
          <w:bCs/>
          <w:lang w:eastAsia="es-VE"/>
        </w:rPr>
        <w:t xml:space="preserve"> medio social en donde la Comunidad, los Maestros, </w:t>
      </w:r>
      <w:r w:rsidR="00842894">
        <w:rPr>
          <w:rFonts w:ascii="Times New Roman" w:eastAsia="Times New Roman" w:hAnsi="Times New Roman" w:cs="Times New Roman"/>
          <w:bCs/>
          <w:lang w:eastAsia="es-VE"/>
        </w:rPr>
        <w:t xml:space="preserve">la Institución, forma parte de </w:t>
      </w:r>
      <w:r w:rsidR="00842894" w:rsidRPr="0065285C">
        <w:rPr>
          <w:rFonts w:ascii="Times New Roman" w:eastAsia="Times New Roman" w:hAnsi="Times New Roman" w:cs="Times New Roman"/>
          <w:bCs/>
          <w:lang w:eastAsia="es-VE"/>
        </w:rPr>
        <w:t>esta búsqueda constante de soluciones</w:t>
      </w:r>
      <w:r w:rsidR="00842894">
        <w:rPr>
          <w:rFonts w:ascii="Times New Roman" w:eastAsia="Times New Roman" w:hAnsi="Times New Roman" w:cs="Times New Roman"/>
          <w:bCs/>
          <w:lang w:eastAsia="es-VE"/>
        </w:rPr>
        <w:t xml:space="preserve"> donde,</w:t>
      </w:r>
      <w:r w:rsidR="00842894" w:rsidRPr="0065285C">
        <w:rPr>
          <w:rFonts w:ascii="Times New Roman" w:eastAsia="Times New Roman" w:hAnsi="Times New Roman" w:cs="Times New Roman"/>
          <w:bCs/>
          <w:lang w:eastAsia="es-VE"/>
        </w:rPr>
        <w:t xml:space="preserve"> todos tienen la oportunidad de participar en las actividades como seres sensible, creativos a</w:t>
      </w:r>
      <w:r w:rsidR="00842894">
        <w:rPr>
          <w:rFonts w:ascii="Times New Roman" w:eastAsia="Times New Roman" w:hAnsi="Times New Roman" w:cs="Times New Roman"/>
          <w:bCs/>
          <w:lang w:eastAsia="es-VE"/>
        </w:rPr>
        <w:t xml:space="preserve"> </w:t>
      </w:r>
      <w:r w:rsidR="00842894" w:rsidRPr="0065285C">
        <w:rPr>
          <w:rFonts w:ascii="Times New Roman" w:eastAsia="Times New Roman" w:hAnsi="Times New Roman" w:cs="Times New Roman"/>
          <w:bCs/>
          <w:lang w:eastAsia="es-VE"/>
        </w:rPr>
        <w:t>través de conocimientos y actividades funcionales, significativas y socializadoras.</w:t>
      </w:r>
      <w:r w:rsidR="00842894">
        <w:rPr>
          <w:rFonts w:ascii="Times New Roman" w:eastAsia="Times New Roman" w:hAnsi="Times New Roman" w:cs="Times New Roman"/>
          <w:bCs/>
          <w:lang w:eastAsia="es-VE"/>
        </w:rPr>
        <w:t xml:space="preserve"> </w:t>
      </w:r>
    </w:p>
    <w:p w:rsidR="00842894" w:rsidRDefault="00AA05D5" w:rsidP="00842894">
      <w:pPr>
        <w:pStyle w:val="Standard"/>
        <w:tabs>
          <w:tab w:val="left" w:pos="92"/>
        </w:tabs>
        <w:spacing w:line="360" w:lineRule="auto"/>
        <w:jc w:val="both"/>
        <w:rPr>
          <w:rFonts w:ascii="Times New Roman" w:hAnsi="Times New Roman" w:cs="Times New Roman"/>
          <w:color w:val="000000" w:themeColor="text1"/>
        </w:rPr>
      </w:pPr>
      <w:r>
        <w:rPr>
          <w:rFonts w:ascii="Times New Roman" w:eastAsia="Times New Roman" w:hAnsi="Times New Roman" w:cs="Times New Roman"/>
          <w:bCs/>
          <w:lang w:eastAsia="es-VE"/>
        </w:rPr>
        <w:tab/>
      </w:r>
      <w:r>
        <w:rPr>
          <w:rFonts w:ascii="Times New Roman" w:eastAsia="Times New Roman" w:hAnsi="Times New Roman" w:cs="Times New Roman"/>
          <w:bCs/>
          <w:lang w:eastAsia="es-VE"/>
        </w:rPr>
        <w:tab/>
      </w:r>
      <w:r w:rsidR="00842894">
        <w:rPr>
          <w:rFonts w:ascii="Times New Roman" w:eastAsia="Times New Roman" w:hAnsi="Times New Roman" w:cs="Times New Roman"/>
          <w:bCs/>
          <w:lang w:eastAsia="es-VE"/>
        </w:rPr>
        <w:t>En efecto por medio de esta planificación, e</w:t>
      </w:r>
      <w:r w:rsidR="00842894" w:rsidRPr="0065285C">
        <w:rPr>
          <w:rFonts w:ascii="Times New Roman" w:eastAsia="Times New Roman" w:hAnsi="Times New Roman" w:cs="Times New Roman"/>
          <w:bCs/>
          <w:lang w:eastAsia="es-VE"/>
        </w:rPr>
        <w:t xml:space="preserve">l </w:t>
      </w:r>
      <w:r w:rsidR="00842894">
        <w:rPr>
          <w:rFonts w:ascii="Times New Roman" w:eastAsia="Times New Roman" w:hAnsi="Times New Roman" w:cs="Times New Roman"/>
          <w:bCs/>
          <w:lang w:eastAsia="es-VE"/>
        </w:rPr>
        <w:t xml:space="preserve">plantel </w:t>
      </w:r>
      <w:r w:rsidR="00842894" w:rsidRPr="0065285C">
        <w:rPr>
          <w:rFonts w:ascii="Times New Roman" w:eastAsia="Times New Roman" w:hAnsi="Times New Roman" w:cs="Times New Roman"/>
          <w:bCs/>
          <w:lang w:eastAsia="es-VE"/>
        </w:rPr>
        <w:t xml:space="preserve">debe implementar sus </w:t>
      </w:r>
      <w:r w:rsidR="00842894" w:rsidRPr="0065285C">
        <w:rPr>
          <w:rFonts w:ascii="Times New Roman" w:eastAsia="Times New Roman" w:hAnsi="Times New Roman" w:cs="Times New Roman"/>
          <w:bCs/>
          <w:lang w:eastAsia="es-VE"/>
        </w:rPr>
        <w:lastRenderedPageBreak/>
        <w:t>propias estrategias, para dinamizar el proceso de su desarrollo, busc</w:t>
      </w:r>
      <w:r w:rsidR="00842894">
        <w:rPr>
          <w:rFonts w:ascii="Times New Roman" w:eastAsia="Times New Roman" w:hAnsi="Times New Roman" w:cs="Times New Roman"/>
          <w:bCs/>
          <w:lang w:eastAsia="es-VE"/>
        </w:rPr>
        <w:t>ando siempre la calidad y los objetivos.</w:t>
      </w:r>
    </w:p>
    <w:p w:rsidR="00AA05D5" w:rsidRDefault="00AA05D5" w:rsidP="001A5ED1">
      <w:pPr>
        <w:pStyle w:val="Standard"/>
        <w:tabs>
          <w:tab w:val="left" w:pos="92"/>
        </w:tabs>
        <w:spacing w:line="360" w:lineRule="auto"/>
        <w:jc w:val="both"/>
        <w:rPr>
          <w:rFonts w:ascii="Times New Roman" w:hAnsi="Times New Roman" w:cs="Times New Roman"/>
          <w:b/>
          <w:color w:val="000000" w:themeColor="text1"/>
        </w:rPr>
      </w:pPr>
    </w:p>
    <w:p w:rsidR="00240CBE" w:rsidRPr="001A5ED1" w:rsidRDefault="00240CBE" w:rsidP="001A5ED1">
      <w:pPr>
        <w:pStyle w:val="Standard"/>
        <w:tabs>
          <w:tab w:val="left" w:pos="92"/>
        </w:tabs>
        <w:spacing w:line="360" w:lineRule="auto"/>
        <w:jc w:val="both"/>
        <w:rPr>
          <w:rFonts w:ascii="Times New Roman" w:hAnsi="Times New Roman" w:cs="Times New Roman"/>
          <w:b/>
          <w:color w:val="000000" w:themeColor="text1"/>
        </w:rPr>
      </w:pPr>
      <w:r w:rsidRPr="008D755D">
        <w:rPr>
          <w:rFonts w:ascii="Times New Roman" w:hAnsi="Times New Roman" w:cs="Times New Roman"/>
          <w:b/>
          <w:color w:val="000000" w:themeColor="text1"/>
        </w:rPr>
        <w:t>Variable</w:t>
      </w:r>
      <w:r w:rsidRPr="001A5ED1">
        <w:rPr>
          <w:rFonts w:ascii="Times New Roman" w:hAnsi="Times New Roman" w:cs="Times New Roman"/>
          <w:b/>
          <w:color w:val="000000" w:themeColor="text1"/>
        </w:rPr>
        <w:t>:</w:t>
      </w:r>
      <w:r w:rsidR="00855EC7" w:rsidRPr="001A5ED1">
        <w:rPr>
          <w:rFonts w:ascii="Times New Roman" w:eastAsia="Times New Roman" w:hAnsi="Times New Roman" w:cs="Times New Roman"/>
          <w:color w:val="000000" w:themeColor="text1"/>
          <w:shd w:val="clear" w:color="auto" w:fill="FFFFFF"/>
          <w:lang w:eastAsia="es-VE"/>
        </w:rPr>
        <w:t xml:space="preserve"> Estrategias Gerenciales desarrolladas por directivos y docentes en la formulación del PEIC.</w:t>
      </w:r>
    </w:p>
    <w:p w:rsidR="00240CBE" w:rsidRPr="001A5ED1" w:rsidRDefault="00240CBE" w:rsidP="001A5ED1">
      <w:pPr>
        <w:pStyle w:val="Standard"/>
        <w:tabs>
          <w:tab w:val="left" w:pos="92"/>
        </w:tabs>
        <w:spacing w:line="360" w:lineRule="auto"/>
        <w:jc w:val="both"/>
        <w:rPr>
          <w:rFonts w:ascii="Times New Roman" w:hAnsi="Times New Roman" w:cs="Times New Roman"/>
          <w:b/>
          <w:color w:val="000000" w:themeColor="text1"/>
        </w:rPr>
      </w:pPr>
      <w:r w:rsidRPr="001A5ED1">
        <w:rPr>
          <w:rFonts w:ascii="Times New Roman" w:hAnsi="Times New Roman" w:cs="Times New Roman"/>
          <w:b/>
          <w:color w:val="000000" w:themeColor="text1"/>
        </w:rPr>
        <w:t xml:space="preserve">Dimensión: </w:t>
      </w:r>
      <w:r w:rsidR="00876CC3" w:rsidRPr="001A5ED1">
        <w:rPr>
          <w:rFonts w:ascii="Times New Roman" w:hAnsi="Times New Roman" w:cs="Times New Roman"/>
          <w:color w:val="000000" w:themeColor="text1"/>
          <w:lang w:val="es-ES" w:eastAsia="es-VE"/>
        </w:rPr>
        <w:t>Estrategias de</w:t>
      </w:r>
      <w:r w:rsidR="008A08B7">
        <w:rPr>
          <w:rFonts w:ascii="Times New Roman" w:hAnsi="Times New Roman" w:cs="Times New Roman"/>
          <w:color w:val="000000" w:themeColor="text1"/>
          <w:lang w:val="es-ES" w:eastAsia="es-VE"/>
        </w:rPr>
        <w:t xml:space="preserve"> </w:t>
      </w:r>
      <w:r w:rsidR="00876CC3" w:rsidRPr="001A5ED1">
        <w:rPr>
          <w:rFonts w:ascii="Times New Roman" w:hAnsi="Times New Roman" w:cs="Times New Roman"/>
          <w:color w:val="000000" w:themeColor="text1"/>
          <w:lang w:val="es-ES" w:eastAsia="es-VE"/>
        </w:rPr>
        <w:t>Planificación</w:t>
      </w:r>
    </w:p>
    <w:p w:rsidR="00240CBE" w:rsidRPr="001A5ED1" w:rsidRDefault="00240CBE" w:rsidP="001A5ED1">
      <w:pPr>
        <w:pStyle w:val="Standard"/>
        <w:tabs>
          <w:tab w:val="left" w:pos="92"/>
        </w:tabs>
        <w:spacing w:line="360" w:lineRule="auto"/>
        <w:jc w:val="both"/>
        <w:rPr>
          <w:rFonts w:ascii="Times New Roman" w:hAnsi="Times New Roman" w:cs="Times New Roman"/>
          <w:b/>
          <w:color w:val="000000" w:themeColor="text1"/>
        </w:rPr>
      </w:pPr>
      <w:r w:rsidRPr="001A5ED1">
        <w:rPr>
          <w:rFonts w:ascii="Times New Roman" w:hAnsi="Times New Roman" w:cs="Times New Roman"/>
          <w:b/>
          <w:color w:val="000000" w:themeColor="text1"/>
        </w:rPr>
        <w:t>Indicador:</w:t>
      </w:r>
      <w:r w:rsidR="000F7259">
        <w:rPr>
          <w:rFonts w:ascii="Times New Roman" w:hAnsi="Times New Roman" w:cs="Times New Roman"/>
          <w:b/>
          <w:color w:val="000000" w:themeColor="text1"/>
        </w:rPr>
        <w:t xml:space="preserve"> </w:t>
      </w:r>
      <w:r w:rsidR="00855EC7" w:rsidRPr="001A5ED1">
        <w:rPr>
          <w:rFonts w:ascii="Times New Roman" w:hAnsi="Times New Roman" w:cs="Times New Roman"/>
          <w:color w:val="000000" w:themeColor="text1"/>
        </w:rPr>
        <w:t>Estrategias de Capacitación</w:t>
      </w:r>
    </w:p>
    <w:p w:rsidR="00A152A3" w:rsidRDefault="002056B4" w:rsidP="00240CBE">
      <w:pPr>
        <w:pStyle w:val="Standard"/>
        <w:tabs>
          <w:tab w:val="left" w:pos="92"/>
        </w:tabs>
        <w:spacing w:line="360" w:lineRule="auto"/>
        <w:rPr>
          <w:rFonts w:ascii="Times New Roman" w:hAnsi="Times New Roman" w:cs="Times New Roman"/>
          <w:b/>
          <w:color w:val="000000" w:themeColor="text1"/>
        </w:rPr>
      </w:pPr>
      <w:r>
        <w:rPr>
          <w:rFonts w:ascii="Times New Roman" w:hAnsi="Times New Roman" w:cs="Times New Roman"/>
          <w:b/>
          <w:color w:val="000000" w:themeColor="text1"/>
        </w:rPr>
        <w:t>Ítem 3.</w:t>
      </w:r>
      <w:r w:rsidR="000F7259">
        <w:rPr>
          <w:rFonts w:ascii="Times New Roman" w:hAnsi="Times New Roman" w:cs="Times New Roman"/>
          <w:b/>
          <w:color w:val="000000" w:themeColor="text1"/>
        </w:rPr>
        <w:t xml:space="preserve"> </w:t>
      </w:r>
      <w:r w:rsidR="005B600C" w:rsidRPr="00240CBE">
        <w:rPr>
          <w:rFonts w:ascii="Times New Roman" w:hAnsi="Times New Roman" w:cs="Times New Roman"/>
          <w:b/>
          <w:color w:val="000000" w:themeColor="text1"/>
        </w:rPr>
        <w:t>Se ejecutaro</w:t>
      </w:r>
      <w:r w:rsidR="00A37B25">
        <w:rPr>
          <w:rFonts w:ascii="Times New Roman" w:hAnsi="Times New Roman" w:cs="Times New Roman"/>
          <w:b/>
          <w:color w:val="000000" w:themeColor="text1"/>
        </w:rPr>
        <w:t xml:space="preserve">n programas de capacitación en </w:t>
      </w:r>
      <w:r w:rsidR="005B600C" w:rsidRPr="00240CBE">
        <w:rPr>
          <w:rFonts w:ascii="Times New Roman" w:hAnsi="Times New Roman" w:cs="Times New Roman"/>
          <w:b/>
          <w:color w:val="000000" w:themeColor="text1"/>
        </w:rPr>
        <w:t xml:space="preserve"> planificación y formulación del PEIC.</w:t>
      </w:r>
    </w:p>
    <w:p w:rsidR="00D810A3" w:rsidRDefault="00D810A3" w:rsidP="00240CBE">
      <w:pPr>
        <w:pStyle w:val="Standard"/>
        <w:tabs>
          <w:tab w:val="left" w:pos="92"/>
        </w:tabs>
        <w:spacing w:line="360" w:lineRule="auto"/>
        <w:rPr>
          <w:rFonts w:ascii="Times New Roman" w:hAnsi="Times New Roman" w:cs="Times New Roman"/>
          <w:b/>
          <w:color w:val="000000" w:themeColor="text1"/>
        </w:rPr>
      </w:pPr>
      <w:r>
        <w:rPr>
          <w:rFonts w:ascii="Times New Roman" w:hAnsi="Times New Roman" w:cs="Times New Roman"/>
          <w:b/>
          <w:color w:val="000000" w:themeColor="text1"/>
        </w:rPr>
        <w:t>Cuadro 5</w:t>
      </w:r>
    </w:p>
    <w:p w:rsidR="00A37B25" w:rsidRDefault="00A37B25" w:rsidP="005E2214">
      <w:pPr>
        <w:pStyle w:val="Standard"/>
        <w:tabs>
          <w:tab w:val="left" w:pos="92"/>
        </w:tabs>
        <w:spacing w:line="360"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lang w:eastAsia="es-VE" w:bidi="ar-SA"/>
        </w:rPr>
        <w:drawing>
          <wp:inline distT="0" distB="0" distL="0" distR="0">
            <wp:extent cx="3914775" cy="1295400"/>
            <wp:effectExtent l="19050" t="0" r="9525" b="0"/>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srcRect/>
                    <a:stretch>
                      <a:fillRect/>
                    </a:stretch>
                  </pic:blipFill>
                  <pic:spPr bwMode="auto">
                    <a:xfrm>
                      <a:off x="0" y="0"/>
                      <a:ext cx="3930642" cy="1300650"/>
                    </a:xfrm>
                    <a:prstGeom prst="rect">
                      <a:avLst/>
                    </a:prstGeom>
                    <a:noFill/>
                    <a:ln w="9525">
                      <a:noFill/>
                      <a:miter lim="800000"/>
                      <a:headEnd/>
                      <a:tailEnd/>
                    </a:ln>
                  </pic:spPr>
                </pic:pic>
              </a:graphicData>
            </a:graphic>
          </wp:inline>
        </w:drawing>
      </w:r>
    </w:p>
    <w:p w:rsidR="0012569E" w:rsidRDefault="0012569E" w:rsidP="0012569E">
      <w:pPr>
        <w:pStyle w:val="Standard"/>
        <w:tabs>
          <w:tab w:val="left" w:pos="92"/>
        </w:tabs>
        <w:spacing w:line="360" w:lineRule="auto"/>
        <w:rPr>
          <w:rFonts w:ascii="Times New Roman" w:hAnsi="Times New Roman" w:cs="Times New Roman"/>
          <w:color w:val="000000" w:themeColor="text1"/>
          <w:sz w:val="32"/>
          <w:szCs w:val="32"/>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12569E" w:rsidRPr="00240CBE" w:rsidRDefault="0012569E" w:rsidP="0012569E">
      <w:pPr>
        <w:pStyle w:val="Standard"/>
        <w:tabs>
          <w:tab w:val="left" w:pos="92"/>
          <w:tab w:val="left" w:pos="284"/>
          <w:tab w:val="left" w:pos="426"/>
        </w:tabs>
        <w:spacing w:line="360" w:lineRule="auto"/>
        <w:rPr>
          <w:rFonts w:ascii="Times New Roman" w:hAnsi="Times New Roman" w:cs="Times New Roman"/>
          <w:b/>
          <w:color w:val="000000" w:themeColor="text1"/>
        </w:rPr>
      </w:pPr>
    </w:p>
    <w:p w:rsidR="00A152A3" w:rsidRDefault="00682E37" w:rsidP="00B30D90">
      <w:pPr>
        <w:spacing w:line="360" w:lineRule="auto"/>
        <w:jc w:val="center"/>
        <w:rPr>
          <w:rFonts w:ascii="Times New Roman" w:eastAsia="Times New Roman" w:hAnsi="Times New Roman" w:cs="Times New Roman"/>
          <w:bCs/>
          <w:lang w:eastAsia="es-VE"/>
        </w:rPr>
      </w:pPr>
      <w:r>
        <w:rPr>
          <w:rFonts w:ascii="Times New Roman" w:eastAsia="Times New Roman" w:hAnsi="Times New Roman" w:cs="Times New Roman"/>
          <w:bCs/>
          <w:noProof/>
          <w:lang w:eastAsia="es-VE" w:bidi="ar-SA"/>
        </w:rPr>
        <w:drawing>
          <wp:inline distT="0" distB="0" distL="0" distR="0">
            <wp:extent cx="3716927" cy="1483941"/>
            <wp:effectExtent l="19050" t="0" r="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srcRect/>
                    <a:stretch>
                      <a:fillRect/>
                    </a:stretch>
                  </pic:blipFill>
                  <pic:spPr bwMode="auto">
                    <a:xfrm>
                      <a:off x="0" y="0"/>
                      <a:ext cx="3724218" cy="1486852"/>
                    </a:xfrm>
                    <a:prstGeom prst="rect">
                      <a:avLst/>
                    </a:prstGeom>
                    <a:noFill/>
                    <a:ln w="9525">
                      <a:noFill/>
                      <a:miter lim="800000"/>
                      <a:headEnd/>
                      <a:tailEnd/>
                    </a:ln>
                  </pic:spPr>
                </pic:pic>
              </a:graphicData>
            </a:graphic>
          </wp:inline>
        </w:drawing>
      </w:r>
    </w:p>
    <w:p w:rsidR="00500769" w:rsidRDefault="00500769" w:rsidP="00B30D90">
      <w:pPr>
        <w:pStyle w:val="Standard"/>
        <w:tabs>
          <w:tab w:val="left" w:pos="92"/>
        </w:tabs>
        <w:spacing w:line="360" w:lineRule="auto"/>
        <w:jc w:val="both"/>
        <w:rPr>
          <w:rFonts w:ascii="Times New Roman" w:hAnsi="Times New Roman" w:cs="Times New Roman"/>
          <w:b/>
          <w:color w:val="000000" w:themeColor="text1"/>
        </w:rPr>
      </w:pPr>
      <w:r w:rsidRPr="00F5215F">
        <w:rPr>
          <w:rFonts w:ascii="Times New Roman" w:hAnsi="Times New Roman" w:cs="Times New Roman"/>
          <w:b/>
          <w:i/>
          <w:color w:val="000000" w:themeColor="text1"/>
        </w:rPr>
        <w:t>Grafico 3</w:t>
      </w:r>
      <w:r w:rsidRPr="00AE2887">
        <w:rPr>
          <w:rFonts w:ascii="Times New Roman" w:hAnsi="Times New Roman" w:cs="Times New Roman"/>
          <w:b/>
          <w:color w:val="000000" w:themeColor="text1"/>
        </w:rPr>
        <w:t>. Distribución de la muestra por alternativas, con represe</w:t>
      </w:r>
      <w:r w:rsidR="008E26CA" w:rsidRPr="00AE2887">
        <w:rPr>
          <w:rFonts w:ascii="Times New Roman" w:hAnsi="Times New Roman" w:cs="Times New Roman"/>
          <w:b/>
          <w:color w:val="000000" w:themeColor="text1"/>
        </w:rPr>
        <w:t>ntación del ítems número tres</w:t>
      </w:r>
      <w:r w:rsidR="0049144C">
        <w:rPr>
          <w:rFonts w:ascii="Times New Roman" w:hAnsi="Times New Roman" w:cs="Times New Roman"/>
          <w:b/>
          <w:color w:val="000000" w:themeColor="text1"/>
        </w:rPr>
        <w:t xml:space="preserve"> </w:t>
      </w:r>
      <w:r w:rsidR="008E26CA" w:rsidRPr="00AE2887">
        <w:rPr>
          <w:rFonts w:ascii="Times New Roman" w:hAnsi="Times New Roman" w:cs="Times New Roman"/>
          <w:b/>
          <w:color w:val="000000" w:themeColor="text1"/>
        </w:rPr>
        <w:t>(3</w:t>
      </w:r>
      <w:r w:rsidRPr="00AE2887">
        <w:rPr>
          <w:rFonts w:ascii="Times New Roman" w:hAnsi="Times New Roman" w:cs="Times New Roman"/>
          <w:b/>
          <w:color w:val="000000" w:themeColor="text1"/>
        </w:rPr>
        <w:t xml:space="preserve">). </w:t>
      </w:r>
      <w:r w:rsidR="00B15F98" w:rsidRPr="00AE2887">
        <w:rPr>
          <w:rFonts w:ascii="Times New Roman" w:hAnsi="Times New Roman" w:cs="Times New Roman"/>
          <w:b/>
          <w:color w:val="000000" w:themeColor="text1"/>
        </w:rPr>
        <w:t>Se ejecutaron programas de capacitación en  planificación y formulación del PEIC.</w:t>
      </w:r>
    </w:p>
    <w:p w:rsidR="00BD0458" w:rsidRPr="00F97A3C" w:rsidRDefault="004F0976" w:rsidP="00914148">
      <w:pPr>
        <w:widowControl/>
        <w:suppressAutoHyphens w:val="0"/>
        <w:autoSpaceDN/>
        <w:spacing w:line="360" w:lineRule="auto"/>
        <w:ind w:firstLine="708"/>
        <w:jc w:val="both"/>
        <w:textAlignment w:val="auto"/>
        <w:rPr>
          <w:rFonts w:ascii="Times New Roman" w:hAnsi="Times New Roman" w:cs="Times New Roman"/>
          <w:color w:val="000000" w:themeColor="text1"/>
        </w:rPr>
      </w:pPr>
      <w:r w:rsidRPr="00F97A3C">
        <w:rPr>
          <w:rFonts w:ascii="Times New Roman" w:eastAsia="Times New Roman" w:hAnsi="Times New Roman" w:cs="Times New Roman"/>
          <w:bCs/>
          <w:color w:val="000000" w:themeColor="text1"/>
          <w:lang w:eastAsia="es-VE"/>
        </w:rPr>
        <w:t>En el cuadro y grafico No</w:t>
      </w:r>
      <w:r w:rsidR="002D279E" w:rsidRPr="00F97A3C">
        <w:rPr>
          <w:rFonts w:ascii="Times New Roman" w:eastAsia="Times New Roman" w:hAnsi="Times New Roman" w:cs="Times New Roman"/>
          <w:bCs/>
          <w:color w:val="000000" w:themeColor="text1"/>
          <w:lang w:eastAsia="es-VE"/>
        </w:rPr>
        <w:t xml:space="preserve"> tres (3), se observa que el 46% de los encuestados opinan que, nunca y casi nunca, se ejecutaron programas de capacitación en planificación y formulación del PEIC, el 32% sostiene, que algunas veces, se ejecutaron estos programas, </w:t>
      </w:r>
      <w:r w:rsidR="00AD4C9A" w:rsidRPr="00F97A3C">
        <w:rPr>
          <w:rFonts w:ascii="Times New Roman" w:eastAsia="Times New Roman" w:hAnsi="Times New Roman" w:cs="Times New Roman"/>
          <w:bCs/>
          <w:color w:val="000000" w:themeColor="text1"/>
          <w:lang w:eastAsia="es-VE"/>
        </w:rPr>
        <w:t>por su parte el 22% pl</w:t>
      </w:r>
      <w:r w:rsidR="00500955" w:rsidRPr="00F97A3C">
        <w:rPr>
          <w:rFonts w:ascii="Times New Roman" w:eastAsia="Times New Roman" w:hAnsi="Times New Roman" w:cs="Times New Roman"/>
          <w:bCs/>
          <w:color w:val="000000" w:themeColor="text1"/>
          <w:lang w:eastAsia="es-VE"/>
        </w:rPr>
        <w:t>an</w:t>
      </w:r>
      <w:r w:rsidR="00E24750" w:rsidRPr="00F97A3C">
        <w:rPr>
          <w:rFonts w:ascii="Times New Roman" w:eastAsia="Times New Roman" w:hAnsi="Times New Roman" w:cs="Times New Roman"/>
          <w:bCs/>
          <w:color w:val="000000" w:themeColor="text1"/>
          <w:lang w:eastAsia="es-VE"/>
        </w:rPr>
        <w:t>tea que, casi siempre y siempre</w:t>
      </w:r>
      <w:r w:rsidR="00AD4C9A" w:rsidRPr="00A74B5B">
        <w:rPr>
          <w:rFonts w:ascii="Times New Roman" w:eastAsia="Times New Roman" w:hAnsi="Times New Roman" w:cs="Times New Roman"/>
          <w:bCs/>
          <w:color w:val="FF0000"/>
          <w:lang w:eastAsia="es-VE"/>
        </w:rPr>
        <w:t xml:space="preserve"> </w:t>
      </w:r>
      <w:r w:rsidR="00AD4C9A" w:rsidRPr="00F97A3C">
        <w:rPr>
          <w:rFonts w:ascii="Times New Roman" w:eastAsia="Times New Roman" w:hAnsi="Times New Roman" w:cs="Times New Roman"/>
          <w:bCs/>
          <w:color w:val="000000" w:themeColor="text1"/>
          <w:lang w:eastAsia="es-VE"/>
        </w:rPr>
        <w:lastRenderedPageBreak/>
        <w:t xml:space="preserve">fueron ejecutados.  </w:t>
      </w:r>
      <w:r w:rsidR="00A23175" w:rsidRPr="00F97A3C">
        <w:rPr>
          <w:rFonts w:ascii="Times New Roman" w:eastAsia="Times New Roman" w:hAnsi="Times New Roman" w:cs="Times New Roman"/>
          <w:bCs/>
          <w:color w:val="000000" w:themeColor="text1"/>
          <w:lang w:eastAsia="es-VE"/>
        </w:rPr>
        <w:t xml:space="preserve">En este sentido, </w:t>
      </w:r>
      <w:r w:rsidR="00E24750" w:rsidRPr="00F97A3C">
        <w:rPr>
          <w:rFonts w:ascii="Times New Roman" w:eastAsia="Times New Roman" w:hAnsi="Times New Roman" w:cs="Times New Roman"/>
          <w:bCs/>
          <w:color w:val="000000" w:themeColor="text1"/>
          <w:lang w:eastAsia="es-VE"/>
        </w:rPr>
        <w:t xml:space="preserve">se </w:t>
      </w:r>
      <w:r w:rsidR="00A23175" w:rsidRPr="00F97A3C">
        <w:rPr>
          <w:rFonts w:ascii="Times New Roman" w:eastAsia="Times New Roman" w:hAnsi="Times New Roman" w:cs="Times New Roman"/>
          <w:bCs/>
          <w:color w:val="000000" w:themeColor="text1"/>
          <w:lang w:eastAsia="es-VE"/>
        </w:rPr>
        <w:t xml:space="preserve">expone, que </w:t>
      </w:r>
      <w:r w:rsidR="00D97553" w:rsidRPr="00F97A3C">
        <w:rPr>
          <w:rFonts w:ascii="Times New Roman" w:eastAsia="Times New Roman" w:hAnsi="Times New Roman" w:cs="Times New Roman"/>
          <w:bCs/>
          <w:color w:val="000000" w:themeColor="text1"/>
          <w:lang w:eastAsia="es-VE"/>
        </w:rPr>
        <w:t>est</w:t>
      </w:r>
      <w:r w:rsidR="001A31EE" w:rsidRPr="00F97A3C">
        <w:rPr>
          <w:rFonts w:ascii="Times New Roman" w:eastAsia="Times New Roman" w:hAnsi="Times New Roman" w:cs="Times New Roman"/>
          <w:bCs/>
          <w:color w:val="000000" w:themeColor="text1"/>
          <w:lang w:eastAsia="es-VE"/>
        </w:rPr>
        <w:t>os</w:t>
      </w:r>
      <w:r w:rsidR="00D97553" w:rsidRPr="00F97A3C">
        <w:rPr>
          <w:rFonts w:ascii="Times New Roman" w:eastAsia="Times New Roman" w:hAnsi="Times New Roman" w:cs="Times New Roman"/>
          <w:bCs/>
          <w:color w:val="000000" w:themeColor="text1"/>
          <w:lang w:eastAsia="es-VE"/>
        </w:rPr>
        <w:t xml:space="preserve"> programa</w:t>
      </w:r>
      <w:r w:rsidR="00BD0458" w:rsidRPr="00F97A3C">
        <w:rPr>
          <w:rFonts w:ascii="Times New Roman" w:eastAsia="Times New Roman" w:hAnsi="Times New Roman" w:cs="Times New Roman"/>
          <w:bCs/>
          <w:color w:val="000000" w:themeColor="text1"/>
          <w:lang w:eastAsia="es-VE"/>
        </w:rPr>
        <w:t>s</w:t>
      </w:r>
      <w:r w:rsidR="003F2652" w:rsidRPr="00F97A3C">
        <w:rPr>
          <w:rFonts w:ascii="Times New Roman" w:eastAsia="Times New Roman" w:hAnsi="Times New Roman" w:cs="Times New Roman"/>
          <w:bCs/>
          <w:color w:val="000000" w:themeColor="text1"/>
          <w:lang w:eastAsia="es-VE"/>
        </w:rPr>
        <w:t xml:space="preserve"> </w:t>
      </w:r>
      <w:r w:rsidR="00742102" w:rsidRPr="00F97A3C">
        <w:rPr>
          <w:rFonts w:ascii="Times New Roman" w:hAnsi="Times New Roman" w:cs="Times New Roman"/>
          <w:color w:val="000000" w:themeColor="text1"/>
        </w:rPr>
        <w:t xml:space="preserve">de capacitación en </w:t>
      </w:r>
      <w:r w:rsidR="00A23175" w:rsidRPr="00F97A3C">
        <w:rPr>
          <w:rFonts w:ascii="Times New Roman" w:hAnsi="Times New Roman" w:cs="Times New Roman"/>
          <w:color w:val="000000" w:themeColor="text1"/>
        </w:rPr>
        <w:t xml:space="preserve">planificación y formulación del PEIC, </w:t>
      </w:r>
      <w:r w:rsidR="00BD0458" w:rsidRPr="00F97A3C">
        <w:rPr>
          <w:rFonts w:ascii="Times New Roman" w:hAnsi="Times New Roman" w:cs="Times New Roman"/>
          <w:color w:val="000000" w:themeColor="text1"/>
        </w:rPr>
        <w:t xml:space="preserve">no fueron aplicados continuamente, es </w:t>
      </w:r>
      <w:r w:rsidR="00A23175" w:rsidRPr="00F97A3C">
        <w:rPr>
          <w:rFonts w:ascii="Times New Roman" w:hAnsi="Times New Roman" w:cs="Times New Roman"/>
          <w:color w:val="000000" w:themeColor="text1"/>
        </w:rPr>
        <w:t xml:space="preserve">notable que no </w:t>
      </w:r>
      <w:r w:rsidR="00742102" w:rsidRPr="00F97A3C">
        <w:rPr>
          <w:rFonts w:ascii="Times New Roman" w:hAnsi="Times New Roman" w:cs="Times New Roman"/>
          <w:color w:val="000000" w:themeColor="text1"/>
        </w:rPr>
        <w:t>fuera</w:t>
      </w:r>
      <w:r w:rsidR="00A23175" w:rsidRPr="00F97A3C">
        <w:rPr>
          <w:rFonts w:ascii="Times New Roman" w:hAnsi="Times New Roman" w:cs="Times New Roman"/>
          <w:color w:val="000000" w:themeColor="text1"/>
        </w:rPr>
        <w:t xml:space="preserve"> un trabajo continuo, que pudo permitir el conocimiento</w:t>
      </w:r>
      <w:r w:rsidR="008634E6" w:rsidRPr="00F97A3C">
        <w:rPr>
          <w:rFonts w:ascii="Times New Roman" w:hAnsi="Times New Roman" w:cs="Times New Roman"/>
          <w:color w:val="000000" w:themeColor="text1"/>
        </w:rPr>
        <w:t xml:space="preserve"> </w:t>
      </w:r>
      <w:r w:rsidR="00A23175" w:rsidRPr="00F97A3C">
        <w:rPr>
          <w:rFonts w:ascii="Times New Roman" w:hAnsi="Times New Roman" w:cs="Times New Roman"/>
          <w:color w:val="000000" w:themeColor="text1"/>
        </w:rPr>
        <w:t xml:space="preserve">necesario para </w:t>
      </w:r>
      <w:r w:rsidR="00742102" w:rsidRPr="00F97A3C">
        <w:rPr>
          <w:rFonts w:ascii="Times New Roman" w:hAnsi="Times New Roman" w:cs="Times New Roman"/>
          <w:color w:val="000000" w:themeColor="text1"/>
        </w:rPr>
        <w:t>abordar toda la divulgación posible que requiere el conocimiento de este proyecto</w:t>
      </w:r>
      <w:r w:rsidR="00BD0458" w:rsidRPr="00F97A3C">
        <w:rPr>
          <w:rFonts w:ascii="Times New Roman" w:hAnsi="Times New Roman" w:cs="Times New Roman"/>
          <w:color w:val="000000" w:themeColor="text1"/>
        </w:rPr>
        <w:t>.</w:t>
      </w:r>
      <w:r w:rsidR="00500955" w:rsidRPr="00F97A3C">
        <w:rPr>
          <w:rFonts w:ascii="Times New Roman" w:hAnsi="Times New Roman" w:cs="Times New Roman"/>
          <w:color w:val="000000" w:themeColor="text1"/>
        </w:rPr>
        <w:t xml:space="preserve"> </w:t>
      </w:r>
    </w:p>
    <w:p w:rsidR="00F97A3C" w:rsidRDefault="00A74B5B" w:rsidP="00914148">
      <w:pPr>
        <w:widowControl/>
        <w:suppressAutoHyphens w:val="0"/>
        <w:autoSpaceDN/>
        <w:spacing w:line="360" w:lineRule="auto"/>
        <w:ind w:firstLine="708"/>
        <w:jc w:val="both"/>
        <w:textAlignment w:val="auto"/>
        <w:rPr>
          <w:rFonts w:ascii="Times New Roman" w:hAnsi="Times New Roman" w:cs="Times New Roman"/>
          <w:color w:val="000000" w:themeColor="text1"/>
        </w:rPr>
      </w:pPr>
      <w:r w:rsidRPr="00F97A3C">
        <w:rPr>
          <w:rFonts w:ascii="Times New Roman" w:hAnsi="Times New Roman" w:cs="Times New Roman"/>
          <w:color w:val="000000" w:themeColor="text1"/>
        </w:rPr>
        <w:t>Es importante mencionar</w:t>
      </w:r>
      <w:r w:rsidR="000B10A9" w:rsidRPr="00F97A3C">
        <w:rPr>
          <w:rFonts w:ascii="Times New Roman" w:hAnsi="Times New Roman" w:cs="Times New Roman"/>
          <w:color w:val="000000" w:themeColor="text1"/>
        </w:rPr>
        <w:t xml:space="preserve"> que, generar programas de capacitación permite construir un conocimiento, que puede ir acompañado de propuestas enmarcadas en la participación activa de los integrantes</w:t>
      </w:r>
      <w:r w:rsidR="00F957BA" w:rsidRPr="00F97A3C">
        <w:rPr>
          <w:rFonts w:ascii="Times New Roman" w:hAnsi="Times New Roman" w:cs="Times New Roman"/>
          <w:color w:val="000000" w:themeColor="text1"/>
        </w:rPr>
        <w:t>,</w:t>
      </w:r>
      <w:r w:rsidR="000B10A9" w:rsidRPr="00F97A3C">
        <w:rPr>
          <w:rFonts w:ascii="Times New Roman" w:hAnsi="Times New Roman" w:cs="Times New Roman"/>
          <w:color w:val="000000" w:themeColor="text1"/>
        </w:rPr>
        <w:t xml:space="preserve"> interesados en un proyect</w:t>
      </w:r>
      <w:r w:rsidR="003D5CB4" w:rsidRPr="00F97A3C">
        <w:rPr>
          <w:rFonts w:ascii="Times New Roman" w:hAnsi="Times New Roman" w:cs="Times New Roman"/>
          <w:color w:val="000000" w:themeColor="text1"/>
        </w:rPr>
        <w:t>o, que a los efectos del PEIC, es de vital importancia.</w:t>
      </w:r>
      <w:r w:rsidR="00F154FA" w:rsidRPr="00F97A3C">
        <w:rPr>
          <w:rFonts w:ascii="Times New Roman" w:hAnsi="Times New Roman" w:cs="Times New Roman"/>
          <w:color w:val="000000" w:themeColor="text1"/>
        </w:rPr>
        <w:t xml:space="preserve">  </w:t>
      </w:r>
    </w:p>
    <w:p w:rsidR="00914148" w:rsidRPr="00F97A3C" w:rsidRDefault="00F154FA" w:rsidP="00914148">
      <w:pPr>
        <w:widowControl/>
        <w:suppressAutoHyphens w:val="0"/>
        <w:autoSpaceDN/>
        <w:spacing w:line="360" w:lineRule="auto"/>
        <w:ind w:firstLine="708"/>
        <w:jc w:val="both"/>
        <w:textAlignment w:val="auto"/>
        <w:rPr>
          <w:rFonts w:ascii="Times New Roman" w:hAnsi="Times New Roman" w:cs="Times New Roman"/>
          <w:color w:val="000000" w:themeColor="text1"/>
        </w:rPr>
      </w:pPr>
      <w:r w:rsidRPr="00F97A3C">
        <w:rPr>
          <w:rFonts w:ascii="Times New Roman" w:hAnsi="Times New Roman" w:cs="Times New Roman"/>
          <w:color w:val="000000" w:themeColor="text1"/>
        </w:rPr>
        <w:t xml:space="preserve">En este mismo orden de ideas, el </w:t>
      </w:r>
      <w:r w:rsidRPr="00F97A3C">
        <w:rPr>
          <w:rFonts w:ascii="Times New Roman" w:eastAsia="Times New Roman" w:hAnsi="Times New Roman" w:cs="Times New Roman"/>
          <w:color w:val="000000" w:themeColor="text1"/>
          <w:kern w:val="0"/>
          <w:lang w:eastAsia="es-VE" w:bidi="ar-SA"/>
        </w:rPr>
        <w:t xml:space="preserve">Ministerio del Poder </w:t>
      </w:r>
      <w:r w:rsidR="001C540C" w:rsidRPr="00F97A3C">
        <w:rPr>
          <w:rFonts w:ascii="Times New Roman" w:eastAsia="Times New Roman" w:hAnsi="Times New Roman" w:cs="Times New Roman"/>
          <w:color w:val="000000" w:themeColor="text1"/>
          <w:kern w:val="0"/>
          <w:lang w:eastAsia="es-VE" w:bidi="ar-SA"/>
        </w:rPr>
        <w:t>Popular para la Educación (MPPE, 2007)</w:t>
      </w:r>
      <w:r w:rsidRPr="00F97A3C">
        <w:rPr>
          <w:rFonts w:ascii="Times New Roman" w:eastAsia="Times New Roman" w:hAnsi="Times New Roman" w:cs="Times New Roman"/>
          <w:color w:val="000000" w:themeColor="text1"/>
          <w:kern w:val="0"/>
          <w:lang w:eastAsia="es-VE" w:bidi="ar-SA"/>
        </w:rPr>
        <w:t xml:space="preserve">, describe en su fase de ejecución del PEIC, la importancia de la ejecución de programas, para abordar el conocimiento que requiere el PEIC, en lo que describe; </w:t>
      </w:r>
      <w:r w:rsidRPr="00F97A3C">
        <w:rPr>
          <w:rFonts w:ascii="Times New Roman" w:hAnsi="Times New Roman" w:cs="Times New Roman"/>
          <w:color w:val="000000" w:themeColor="text1"/>
        </w:rPr>
        <w:t>e</w:t>
      </w:r>
      <w:r w:rsidRPr="00F97A3C">
        <w:rPr>
          <w:rFonts w:ascii="Times New Roman" w:eastAsia="Times New Roman" w:hAnsi="Times New Roman" w:cs="Times New Roman"/>
          <w:color w:val="000000" w:themeColor="text1"/>
          <w:kern w:val="0"/>
          <w:lang w:eastAsia="es-VE" w:bidi="ar-SA"/>
        </w:rPr>
        <w:t xml:space="preserve">sta es la fase donde se ejecutan las acciones, aquí es pertinente establecer espacios que permitan la evaluación constante y conjunta para verificar los logros, reconocer las dificultades, reorientar las acciones si es necesario; sistematizando, analizando e interpretando críticamente las experiencias. La ejecución incluye la divulgación a través de programas acompañados de carteleras, reuniones, trípticos, dípticos, periódicos, murales, boletines, radios comunitarias entre otros. </w:t>
      </w:r>
    </w:p>
    <w:p w:rsidR="00682E37" w:rsidRPr="00914148" w:rsidRDefault="00682E37" w:rsidP="00914148">
      <w:pPr>
        <w:widowControl/>
        <w:suppressAutoHyphens w:val="0"/>
        <w:autoSpaceDN/>
        <w:spacing w:line="360" w:lineRule="auto"/>
        <w:ind w:firstLine="708"/>
        <w:jc w:val="both"/>
        <w:textAlignment w:val="auto"/>
        <w:rPr>
          <w:rFonts w:ascii="Times New Roman" w:hAnsi="Times New Roman" w:cs="Times New Roman"/>
          <w:color w:val="000000" w:themeColor="text1"/>
        </w:rPr>
      </w:pPr>
    </w:p>
    <w:p w:rsidR="00D85206" w:rsidRPr="006D2BF8" w:rsidRDefault="00D85206" w:rsidP="006D2BF8">
      <w:pPr>
        <w:pStyle w:val="Standard"/>
        <w:tabs>
          <w:tab w:val="left" w:pos="92"/>
        </w:tabs>
        <w:spacing w:line="360" w:lineRule="auto"/>
        <w:jc w:val="both"/>
        <w:rPr>
          <w:rFonts w:ascii="Times New Roman" w:hAnsi="Times New Roman" w:cs="Times New Roman"/>
          <w:b/>
          <w:color w:val="000000" w:themeColor="text1"/>
        </w:rPr>
      </w:pPr>
      <w:r w:rsidRPr="006D2BF8">
        <w:rPr>
          <w:rFonts w:ascii="Times New Roman" w:hAnsi="Times New Roman" w:cs="Times New Roman"/>
          <w:b/>
          <w:color w:val="000000" w:themeColor="text1"/>
        </w:rPr>
        <w:t xml:space="preserve">Variable: </w:t>
      </w:r>
      <w:r w:rsidR="00855EC7" w:rsidRPr="006D2BF8">
        <w:rPr>
          <w:rFonts w:ascii="Times New Roman" w:eastAsia="Times New Roman" w:hAnsi="Times New Roman" w:cs="Times New Roman"/>
          <w:color w:val="000000" w:themeColor="text1"/>
          <w:shd w:val="clear" w:color="auto" w:fill="FFFFFF"/>
          <w:lang w:eastAsia="es-VE"/>
        </w:rPr>
        <w:t>Estrategias Gerenciales desarrolladas por directivos y docentes en la formulación del PEIC.</w:t>
      </w:r>
    </w:p>
    <w:p w:rsidR="00D85206" w:rsidRPr="006D2BF8" w:rsidRDefault="00D85206" w:rsidP="006D2BF8">
      <w:pPr>
        <w:pStyle w:val="Standard"/>
        <w:tabs>
          <w:tab w:val="left" w:pos="92"/>
        </w:tabs>
        <w:spacing w:line="360" w:lineRule="auto"/>
        <w:jc w:val="both"/>
        <w:rPr>
          <w:rFonts w:ascii="Times New Roman" w:hAnsi="Times New Roman" w:cs="Times New Roman"/>
          <w:color w:val="000000" w:themeColor="text1"/>
        </w:rPr>
      </w:pPr>
      <w:r w:rsidRPr="006D2BF8">
        <w:rPr>
          <w:rFonts w:ascii="Times New Roman" w:hAnsi="Times New Roman" w:cs="Times New Roman"/>
          <w:b/>
          <w:color w:val="000000" w:themeColor="text1"/>
        </w:rPr>
        <w:t xml:space="preserve">Dimensión: </w:t>
      </w:r>
      <w:r w:rsidR="00406B95" w:rsidRPr="006D2BF8">
        <w:rPr>
          <w:rFonts w:ascii="Times New Roman" w:hAnsi="Times New Roman" w:cs="Times New Roman"/>
          <w:color w:val="000000" w:themeColor="text1"/>
        </w:rPr>
        <w:t xml:space="preserve">Estrategia de Coordinación </w:t>
      </w:r>
    </w:p>
    <w:p w:rsidR="00D85206" w:rsidRPr="006D2BF8" w:rsidRDefault="00D85206" w:rsidP="006D2BF8">
      <w:pPr>
        <w:pStyle w:val="Standard"/>
        <w:tabs>
          <w:tab w:val="left" w:pos="92"/>
        </w:tabs>
        <w:spacing w:line="360" w:lineRule="auto"/>
        <w:jc w:val="both"/>
        <w:rPr>
          <w:rFonts w:ascii="Times New Roman" w:hAnsi="Times New Roman" w:cs="Times New Roman"/>
          <w:color w:val="000000" w:themeColor="text1"/>
        </w:rPr>
      </w:pPr>
      <w:r w:rsidRPr="006D2BF8">
        <w:rPr>
          <w:rFonts w:ascii="Times New Roman" w:hAnsi="Times New Roman" w:cs="Times New Roman"/>
          <w:b/>
          <w:color w:val="000000" w:themeColor="text1"/>
        </w:rPr>
        <w:t>Indicador:</w:t>
      </w:r>
      <w:r w:rsidR="00CE36C4">
        <w:rPr>
          <w:rFonts w:ascii="Times New Roman" w:hAnsi="Times New Roman" w:cs="Times New Roman"/>
          <w:b/>
          <w:color w:val="000000" w:themeColor="text1"/>
        </w:rPr>
        <w:t xml:space="preserve"> </w:t>
      </w:r>
      <w:r w:rsidR="00406B95" w:rsidRPr="006D2BF8">
        <w:rPr>
          <w:rFonts w:ascii="Times New Roman" w:hAnsi="Times New Roman" w:cs="Times New Roman"/>
          <w:color w:val="000000" w:themeColor="text1"/>
        </w:rPr>
        <w:t xml:space="preserve">Mesa de Trabajo </w:t>
      </w:r>
    </w:p>
    <w:p w:rsidR="0091363F" w:rsidRDefault="00CE36C4" w:rsidP="006D2BF8">
      <w:pPr>
        <w:pStyle w:val="Standard"/>
        <w:tabs>
          <w:tab w:val="left" w:pos="92"/>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Ítem</w:t>
      </w:r>
      <w:r w:rsidR="002056B4">
        <w:rPr>
          <w:rFonts w:ascii="Times New Roman" w:hAnsi="Times New Roman" w:cs="Times New Roman"/>
          <w:b/>
          <w:color w:val="000000" w:themeColor="text1"/>
        </w:rPr>
        <w:t xml:space="preserve"> 4. </w:t>
      </w:r>
      <w:r w:rsidR="0091363F" w:rsidRPr="006D2BF8">
        <w:rPr>
          <w:rFonts w:ascii="Times New Roman" w:hAnsi="Times New Roman" w:cs="Times New Roman"/>
          <w:b/>
          <w:color w:val="000000" w:themeColor="text1"/>
        </w:rPr>
        <w:t>Se desarrollaron mesas técnicas para la formulación de la misión y visión del PEIC.</w:t>
      </w:r>
    </w:p>
    <w:p w:rsidR="00F97A3C" w:rsidRDefault="00F97A3C" w:rsidP="006D2BF8">
      <w:pPr>
        <w:pStyle w:val="Standard"/>
        <w:tabs>
          <w:tab w:val="left" w:pos="92"/>
        </w:tabs>
        <w:spacing w:line="360" w:lineRule="auto"/>
        <w:jc w:val="both"/>
        <w:rPr>
          <w:rFonts w:ascii="Times New Roman" w:hAnsi="Times New Roman" w:cs="Times New Roman"/>
          <w:b/>
          <w:color w:val="000000" w:themeColor="text1"/>
        </w:rPr>
      </w:pPr>
    </w:p>
    <w:p w:rsidR="00F97A3C" w:rsidRDefault="00F97A3C" w:rsidP="006D2BF8">
      <w:pPr>
        <w:pStyle w:val="Standard"/>
        <w:tabs>
          <w:tab w:val="left" w:pos="92"/>
        </w:tabs>
        <w:spacing w:line="360" w:lineRule="auto"/>
        <w:jc w:val="both"/>
        <w:rPr>
          <w:rFonts w:ascii="Times New Roman" w:hAnsi="Times New Roman" w:cs="Times New Roman"/>
          <w:b/>
          <w:color w:val="000000" w:themeColor="text1"/>
        </w:rPr>
      </w:pPr>
    </w:p>
    <w:p w:rsidR="00F97A3C" w:rsidRDefault="00F97A3C" w:rsidP="006D2BF8">
      <w:pPr>
        <w:pStyle w:val="Standard"/>
        <w:tabs>
          <w:tab w:val="left" w:pos="92"/>
        </w:tabs>
        <w:spacing w:line="360" w:lineRule="auto"/>
        <w:jc w:val="both"/>
        <w:rPr>
          <w:rFonts w:ascii="Times New Roman" w:hAnsi="Times New Roman" w:cs="Times New Roman"/>
          <w:b/>
          <w:color w:val="000000" w:themeColor="text1"/>
        </w:rPr>
      </w:pPr>
    </w:p>
    <w:p w:rsidR="00F97A3C" w:rsidRDefault="00F97A3C" w:rsidP="006D2BF8">
      <w:pPr>
        <w:pStyle w:val="Standard"/>
        <w:tabs>
          <w:tab w:val="left" w:pos="92"/>
        </w:tabs>
        <w:spacing w:line="360" w:lineRule="auto"/>
        <w:jc w:val="both"/>
        <w:rPr>
          <w:rFonts w:ascii="Times New Roman" w:hAnsi="Times New Roman" w:cs="Times New Roman"/>
          <w:b/>
          <w:color w:val="000000" w:themeColor="text1"/>
        </w:rPr>
      </w:pPr>
    </w:p>
    <w:p w:rsidR="00D810A3" w:rsidRPr="006D2BF8" w:rsidRDefault="00D810A3" w:rsidP="006D2BF8">
      <w:pPr>
        <w:pStyle w:val="Standard"/>
        <w:tabs>
          <w:tab w:val="left" w:pos="92"/>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lastRenderedPageBreak/>
        <w:t>Cuadro 6</w:t>
      </w:r>
    </w:p>
    <w:p w:rsidR="0091363F" w:rsidRDefault="00111CAB" w:rsidP="00D859CD">
      <w:pPr>
        <w:pStyle w:val="Standard"/>
        <w:tabs>
          <w:tab w:val="left" w:pos="92"/>
        </w:tabs>
        <w:spacing w:line="360" w:lineRule="auto"/>
        <w:jc w:val="center"/>
        <w:rPr>
          <w:rFonts w:ascii="Times New Roman" w:hAnsi="Times New Roman" w:cs="Times New Roman"/>
          <w:b/>
          <w:color w:val="FF0000"/>
        </w:rPr>
      </w:pPr>
      <w:r>
        <w:rPr>
          <w:rFonts w:ascii="Times New Roman" w:hAnsi="Times New Roman" w:cs="Times New Roman"/>
          <w:b/>
          <w:noProof/>
          <w:color w:val="FF0000"/>
          <w:lang w:eastAsia="es-VE" w:bidi="ar-SA"/>
        </w:rPr>
        <w:drawing>
          <wp:inline distT="0" distB="0" distL="0" distR="0">
            <wp:extent cx="4000500" cy="1295400"/>
            <wp:effectExtent l="19050" t="0" r="0" b="0"/>
            <wp:docPr id="1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srcRect/>
                    <a:stretch>
                      <a:fillRect/>
                    </a:stretch>
                  </pic:blipFill>
                  <pic:spPr bwMode="auto">
                    <a:xfrm>
                      <a:off x="0" y="0"/>
                      <a:ext cx="4000500" cy="1295400"/>
                    </a:xfrm>
                    <a:prstGeom prst="rect">
                      <a:avLst/>
                    </a:prstGeom>
                    <a:noFill/>
                    <a:ln w="9525">
                      <a:noFill/>
                      <a:miter lim="800000"/>
                      <a:headEnd/>
                      <a:tailEnd/>
                    </a:ln>
                  </pic:spPr>
                </pic:pic>
              </a:graphicData>
            </a:graphic>
          </wp:inline>
        </w:drawing>
      </w:r>
    </w:p>
    <w:p w:rsidR="00111CAB" w:rsidRDefault="00111CAB" w:rsidP="00111CAB">
      <w:pPr>
        <w:pStyle w:val="Standard"/>
        <w:tabs>
          <w:tab w:val="left" w:pos="92"/>
        </w:tabs>
        <w:spacing w:line="360" w:lineRule="auto"/>
        <w:rPr>
          <w:rFonts w:ascii="Times New Roman" w:hAnsi="Times New Roman" w:cs="Times New Roman"/>
          <w:color w:val="000000" w:themeColor="text1"/>
          <w:sz w:val="32"/>
          <w:szCs w:val="32"/>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111CAB" w:rsidRDefault="00111CAB" w:rsidP="0091363F">
      <w:pPr>
        <w:pStyle w:val="Standard"/>
        <w:tabs>
          <w:tab w:val="left" w:pos="92"/>
        </w:tabs>
        <w:spacing w:line="360" w:lineRule="auto"/>
        <w:rPr>
          <w:rFonts w:ascii="Times New Roman" w:hAnsi="Times New Roman" w:cs="Times New Roman"/>
          <w:b/>
          <w:color w:val="FF0000"/>
        </w:rPr>
      </w:pPr>
    </w:p>
    <w:p w:rsidR="00646A57" w:rsidRDefault="00111CAB" w:rsidP="00646A57">
      <w:pPr>
        <w:pStyle w:val="Standard"/>
        <w:tabs>
          <w:tab w:val="left" w:pos="92"/>
        </w:tabs>
        <w:spacing w:line="360" w:lineRule="auto"/>
        <w:jc w:val="center"/>
        <w:rPr>
          <w:rFonts w:ascii="Times New Roman" w:hAnsi="Times New Roman" w:cs="Times New Roman"/>
          <w:b/>
          <w:color w:val="000000" w:themeColor="text1"/>
        </w:rPr>
      </w:pPr>
      <w:r>
        <w:rPr>
          <w:rFonts w:ascii="Times New Roman" w:hAnsi="Times New Roman" w:cs="Times New Roman"/>
          <w:b/>
          <w:noProof/>
          <w:color w:val="FF0000"/>
          <w:lang w:eastAsia="es-VE" w:bidi="ar-SA"/>
        </w:rPr>
        <w:drawing>
          <wp:inline distT="0" distB="0" distL="0" distR="0">
            <wp:extent cx="3659451" cy="1463040"/>
            <wp:effectExtent l="19050" t="0" r="0" b="0"/>
            <wp:docPr id="11"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srcRect/>
                    <a:stretch>
                      <a:fillRect/>
                    </a:stretch>
                  </pic:blipFill>
                  <pic:spPr bwMode="auto">
                    <a:xfrm>
                      <a:off x="0" y="0"/>
                      <a:ext cx="3663009" cy="1464462"/>
                    </a:xfrm>
                    <a:prstGeom prst="rect">
                      <a:avLst/>
                    </a:prstGeom>
                    <a:noFill/>
                    <a:ln w="9525">
                      <a:noFill/>
                      <a:miter lim="800000"/>
                      <a:headEnd/>
                      <a:tailEnd/>
                    </a:ln>
                  </pic:spPr>
                </pic:pic>
              </a:graphicData>
            </a:graphic>
          </wp:inline>
        </w:drawing>
      </w:r>
    </w:p>
    <w:p w:rsidR="00D85206" w:rsidRPr="00F64E04" w:rsidRDefault="00D85206" w:rsidP="00F64E04">
      <w:pPr>
        <w:pStyle w:val="Standard"/>
        <w:tabs>
          <w:tab w:val="left" w:pos="92"/>
        </w:tabs>
        <w:spacing w:line="360" w:lineRule="auto"/>
        <w:jc w:val="both"/>
        <w:rPr>
          <w:rFonts w:ascii="Times New Roman" w:hAnsi="Times New Roman" w:cs="Times New Roman"/>
          <w:b/>
          <w:color w:val="000000" w:themeColor="text1"/>
        </w:rPr>
      </w:pPr>
      <w:r w:rsidRPr="00030B27">
        <w:rPr>
          <w:rFonts w:ascii="Times New Roman" w:hAnsi="Times New Roman" w:cs="Times New Roman"/>
          <w:b/>
          <w:i/>
          <w:color w:val="000000" w:themeColor="text1"/>
        </w:rPr>
        <w:t>Grafico 4</w:t>
      </w:r>
      <w:r w:rsidRPr="004F0976">
        <w:rPr>
          <w:rFonts w:ascii="Times New Roman" w:hAnsi="Times New Roman" w:cs="Times New Roman"/>
          <w:b/>
          <w:color w:val="000000" w:themeColor="text1"/>
        </w:rPr>
        <w:t xml:space="preserve">. Distribución de la muestra por alternativas, con representación del ítems número cuatro (4). </w:t>
      </w:r>
      <w:r w:rsidR="0091363F" w:rsidRPr="004F0976">
        <w:rPr>
          <w:rFonts w:ascii="Times New Roman" w:hAnsi="Times New Roman" w:cs="Times New Roman"/>
          <w:b/>
          <w:color w:val="000000" w:themeColor="text1"/>
        </w:rPr>
        <w:t>Se desarrollaron mesas técnicas para la formulación de la misión y visión del PEIC.</w:t>
      </w:r>
    </w:p>
    <w:p w:rsidR="00D2342A" w:rsidRDefault="008532DD" w:rsidP="007D108E">
      <w:pPr>
        <w:pStyle w:val="Standard"/>
        <w:widowControl/>
        <w:tabs>
          <w:tab w:val="left" w:pos="153"/>
        </w:tabs>
        <w:spacing w:line="360" w:lineRule="auto"/>
        <w:ind w:hanging="709"/>
        <w:jc w:val="both"/>
        <w:rPr>
          <w:rFonts w:ascii="Times New Roman" w:hAnsi="Times New Roman" w:cs="Times New Roman"/>
          <w:color w:val="000000" w:themeColor="text1"/>
        </w:rPr>
      </w:pPr>
      <w:r>
        <w:rPr>
          <w:rFonts w:ascii="Times New Roman" w:eastAsia="Times New Roman" w:hAnsi="Times New Roman" w:cs="Times New Roman"/>
          <w:bCs/>
          <w:lang w:eastAsia="es-VE"/>
        </w:rPr>
        <w:tab/>
      </w:r>
      <w:r>
        <w:rPr>
          <w:rFonts w:ascii="Times New Roman" w:eastAsia="Times New Roman" w:hAnsi="Times New Roman" w:cs="Times New Roman"/>
          <w:bCs/>
          <w:lang w:eastAsia="es-VE"/>
        </w:rPr>
        <w:tab/>
      </w:r>
      <w:r w:rsidR="00FF6940">
        <w:rPr>
          <w:rFonts w:ascii="Times New Roman" w:eastAsia="Times New Roman" w:hAnsi="Times New Roman" w:cs="Times New Roman"/>
          <w:bCs/>
          <w:lang w:eastAsia="es-VE"/>
        </w:rPr>
        <w:tab/>
      </w:r>
      <w:r w:rsidR="002618B7" w:rsidRPr="002618B7">
        <w:rPr>
          <w:rFonts w:ascii="Times New Roman" w:eastAsia="Times New Roman" w:hAnsi="Times New Roman" w:cs="Times New Roman"/>
          <w:bCs/>
          <w:lang w:eastAsia="es-VE"/>
        </w:rPr>
        <w:t xml:space="preserve">Con respecto a </w:t>
      </w:r>
      <w:r w:rsidR="002203E1">
        <w:rPr>
          <w:rFonts w:ascii="Times New Roman" w:eastAsia="Times New Roman" w:hAnsi="Times New Roman" w:cs="Times New Roman"/>
          <w:bCs/>
          <w:lang w:eastAsia="es-VE"/>
        </w:rPr>
        <w:t>los resultados obtenidos en la</w:t>
      </w:r>
      <w:r w:rsidR="002618B7" w:rsidRPr="002618B7">
        <w:rPr>
          <w:rFonts w:ascii="Times New Roman" w:eastAsia="Times New Roman" w:hAnsi="Times New Roman" w:cs="Times New Roman"/>
          <w:bCs/>
          <w:lang w:eastAsia="es-VE"/>
        </w:rPr>
        <w:t xml:space="preserve"> gráfica</w:t>
      </w:r>
      <w:r w:rsidR="00875821">
        <w:rPr>
          <w:rFonts w:ascii="Times New Roman" w:eastAsia="Times New Roman" w:hAnsi="Times New Roman" w:cs="Times New Roman"/>
          <w:bCs/>
          <w:lang w:eastAsia="es-VE"/>
        </w:rPr>
        <w:t xml:space="preserve"> y cuadro</w:t>
      </w:r>
      <w:r w:rsidR="00875821" w:rsidRPr="004F0976">
        <w:rPr>
          <w:rFonts w:ascii="Times New Roman" w:eastAsia="Times New Roman" w:hAnsi="Times New Roman" w:cs="Times New Roman"/>
          <w:bCs/>
          <w:lang w:eastAsia="es-VE"/>
        </w:rPr>
        <w:t>,</w:t>
      </w:r>
      <w:r w:rsidR="002203E1">
        <w:rPr>
          <w:rFonts w:ascii="Times New Roman" w:eastAsia="Times New Roman" w:hAnsi="Times New Roman" w:cs="Times New Roman"/>
          <w:bCs/>
          <w:lang w:eastAsia="es-VE"/>
        </w:rPr>
        <w:t xml:space="preserve"> del </w:t>
      </w:r>
      <w:r w:rsidR="00875821" w:rsidRPr="004F0976">
        <w:rPr>
          <w:rFonts w:ascii="Times New Roman" w:eastAsia="Times New Roman" w:hAnsi="Times New Roman" w:cs="Times New Roman"/>
          <w:bCs/>
          <w:lang w:eastAsia="es-VE"/>
        </w:rPr>
        <w:t xml:space="preserve">ítems </w:t>
      </w:r>
      <w:r w:rsidR="002618B7">
        <w:rPr>
          <w:rFonts w:ascii="Times New Roman" w:eastAsia="Times New Roman" w:hAnsi="Times New Roman" w:cs="Times New Roman"/>
          <w:bCs/>
          <w:lang w:eastAsia="es-VE"/>
        </w:rPr>
        <w:t xml:space="preserve">cuatro (4), </w:t>
      </w:r>
      <w:r w:rsidR="003E5B2B">
        <w:rPr>
          <w:rFonts w:ascii="Times New Roman" w:eastAsia="Times New Roman" w:hAnsi="Times New Roman" w:cs="Times New Roman"/>
          <w:bCs/>
          <w:lang w:eastAsia="es-VE"/>
        </w:rPr>
        <w:t xml:space="preserve">se refleja que un 56% </w:t>
      </w:r>
      <w:r w:rsidR="005E6F7F">
        <w:rPr>
          <w:rFonts w:ascii="Times New Roman" w:eastAsia="Times New Roman" w:hAnsi="Times New Roman" w:cs="Times New Roman"/>
          <w:bCs/>
          <w:lang w:eastAsia="es-VE"/>
        </w:rPr>
        <w:t xml:space="preserve">de los encuestados, plantan que, nunca y casi nunca, se desarrollaron mesas de </w:t>
      </w:r>
      <w:r w:rsidR="005E6F7F" w:rsidRPr="005E6F7F">
        <w:rPr>
          <w:rFonts w:ascii="Times New Roman" w:eastAsia="Times New Roman" w:hAnsi="Times New Roman" w:cs="Times New Roman"/>
          <w:bCs/>
          <w:color w:val="000000" w:themeColor="text1"/>
          <w:lang w:eastAsia="es-VE"/>
        </w:rPr>
        <w:t xml:space="preserve">trabajo </w:t>
      </w:r>
      <w:r w:rsidR="005E6F7F" w:rsidRPr="005E6F7F">
        <w:rPr>
          <w:rFonts w:ascii="Times New Roman" w:hAnsi="Times New Roman" w:cs="Times New Roman"/>
          <w:color w:val="000000" w:themeColor="text1"/>
        </w:rPr>
        <w:t>para la formulación de la misión y visión del PEIC.</w:t>
      </w:r>
      <w:r w:rsidR="006B37BD">
        <w:rPr>
          <w:rFonts w:ascii="Times New Roman" w:hAnsi="Times New Roman" w:cs="Times New Roman"/>
          <w:color w:val="000000" w:themeColor="text1"/>
        </w:rPr>
        <w:t xml:space="preserve"> El 24% algunas veces, y para el 20% casi siempre y siempre se desarrollaron mesas de trabajo</w:t>
      </w:r>
      <w:r w:rsidR="0032287D">
        <w:rPr>
          <w:rFonts w:ascii="Times New Roman" w:hAnsi="Times New Roman" w:cs="Times New Roman"/>
          <w:color w:val="000000" w:themeColor="text1"/>
        </w:rPr>
        <w:t xml:space="preserve">. </w:t>
      </w:r>
      <w:r w:rsidR="006A7962">
        <w:rPr>
          <w:rFonts w:ascii="Times New Roman" w:hAnsi="Times New Roman" w:cs="Times New Roman"/>
          <w:color w:val="000000" w:themeColor="text1"/>
        </w:rPr>
        <w:t>A los efectos de estos resultados y</w:t>
      </w:r>
      <w:r w:rsidR="00140A27">
        <w:rPr>
          <w:rFonts w:ascii="Times New Roman" w:hAnsi="Times New Roman" w:cs="Times New Roman"/>
          <w:color w:val="000000" w:themeColor="text1"/>
        </w:rPr>
        <w:t xml:space="preserve"> los obtenidos en el ítem No</w:t>
      </w:r>
      <w:r w:rsidR="006A7962">
        <w:rPr>
          <w:rFonts w:ascii="Times New Roman" w:hAnsi="Times New Roman" w:cs="Times New Roman"/>
          <w:color w:val="000000" w:themeColor="text1"/>
        </w:rPr>
        <w:t>3</w:t>
      </w:r>
      <w:r w:rsidR="00F316D2">
        <w:rPr>
          <w:rFonts w:ascii="Times New Roman" w:hAnsi="Times New Roman" w:cs="Times New Roman"/>
          <w:color w:val="000000" w:themeColor="text1"/>
        </w:rPr>
        <w:t xml:space="preserve">. </w:t>
      </w:r>
    </w:p>
    <w:p w:rsidR="00A70B77" w:rsidRDefault="00D2342A" w:rsidP="007D108E">
      <w:pPr>
        <w:pStyle w:val="Standard"/>
        <w:widowControl/>
        <w:tabs>
          <w:tab w:val="left" w:pos="153"/>
        </w:tabs>
        <w:spacing w:line="360" w:lineRule="auto"/>
        <w:ind w:hanging="709"/>
        <w:jc w:val="both"/>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006A7962" w:rsidRPr="006A7962">
        <w:rPr>
          <w:rFonts w:ascii="Times New Roman" w:hAnsi="Times New Roman" w:cs="Times New Roman"/>
          <w:color w:val="000000" w:themeColor="text1"/>
        </w:rPr>
        <w:t>Se ejecutar</w:t>
      </w:r>
      <w:r w:rsidR="00F316D2">
        <w:rPr>
          <w:rFonts w:ascii="Times New Roman" w:hAnsi="Times New Roman" w:cs="Times New Roman"/>
          <w:color w:val="000000" w:themeColor="text1"/>
        </w:rPr>
        <w:t>on programas de capacitación en</w:t>
      </w:r>
      <w:r w:rsidR="006A7962" w:rsidRPr="006A7962">
        <w:rPr>
          <w:rFonts w:ascii="Times New Roman" w:hAnsi="Times New Roman" w:cs="Times New Roman"/>
          <w:color w:val="000000" w:themeColor="text1"/>
        </w:rPr>
        <w:t xml:space="preserve"> planificación y formulación del PEIC.</w:t>
      </w:r>
      <w:r w:rsidR="00F316D2">
        <w:rPr>
          <w:rFonts w:ascii="Times New Roman" w:hAnsi="Times New Roman" w:cs="Times New Roman"/>
          <w:color w:val="000000" w:themeColor="text1"/>
        </w:rPr>
        <w:t xml:space="preserve"> S</w:t>
      </w:r>
      <w:r w:rsidR="00870D50">
        <w:rPr>
          <w:rFonts w:ascii="Times New Roman" w:hAnsi="Times New Roman" w:cs="Times New Roman"/>
          <w:color w:val="000000" w:themeColor="text1"/>
        </w:rPr>
        <w:t xml:space="preserve">e puede </w:t>
      </w:r>
      <w:r w:rsidR="00870D50" w:rsidRPr="00B32532">
        <w:rPr>
          <w:rFonts w:ascii="Times New Roman" w:hAnsi="Times New Roman" w:cs="Times New Roman"/>
          <w:color w:val="000000" w:themeColor="text1"/>
        </w:rPr>
        <w:t xml:space="preserve">observar que no se dio un seguimiento y coordinación de actividades </w:t>
      </w:r>
      <w:r w:rsidR="00870D50" w:rsidRPr="00DC2AC0">
        <w:rPr>
          <w:rFonts w:ascii="Times New Roman" w:hAnsi="Times New Roman" w:cs="Times New Roman"/>
          <w:color w:val="000000" w:themeColor="text1"/>
        </w:rPr>
        <w:t>necesarias para abordar el conocimiento amplio que requie</w:t>
      </w:r>
      <w:r w:rsidR="002A2A98" w:rsidRPr="00DC2AC0">
        <w:rPr>
          <w:rFonts w:ascii="Times New Roman" w:hAnsi="Times New Roman" w:cs="Times New Roman"/>
          <w:color w:val="000000" w:themeColor="text1"/>
        </w:rPr>
        <w:t>re la aplicación PEIC, generando</w:t>
      </w:r>
      <w:r w:rsidR="00015A7A">
        <w:rPr>
          <w:rFonts w:ascii="Times New Roman" w:hAnsi="Times New Roman" w:cs="Times New Roman"/>
          <w:color w:val="000000" w:themeColor="text1"/>
        </w:rPr>
        <w:t xml:space="preserve"> así un </w:t>
      </w:r>
      <w:r w:rsidR="002056B4">
        <w:rPr>
          <w:rFonts w:ascii="Times New Roman" w:hAnsi="Times New Roman" w:cs="Times New Roman"/>
          <w:color w:val="000000" w:themeColor="text1"/>
        </w:rPr>
        <w:t>vacío</w:t>
      </w:r>
      <w:r w:rsidR="00015A7A">
        <w:rPr>
          <w:rFonts w:ascii="Times New Roman" w:hAnsi="Times New Roman" w:cs="Times New Roman"/>
          <w:color w:val="000000" w:themeColor="text1"/>
        </w:rPr>
        <w:t xml:space="preserve"> de la </w:t>
      </w:r>
      <w:r w:rsidR="00870D50" w:rsidRPr="00DC2AC0">
        <w:rPr>
          <w:rFonts w:ascii="Times New Roman" w:hAnsi="Times New Roman" w:cs="Times New Roman"/>
          <w:color w:val="000000" w:themeColor="text1"/>
        </w:rPr>
        <w:t xml:space="preserve"> planificación</w:t>
      </w:r>
      <w:r w:rsidR="00015A7A">
        <w:rPr>
          <w:rFonts w:ascii="Times New Roman" w:hAnsi="Times New Roman" w:cs="Times New Roman"/>
          <w:color w:val="000000" w:themeColor="text1"/>
        </w:rPr>
        <w:t>,</w:t>
      </w:r>
      <w:r w:rsidR="00870D50" w:rsidRPr="00DC2AC0">
        <w:rPr>
          <w:rFonts w:ascii="Times New Roman" w:hAnsi="Times New Roman" w:cs="Times New Roman"/>
          <w:color w:val="000000" w:themeColor="text1"/>
        </w:rPr>
        <w:t xml:space="preserve"> en los docentes sin un contexto de misión y visión clara y precisa en los </w:t>
      </w:r>
      <w:r w:rsidR="00AC32FE" w:rsidRPr="00DC2AC0">
        <w:rPr>
          <w:rFonts w:ascii="Times New Roman" w:hAnsi="Times New Roman" w:cs="Times New Roman"/>
          <w:color w:val="000000" w:themeColor="text1"/>
        </w:rPr>
        <w:t>mismos</w:t>
      </w:r>
      <w:r w:rsidR="00870D50" w:rsidRPr="00DC2AC0">
        <w:rPr>
          <w:rFonts w:ascii="Times New Roman" w:hAnsi="Times New Roman" w:cs="Times New Roman"/>
          <w:color w:val="000000" w:themeColor="text1"/>
        </w:rPr>
        <w:t xml:space="preserve">. </w:t>
      </w:r>
    </w:p>
    <w:p w:rsidR="0081362F" w:rsidRPr="008634E6" w:rsidRDefault="00A70B77" w:rsidP="008634E6">
      <w:pPr>
        <w:pStyle w:val="Standard"/>
        <w:widowControl/>
        <w:tabs>
          <w:tab w:val="left" w:pos="153"/>
        </w:tabs>
        <w:spacing w:line="360" w:lineRule="auto"/>
        <w:ind w:hanging="709"/>
        <w:jc w:val="both"/>
        <w:rPr>
          <w:rFonts w:ascii="Times New Roman" w:hAnsi="Times New Roman" w:cs="Times New Roman"/>
          <w:color w:val="000000"/>
          <w:shd w:val="clear" w:color="auto" w:fill="FFFFFF"/>
          <w:lang w:val="es-ES"/>
        </w:rPr>
      </w:pPr>
      <w:r>
        <w:rPr>
          <w:rFonts w:ascii="Times New Roman" w:hAnsi="Times New Roman" w:cs="Times New Roman"/>
          <w:color w:val="000000" w:themeColor="text1"/>
        </w:rPr>
        <w:tab/>
      </w:r>
      <w:r>
        <w:rPr>
          <w:rFonts w:ascii="Times New Roman" w:hAnsi="Times New Roman" w:cs="Times New Roman"/>
          <w:color w:val="000000" w:themeColor="text1"/>
        </w:rPr>
        <w:tab/>
      </w:r>
      <w:r>
        <w:rPr>
          <w:rFonts w:ascii="Times New Roman" w:hAnsi="Times New Roman" w:cs="Times New Roman"/>
          <w:color w:val="000000" w:themeColor="text1"/>
        </w:rPr>
        <w:tab/>
      </w:r>
      <w:r w:rsidR="000C5920" w:rsidRPr="00DC2AC0">
        <w:rPr>
          <w:rFonts w:ascii="Times New Roman" w:hAnsi="Times New Roman" w:cs="Times New Roman"/>
          <w:color w:val="000000" w:themeColor="text1"/>
        </w:rPr>
        <w:t xml:space="preserve">En este orden de ideas </w:t>
      </w:r>
      <w:r w:rsidR="000368FF" w:rsidRPr="00DC2AC0">
        <w:rPr>
          <w:rFonts w:ascii="Times New Roman" w:hAnsi="Times New Roman" w:cs="Times New Roman"/>
          <w:color w:val="000000" w:themeColor="text1"/>
        </w:rPr>
        <w:t xml:space="preserve">se hace énfasis en que, la  misión y visón de un proyecto permite  </w:t>
      </w:r>
      <w:r w:rsidR="000368FF" w:rsidRPr="00DC2AC0">
        <w:rPr>
          <w:rFonts w:ascii="Times New Roman" w:hAnsi="Times New Roman" w:cs="Times New Roman"/>
          <w:color w:val="000000"/>
          <w:shd w:val="clear" w:color="auto" w:fill="FFFFFF"/>
        </w:rPr>
        <w:t>el</w:t>
      </w:r>
      <w:r w:rsidR="000368FF" w:rsidRPr="00DC2AC0">
        <w:rPr>
          <w:rStyle w:val="apple-converted-space"/>
          <w:rFonts w:ascii="Times New Roman" w:hAnsi="Times New Roman" w:cs="Times New Roman"/>
          <w:b/>
          <w:bCs/>
          <w:color w:val="000000"/>
        </w:rPr>
        <w:t> </w:t>
      </w:r>
      <w:r w:rsidR="000368FF" w:rsidRPr="00DC2AC0">
        <w:rPr>
          <w:rStyle w:val="Textoennegrita"/>
          <w:rFonts w:ascii="Times New Roman" w:hAnsi="Times New Roman" w:cs="Times New Roman"/>
          <w:b w:val="0"/>
          <w:color w:val="000000"/>
        </w:rPr>
        <w:t>planteo de objetivos que una persona o grupo pueden intentar alcanzar</w:t>
      </w:r>
      <w:r w:rsidR="000368FF" w:rsidRPr="00DC2AC0">
        <w:rPr>
          <w:rFonts w:ascii="Times New Roman" w:hAnsi="Times New Roman" w:cs="Times New Roman"/>
          <w:color w:val="000000"/>
          <w:shd w:val="clear" w:color="auto" w:fill="FFFFFF"/>
        </w:rPr>
        <w:t>.</w:t>
      </w:r>
      <w:r w:rsidR="00DC2AC0" w:rsidRPr="00DC2AC0">
        <w:rPr>
          <w:rFonts w:ascii="Times New Roman" w:hAnsi="Times New Roman" w:cs="Times New Roman"/>
          <w:color w:val="000000"/>
          <w:shd w:val="clear" w:color="auto" w:fill="FFFFFF"/>
        </w:rPr>
        <w:t xml:space="preserve"> Con referencia a lo anterior </w:t>
      </w:r>
      <w:r w:rsidR="00DC2AC0">
        <w:rPr>
          <w:rFonts w:ascii="Times New Roman" w:hAnsi="Times New Roman" w:cs="Times New Roman"/>
          <w:color w:val="000000"/>
          <w:shd w:val="clear" w:color="auto" w:fill="FFFFFF"/>
        </w:rPr>
        <w:t xml:space="preserve">el </w:t>
      </w:r>
      <w:r w:rsidR="00DC2AC0" w:rsidRPr="00BE2E32">
        <w:rPr>
          <w:rFonts w:ascii="Times New Roman" w:eastAsia="Times New Roman" w:hAnsi="Times New Roman" w:cs="Times New Roman"/>
          <w:kern w:val="0"/>
          <w:lang w:eastAsia="es-VE" w:bidi="ar-SA"/>
        </w:rPr>
        <w:t xml:space="preserve">Ministerio del Poder Popular para la </w:t>
      </w:r>
      <w:r w:rsidR="00DC2AC0" w:rsidRPr="00BE2E32">
        <w:rPr>
          <w:rFonts w:ascii="Times New Roman" w:eastAsia="Times New Roman" w:hAnsi="Times New Roman" w:cs="Times New Roman"/>
          <w:kern w:val="0"/>
          <w:lang w:eastAsia="es-VE" w:bidi="ar-SA"/>
        </w:rPr>
        <w:lastRenderedPageBreak/>
        <w:t>Educación (</w:t>
      </w:r>
      <w:r w:rsidR="00890D33">
        <w:rPr>
          <w:rFonts w:ascii="Times New Roman" w:eastAsia="Times New Roman" w:hAnsi="Times New Roman" w:cs="Times New Roman"/>
          <w:kern w:val="0"/>
          <w:lang w:eastAsia="es-VE" w:bidi="ar-SA"/>
        </w:rPr>
        <w:t xml:space="preserve">MPPE, </w:t>
      </w:r>
      <w:r w:rsidR="00DC2AC0" w:rsidRPr="00BE2E32">
        <w:rPr>
          <w:rFonts w:ascii="Times New Roman" w:eastAsia="Times New Roman" w:hAnsi="Times New Roman" w:cs="Times New Roman"/>
          <w:kern w:val="0"/>
          <w:lang w:eastAsia="es-VE" w:bidi="ar-SA"/>
        </w:rPr>
        <w:t>2007),</w:t>
      </w:r>
      <w:r w:rsidR="00EF6F2C">
        <w:rPr>
          <w:rFonts w:ascii="Times New Roman" w:eastAsia="Times New Roman" w:hAnsi="Times New Roman" w:cs="Times New Roman"/>
          <w:kern w:val="0"/>
          <w:lang w:eastAsia="es-VE" w:bidi="ar-SA"/>
        </w:rPr>
        <w:t xml:space="preserve"> plantea en su fase II del PEIC, la contextualización de la finalidad de la escuela, esta fase en </w:t>
      </w:r>
      <w:r w:rsidR="00B32532" w:rsidRPr="00DC2AC0">
        <w:rPr>
          <w:rFonts w:ascii="Times New Roman" w:eastAsia="Times New Roman" w:hAnsi="Times New Roman" w:cs="Times New Roman"/>
          <w:kern w:val="0"/>
          <w:lang w:eastAsia="es-VE" w:bidi="ar-SA"/>
        </w:rPr>
        <w:t>correspondencia con la Constitución de la República Bolivariana de V</w:t>
      </w:r>
      <w:r w:rsidR="00EF6F2C">
        <w:rPr>
          <w:rFonts w:ascii="Times New Roman" w:eastAsia="Times New Roman" w:hAnsi="Times New Roman" w:cs="Times New Roman"/>
          <w:kern w:val="0"/>
          <w:lang w:eastAsia="es-VE" w:bidi="ar-SA"/>
        </w:rPr>
        <w:t xml:space="preserve">enezuela, el Plan Nacional y </w:t>
      </w:r>
      <w:r w:rsidR="00B32532" w:rsidRPr="00DC2AC0">
        <w:rPr>
          <w:rFonts w:ascii="Times New Roman" w:eastAsia="Times New Roman" w:hAnsi="Times New Roman" w:cs="Times New Roman"/>
          <w:kern w:val="0"/>
          <w:lang w:eastAsia="es-VE" w:bidi="ar-SA"/>
        </w:rPr>
        <w:t xml:space="preserve"> el Currículo Nacional Bolivariano, se define la visión (proyección y alcances a largo plazo) y la</w:t>
      </w:r>
      <w:r w:rsidR="00B32532" w:rsidRPr="00CC71ED">
        <w:rPr>
          <w:rFonts w:ascii="Times New Roman" w:eastAsia="Times New Roman" w:hAnsi="Times New Roman" w:cs="Times New Roman"/>
          <w:kern w:val="0"/>
          <w:lang w:eastAsia="es-VE" w:bidi="ar-SA"/>
        </w:rPr>
        <w:t xml:space="preserve"> misión institucional (fines y las áreas esenciales) del PEIC</w:t>
      </w:r>
      <w:r w:rsidR="00EF6F2C">
        <w:rPr>
          <w:rFonts w:ascii="Times New Roman" w:eastAsia="Times New Roman" w:hAnsi="Times New Roman" w:cs="Times New Roman"/>
          <w:kern w:val="0"/>
          <w:lang w:eastAsia="es-VE" w:bidi="ar-SA"/>
        </w:rPr>
        <w:t xml:space="preserve">, se reafirma y expone la visión enmarcada en la misión que corresponde a los logros involucrados en el crecimiento y desarrollo </w:t>
      </w:r>
      <w:r w:rsidR="00D74FB9">
        <w:rPr>
          <w:rFonts w:ascii="Times New Roman" w:eastAsia="Times New Roman" w:hAnsi="Times New Roman" w:cs="Times New Roman"/>
          <w:kern w:val="0"/>
          <w:lang w:eastAsia="es-VE" w:bidi="ar-SA"/>
        </w:rPr>
        <w:t>d</w:t>
      </w:r>
      <w:r w:rsidR="00EF6F2C">
        <w:rPr>
          <w:rFonts w:ascii="Times New Roman" w:eastAsia="Times New Roman" w:hAnsi="Times New Roman" w:cs="Times New Roman"/>
          <w:kern w:val="0"/>
          <w:lang w:eastAsia="es-VE" w:bidi="ar-SA"/>
        </w:rPr>
        <w:t>e este proyecto.</w:t>
      </w:r>
    </w:p>
    <w:p w:rsidR="0081362F" w:rsidRPr="005564A9" w:rsidRDefault="0081362F" w:rsidP="005564A9">
      <w:pPr>
        <w:pStyle w:val="Standard"/>
        <w:tabs>
          <w:tab w:val="left" w:pos="92"/>
        </w:tabs>
        <w:spacing w:line="360" w:lineRule="auto"/>
        <w:jc w:val="both"/>
        <w:rPr>
          <w:rFonts w:ascii="Times New Roman" w:eastAsia="Times New Roman" w:hAnsi="Times New Roman" w:cs="Times New Roman"/>
          <w:bCs/>
          <w:lang w:eastAsia="es-VE"/>
        </w:rPr>
      </w:pPr>
    </w:p>
    <w:p w:rsidR="00D85206" w:rsidRPr="00123CF7" w:rsidRDefault="00D85206" w:rsidP="00273BA5">
      <w:pPr>
        <w:pStyle w:val="Standard"/>
        <w:tabs>
          <w:tab w:val="left" w:pos="92"/>
        </w:tabs>
        <w:spacing w:line="360" w:lineRule="auto"/>
        <w:jc w:val="both"/>
        <w:rPr>
          <w:rFonts w:ascii="Times New Roman" w:hAnsi="Times New Roman" w:cs="Times New Roman"/>
          <w:b/>
          <w:color w:val="000000" w:themeColor="text1"/>
        </w:rPr>
      </w:pPr>
      <w:r w:rsidRPr="00123CF7">
        <w:rPr>
          <w:rFonts w:ascii="Times New Roman" w:hAnsi="Times New Roman" w:cs="Times New Roman"/>
          <w:b/>
          <w:color w:val="000000" w:themeColor="text1"/>
        </w:rPr>
        <w:t xml:space="preserve">Variable: </w:t>
      </w:r>
      <w:r w:rsidR="00855EC7" w:rsidRPr="00123CF7">
        <w:rPr>
          <w:rFonts w:ascii="Times New Roman" w:eastAsia="Times New Roman" w:hAnsi="Times New Roman" w:cs="Times New Roman"/>
          <w:color w:val="000000" w:themeColor="text1"/>
          <w:shd w:val="clear" w:color="auto" w:fill="FFFFFF"/>
          <w:lang w:eastAsia="es-VE"/>
        </w:rPr>
        <w:t>Estrategias Gerenciales desarrolladas por directivos y docentes en la formulación del PEIC.</w:t>
      </w:r>
    </w:p>
    <w:p w:rsidR="00D85206" w:rsidRPr="00123CF7" w:rsidRDefault="00D85206" w:rsidP="00273BA5">
      <w:pPr>
        <w:pStyle w:val="Standard"/>
        <w:tabs>
          <w:tab w:val="left" w:pos="92"/>
        </w:tabs>
        <w:spacing w:line="360" w:lineRule="auto"/>
        <w:jc w:val="both"/>
        <w:rPr>
          <w:rFonts w:ascii="Times New Roman" w:hAnsi="Times New Roman" w:cs="Times New Roman"/>
          <w:color w:val="000000" w:themeColor="text1"/>
        </w:rPr>
      </w:pPr>
      <w:r w:rsidRPr="00123CF7">
        <w:rPr>
          <w:rFonts w:ascii="Times New Roman" w:hAnsi="Times New Roman" w:cs="Times New Roman"/>
          <w:b/>
          <w:color w:val="000000" w:themeColor="text1"/>
        </w:rPr>
        <w:t xml:space="preserve">Dimensión: </w:t>
      </w:r>
      <w:r w:rsidR="00406B95" w:rsidRPr="00123CF7">
        <w:rPr>
          <w:rFonts w:ascii="Times New Roman" w:hAnsi="Times New Roman" w:cs="Times New Roman"/>
          <w:color w:val="000000" w:themeColor="text1"/>
        </w:rPr>
        <w:t xml:space="preserve">Estrategia de Coordinación </w:t>
      </w:r>
    </w:p>
    <w:p w:rsidR="00D85206" w:rsidRPr="00123CF7" w:rsidRDefault="00D85206" w:rsidP="00273BA5">
      <w:pPr>
        <w:pStyle w:val="Standard"/>
        <w:tabs>
          <w:tab w:val="left" w:pos="92"/>
        </w:tabs>
        <w:spacing w:line="360" w:lineRule="auto"/>
        <w:jc w:val="both"/>
        <w:rPr>
          <w:rFonts w:ascii="Times New Roman" w:hAnsi="Times New Roman" w:cs="Times New Roman"/>
          <w:b/>
          <w:color w:val="000000" w:themeColor="text1"/>
        </w:rPr>
      </w:pPr>
      <w:r w:rsidRPr="00123CF7">
        <w:rPr>
          <w:rFonts w:ascii="Times New Roman" w:hAnsi="Times New Roman" w:cs="Times New Roman"/>
          <w:b/>
          <w:color w:val="000000" w:themeColor="text1"/>
        </w:rPr>
        <w:t>Indicador:</w:t>
      </w:r>
      <w:r w:rsidR="002F6EC1">
        <w:rPr>
          <w:rFonts w:ascii="Times New Roman" w:hAnsi="Times New Roman" w:cs="Times New Roman"/>
          <w:b/>
          <w:color w:val="000000" w:themeColor="text1"/>
        </w:rPr>
        <w:t xml:space="preserve"> </w:t>
      </w:r>
      <w:r w:rsidR="00406B95" w:rsidRPr="00123CF7">
        <w:rPr>
          <w:rFonts w:ascii="Times New Roman" w:hAnsi="Times New Roman" w:cs="Times New Roman"/>
          <w:color w:val="000000" w:themeColor="text1"/>
        </w:rPr>
        <w:t>Procedimientos</w:t>
      </w:r>
    </w:p>
    <w:p w:rsidR="00C67EA9" w:rsidRDefault="002056B4" w:rsidP="00273BA5">
      <w:pPr>
        <w:pStyle w:val="Standard"/>
        <w:tabs>
          <w:tab w:val="left" w:pos="92"/>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Ítem. </w:t>
      </w:r>
      <w:r w:rsidR="00C67EA9" w:rsidRPr="00123CF7">
        <w:rPr>
          <w:rFonts w:ascii="Times New Roman" w:hAnsi="Times New Roman" w:cs="Times New Roman"/>
          <w:b/>
          <w:color w:val="000000" w:themeColor="text1"/>
        </w:rPr>
        <w:t>Los procedimientos para la ejecución de las actividades referidas al PEIC fueron establecidos previamente.</w:t>
      </w:r>
    </w:p>
    <w:p w:rsidR="00491663" w:rsidRPr="00123CF7" w:rsidRDefault="00491663" w:rsidP="00273BA5">
      <w:pPr>
        <w:pStyle w:val="Standard"/>
        <w:tabs>
          <w:tab w:val="left" w:pos="92"/>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Cuadro 7</w:t>
      </w:r>
    </w:p>
    <w:p w:rsidR="00C67EA9" w:rsidRDefault="00324CF4" w:rsidP="00D859CD">
      <w:pPr>
        <w:pStyle w:val="Standard"/>
        <w:tabs>
          <w:tab w:val="left" w:pos="92"/>
        </w:tabs>
        <w:spacing w:line="360" w:lineRule="auto"/>
        <w:jc w:val="center"/>
        <w:rPr>
          <w:rFonts w:ascii="Times New Roman" w:hAnsi="Times New Roman" w:cs="Times New Roman"/>
          <w:b/>
          <w:color w:val="00B050"/>
        </w:rPr>
      </w:pPr>
      <w:r>
        <w:rPr>
          <w:rFonts w:ascii="Times New Roman" w:hAnsi="Times New Roman" w:cs="Times New Roman"/>
          <w:b/>
          <w:noProof/>
          <w:color w:val="00B050"/>
          <w:lang w:eastAsia="es-VE" w:bidi="ar-SA"/>
        </w:rPr>
        <w:drawing>
          <wp:inline distT="0" distB="0" distL="0" distR="0">
            <wp:extent cx="3990975" cy="1266825"/>
            <wp:effectExtent l="19050" t="0" r="9525" b="0"/>
            <wp:docPr id="12"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5"/>
                    <a:srcRect/>
                    <a:stretch>
                      <a:fillRect/>
                    </a:stretch>
                  </pic:blipFill>
                  <pic:spPr bwMode="auto">
                    <a:xfrm>
                      <a:off x="0" y="0"/>
                      <a:ext cx="3992059" cy="1267169"/>
                    </a:xfrm>
                    <a:prstGeom prst="rect">
                      <a:avLst/>
                    </a:prstGeom>
                    <a:noFill/>
                    <a:ln w="9525">
                      <a:noFill/>
                      <a:miter lim="800000"/>
                      <a:headEnd/>
                      <a:tailEnd/>
                    </a:ln>
                  </pic:spPr>
                </pic:pic>
              </a:graphicData>
            </a:graphic>
          </wp:inline>
        </w:drawing>
      </w:r>
    </w:p>
    <w:p w:rsidR="00324CF4" w:rsidRDefault="00324CF4" w:rsidP="00324CF4">
      <w:pPr>
        <w:pStyle w:val="Standard"/>
        <w:tabs>
          <w:tab w:val="left" w:pos="92"/>
        </w:tabs>
        <w:spacing w:line="360" w:lineRule="auto"/>
        <w:rPr>
          <w:rFonts w:ascii="Times New Roman" w:hAnsi="Times New Roman" w:cs="Times New Roman"/>
          <w:color w:val="000000" w:themeColor="text1"/>
          <w:sz w:val="32"/>
          <w:szCs w:val="32"/>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324CF4" w:rsidRDefault="00324CF4" w:rsidP="00C67EA9">
      <w:pPr>
        <w:pStyle w:val="Standard"/>
        <w:tabs>
          <w:tab w:val="left" w:pos="92"/>
        </w:tabs>
        <w:spacing w:line="360" w:lineRule="auto"/>
        <w:jc w:val="both"/>
        <w:rPr>
          <w:rFonts w:ascii="Times New Roman" w:hAnsi="Times New Roman" w:cs="Times New Roman"/>
          <w:b/>
          <w:color w:val="00B050"/>
        </w:rPr>
      </w:pPr>
    </w:p>
    <w:p w:rsidR="00324CF4" w:rsidRDefault="00324CF4" w:rsidP="001F2AE8">
      <w:pPr>
        <w:pStyle w:val="Standard"/>
        <w:tabs>
          <w:tab w:val="left" w:pos="-284"/>
        </w:tabs>
        <w:spacing w:line="360" w:lineRule="auto"/>
        <w:ind w:left="-426"/>
        <w:jc w:val="center"/>
        <w:rPr>
          <w:rFonts w:ascii="Times New Roman" w:hAnsi="Times New Roman" w:cs="Times New Roman"/>
          <w:b/>
          <w:color w:val="00B050"/>
        </w:rPr>
      </w:pPr>
      <w:r>
        <w:rPr>
          <w:rFonts w:ascii="Times New Roman" w:hAnsi="Times New Roman" w:cs="Times New Roman"/>
          <w:b/>
          <w:noProof/>
          <w:color w:val="00B050"/>
          <w:lang w:eastAsia="es-VE" w:bidi="ar-SA"/>
        </w:rPr>
        <w:drawing>
          <wp:inline distT="0" distB="0" distL="0" distR="0">
            <wp:extent cx="3858007" cy="1463040"/>
            <wp:effectExtent l="19050" t="0" r="9143" b="0"/>
            <wp:docPr id="13"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srcRect/>
                    <a:stretch>
                      <a:fillRect/>
                    </a:stretch>
                  </pic:blipFill>
                  <pic:spPr bwMode="auto">
                    <a:xfrm>
                      <a:off x="0" y="0"/>
                      <a:ext cx="3856705" cy="1462546"/>
                    </a:xfrm>
                    <a:prstGeom prst="rect">
                      <a:avLst/>
                    </a:prstGeom>
                    <a:noFill/>
                    <a:ln w="9525">
                      <a:noFill/>
                      <a:miter lim="800000"/>
                      <a:headEnd/>
                      <a:tailEnd/>
                    </a:ln>
                  </pic:spPr>
                </pic:pic>
              </a:graphicData>
            </a:graphic>
          </wp:inline>
        </w:drawing>
      </w:r>
    </w:p>
    <w:p w:rsidR="00C67EA9" w:rsidRPr="00BB748A" w:rsidRDefault="00D85206" w:rsidP="00C67EA9">
      <w:pPr>
        <w:pStyle w:val="Standard"/>
        <w:tabs>
          <w:tab w:val="left" w:pos="92"/>
        </w:tabs>
        <w:spacing w:line="360" w:lineRule="auto"/>
        <w:jc w:val="both"/>
        <w:rPr>
          <w:rFonts w:ascii="Times New Roman" w:hAnsi="Times New Roman" w:cs="Times New Roman"/>
          <w:b/>
          <w:color w:val="000000" w:themeColor="text1"/>
        </w:rPr>
      </w:pPr>
      <w:r w:rsidRPr="00030B27">
        <w:rPr>
          <w:rFonts w:ascii="Times New Roman" w:hAnsi="Times New Roman" w:cs="Times New Roman"/>
          <w:b/>
          <w:i/>
          <w:color w:val="000000" w:themeColor="text1"/>
        </w:rPr>
        <w:t>Grafico 5</w:t>
      </w:r>
      <w:r w:rsidRPr="00BB748A">
        <w:rPr>
          <w:rFonts w:ascii="Times New Roman" w:hAnsi="Times New Roman" w:cs="Times New Roman"/>
          <w:b/>
          <w:color w:val="000000" w:themeColor="text1"/>
        </w:rPr>
        <w:t>. Distribución de la muestra por alternativas, con representación del ítems número c</w:t>
      </w:r>
      <w:r w:rsidR="00C67EA9" w:rsidRPr="00BB748A">
        <w:rPr>
          <w:rFonts w:ascii="Times New Roman" w:hAnsi="Times New Roman" w:cs="Times New Roman"/>
          <w:b/>
          <w:color w:val="000000" w:themeColor="text1"/>
        </w:rPr>
        <w:t>inco</w:t>
      </w:r>
      <w:r w:rsidRPr="00BB748A">
        <w:rPr>
          <w:rFonts w:ascii="Times New Roman" w:hAnsi="Times New Roman" w:cs="Times New Roman"/>
          <w:b/>
          <w:color w:val="000000" w:themeColor="text1"/>
        </w:rPr>
        <w:t xml:space="preserve"> (</w:t>
      </w:r>
      <w:r w:rsidR="00C67EA9" w:rsidRPr="00BB748A">
        <w:rPr>
          <w:rFonts w:ascii="Times New Roman" w:hAnsi="Times New Roman" w:cs="Times New Roman"/>
          <w:b/>
          <w:color w:val="000000" w:themeColor="text1"/>
        </w:rPr>
        <w:t>5</w:t>
      </w:r>
      <w:r w:rsidRPr="00BB748A">
        <w:rPr>
          <w:rFonts w:ascii="Times New Roman" w:hAnsi="Times New Roman" w:cs="Times New Roman"/>
          <w:b/>
          <w:color w:val="000000" w:themeColor="text1"/>
        </w:rPr>
        <w:t xml:space="preserve">). </w:t>
      </w:r>
      <w:r w:rsidR="00C67EA9" w:rsidRPr="00BB748A">
        <w:rPr>
          <w:rFonts w:ascii="Times New Roman" w:hAnsi="Times New Roman" w:cs="Times New Roman"/>
          <w:b/>
          <w:color w:val="000000" w:themeColor="text1"/>
        </w:rPr>
        <w:t xml:space="preserve">Los procedimientos para la ejecución de las actividades </w:t>
      </w:r>
      <w:r w:rsidR="00C67EA9" w:rsidRPr="00BB748A">
        <w:rPr>
          <w:rFonts w:ascii="Times New Roman" w:hAnsi="Times New Roman" w:cs="Times New Roman"/>
          <w:b/>
          <w:color w:val="000000" w:themeColor="text1"/>
        </w:rPr>
        <w:lastRenderedPageBreak/>
        <w:t>referidas al PEIC fueron establecidos previamente.</w:t>
      </w:r>
    </w:p>
    <w:p w:rsidR="00A74656" w:rsidRDefault="00BB748A" w:rsidP="00362696">
      <w:pPr>
        <w:pStyle w:val="Standard"/>
        <w:tabs>
          <w:tab w:val="left" w:pos="92"/>
        </w:tabs>
        <w:spacing w:line="360" w:lineRule="auto"/>
        <w:jc w:val="both"/>
        <w:rPr>
          <w:rFonts w:ascii="Times New Roman" w:hAnsi="Times New Roman" w:cs="Times New Roman"/>
          <w:color w:val="000000" w:themeColor="text1"/>
        </w:rPr>
      </w:pPr>
      <w:r>
        <w:rPr>
          <w:rFonts w:ascii="Times New Roman" w:hAnsi="Times New Roman" w:cs="Times New Roman"/>
          <w:b/>
          <w:color w:val="00B050"/>
        </w:rPr>
        <w:tab/>
      </w:r>
      <w:r>
        <w:rPr>
          <w:rFonts w:ascii="Times New Roman" w:hAnsi="Times New Roman" w:cs="Times New Roman"/>
          <w:b/>
          <w:color w:val="00B050"/>
        </w:rPr>
        <w:tab/>
      </w:r>
      <w:r w:rsidR="000E6B60" w:rsidRPr="00A74656">
        <w:rPr>
          <w:rFonts w:ascii="Times New Roman" w:hAnsi="Times New Roman" w:cs="Times New Roman"/>
          <w:color w:val="000000" w:themeColor="text1"/>
        </w:rPr>
        <w:t xml:space="preserve">En el grafico No cinco (5), el ítem, refleja que el 46% de los docentes consideran que nunca y casi nunca, los procedimientos para la ejecución de las actividades referidas al PEIC fueron establecidos previamente, mientras que el 44% expresa que algunas veces lo hacen. Sin embargo, el 10% plantea que casi siempre y siempre </w:t>
      </w:r>
      <w:r w:rsidR="009B3B5C" w:rsidRPr="00A74656">
        <w:rPr>
          <w:rFonts w:ascii="Times New Roman" w:hAnsi="Times New Roman" w:cs="Times New Roman"/>
          <w:color w:val="000000" w:themeColor="text1"/>
        </w:rPr>
        <w:t xml:space="preserve">estas actividades fueron establecidas previamente. </w:t>
      </w:r>
      <w:r w:rsidR="00BA0F0E" w:rsidRPr="00A74656">
        <w:rPr>
          <w:rFonts w:ascii="Times New Roman" w:hAnsi="Times New Roman" w:cs="Times New Roman"/>
          <w:color w:val="000000" w:themeColor="text1"/>
        </w:rPr>
        <w:t xml:space="preserve">En este ítem se </w:t>
      </w:r>
      <w:r w:rsidR="0008349D" w:rsidRPr="00A74656">
        <w:rPr>
          <w:rFonts w:ascii="Times New Roman" w:hAnsi="Times New Roman" w:cs="Times New Roman"/>
          <w:color w:val="000000" w:themeColor="text1"/>
        </w:rPr>
        <w:t>puede notar, que existe un</w:t>
      </w:r>
      <w:r w:rsidR="00941BDA" w:rsidRPr="00A74656">
        <w:rPr>
          <w:rFonts w:ascii="Times New Roman" w:hAnsi="Times New Roman" w:cs="Times New Roman"/>
          <w:color w:val="000000" w:themeColor="text1"/>
        </w:rPr>
        <w:t>a  diferencia entre el 46% y 44</w:t>
      </w:r>
      <w:r w:rsidR="0008349D" w:rsidRPr="00A74656">
        <w:rPr>
          <w:rFonts w:ascii="Times New Roman" w:hAnsi="Times New Roman" w:cs="Times New Roman"/>
          <w:color w:val="000000" w:themeColor="text1"/>
        </w:rPr>
        <w:t>%,</w:t>
      </w:r>
      <w:r w:rsidR="00941BDA" w:rsidRPr="00A74656">
        <w:rPr>
          <w:rFonts w:ascii="Times New Roman" w:hAnsi="Times New Roman" w:cs="Times New Roman"/>
          <w:color w:val="000000" w:themeColor="text1"/>
        </w:rPr>
        <w:t xml:space="preserve"> de la opinión de los encuestados</w:t>
      </w:r>
      <w:r w:rsidR="00BA0F0E" w:rsidRPr="00A74656">
        <w:rPr>
          <w:rFonts w:ascii="Times New Roman" w:hAnsi="Times New Roman" w:cs="Times New Roman"/>
          <w:color w:val="000000" w:themeColor="text1"/>
        </w:rPr>
        <w:t>, con respecto al cumplimiento de las actividades referidas al PEIC. Lo que permite explicar que dentro de las actividades pro</w:t>
      </w:r>
      <w:r w:rsidR="0008349D" w:rsidRPr="00A74656">
        <w:rPr>
          <w:rFonts w:ascii="Times New Roman" w:hAnsi="Times New Roman" w:cs="Times New Roman"/>
          <w:color w:val="000000" w:themeColor="text1"/>
        </w:rPr>
        <w:t>gra</w:t>
      </w:r>
      <w:r w:rsidR="00941BDA" w:rsidRPr="00A74656">
        <w:rPr>
          <w:rFonts w:ascii="Times New Roman" w:hAnsi="Times New Roman" w:cs="Times New Roman"/>
          <w:color w:val="000000" w:themeColor="text1"/>
        </w:rPr>
        <w:t xml:space="preserve">madas para trabajar el PEIC, no </w:t>
      </w:r>
      <w:r w:rsidR="0008349D" w:rsidRPr="00A74656">
        <w:rPr>
          <w:rFonts w:ascii="Times New Roman" w:hAnsi="Times New Roman" w:cs="Times New Roman"/>
          <w:color w:val="000000" w:themeColor="text1"/>
        </w:rPr>
        <w:t>se establecen procedimientos como actividades, para ejecutar el PEIC, previamente</w:t>
      </w:r>
      <w:r w:rsidR="00043712" w:rsidRPr="00A74656">
        <w:rPr>
          <w:rFonts w:ascii="Times New Roman" w:hAnsi="Times New Roman" w:cs="Times New Roman"/>
          <w:color w:val="000000" w:themeColor="text1"/>
        </w:rPr>
        <w:t xml:space="preserve">. </w:t>
      </w:r>
    </w:p>
    <w:p w:rsidR="005F493D" w:rsidRPr="00A74656" w:rsidRDefault="00A74656" w:rsidP="00362696">
      <w:pPr>
        <w:pStyle w:val="Standard"/>
        <w:tabs>
          <w:tab w:val="left" w:pos="92"/>
        </w:tabs>
        <w:spacing w:line="360" w:lineRule="auto"/>
        <w:jc w:val="both"/>
        <w:rPr>
          <w:rStyle w:val="l6"/>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r w:rsidR="00362696" w:rsidRPr="00A74656">
        <w:rPr>
          <w:rFonts w:ascii="Times New Roman" w:hAnsi="Times New Roman" w:cs="Times New Roman"/>
          <w:color w:val="000000" w:themeColor="text1"/>
        </w:rPr>
        <w:t xml:space="preserve">En este propósito, </w:t>
      </w:r>
      <w:r w:rsidR="00362696" w:rsidRPr="00A74656">
        <w:rPr>
          <w:color w:val="000000" w:themeColor="text1"/>
        </w:rPr>
        <w:t>Martínez y Millán (2005), establecen una descripción importante sobre la aplicación</w:t>
      </w:r>
      <w:r w:rsidR="00BC6988" w:rsidRPr="00A74656">
        <w:rPr>
          <w:color w:val="000000" w:themeColor="text1"/>
        </w:rPr>
        <w:t xml:space="preserve"> de actividades</w:t>
      </w:r>
      <w:r w:rsidR="006E2E50" w:rsidRPr="00A74656">
        <w:rPr>
          <w:color w:val="000000" w:themeColor="text1"/>
        </w:rPr>
        <w:t xml:space="preserve"> </w:t>
      </w:r>
      <w:r w:rsidR="00BC6988" w:rsidRPr="00A74656">
        <w:rPr>
          <w:color w:val="000000" w:themeColor="text1"/>
        </w:rPr>
        <w:t>en el ámbito educativo</w:t>
      </w:r>
      <w:r w:rsidR="00362696" w:rsidRPr="00A74656">
        <w:rPr>
          <w:color w:val="000000" w:themeColor="text1"/>
        </w:rPr>
        <w:t xml:space="preserve"> de la coordinación como estrategia, en la que plantea, que es proceso administrativo, y básicamente</w:t>
      </w:r>
      <w:r w:rsidR="00BC6988" w:rsidRPr="00A74656">
        <w:rPr>
          <w:color w:val="000000" w:themeColor="text1"/>
        </w:rPr>
        <w:t xml:space="preserve"> se desarrolla en la ejecución,</w:t>
      </w:r>
      <w:r w:rsidR="006E2E50" w:rsidRPr="00A74656">
        <w:rPr>
          <w:color w:val="000000" w:themeColor="text1"/>
        </w:rPr>
        <w:t xml:space="preserve"> </w:t>
      </w:r>
      <w:r w:rsidR="00362696" w:rsidRPr="00A74656">
        <w:rPr>
          <w:rStyle w:val="a"/>
          <w:color w:val="000000" w:themeColor="text1"/>
        </w:rPr>
        <w:t xml:space="preserve">de hecho todo desarrollo de actividades no sólo gerenciales, conlleva a la consecuencia de cada una de </w:t>
      </w:r>
      <w:r w:rsidR="00362696" w:rsidRPr="00A74656">
        <w:rPr>
          <w:rStyle w:val="l6"/>
          <w:color w:val="000000" w:themeColor="text1"/>
        </w:rPr>
        <w:t>las partes de la administración. En la planificación se establece un esfuerzo coordinado. Sin coordinación los departamentos podrían trabajar para propósitos antagónicos, impidiendo así que la organización avanzara eficientemente hacia sus objetivos. Cabe agregar que un procedimiento llevado con un desarrollo de actividades, posiblemente genere en este proyecto PEIC, un logro de objetivos que permita alcanzar las metas del mismo</w:t>
      </w:r>
      <w:r w:rsidR="003C1ACD" w:rsidRPr="00A74656">
        <w:rPr>
          <w:rStyle w:val="l6"/>
          <w:color w:val="000000" w:themeColor="text1"/>
        </w:rPr>
        <w:t>.</w:t>
      </w:r>
    </w:p>
    <w:p w:rsidR="006E4BF0" w:rsidRPr="00A74656" w:rsidRDefault="006E4BF0" w:rsidP="00362696">
      <w:pPr>
        <w:pStyle w:val="Standard"/>
        <w:tabs>
          <w:tab w:val="left" w:pos="92"/>
        </w:tabs>
        <w:spacing w:line="360" w:lineRule="auto"/>
        <w:jc w:val="both"/>
        <w:rPr>
          <w:rStyle w:val="l6"/>
          <w:color w:val="000000" w:themeColor="text1"/>
        </w:rPr>
      </w:pPr>
    </w:p>
    <w:p w:rsidR="00D12F06" w:rsidRPr="005F493D" w:rsidRDefault="00D12F06" w:rsidP="005F493D">
      <w:pPr>
        <w:pStyle w:val="Standard"/>
        <w:tabs>
          <w:tab w:val="left" w:pos="92"/>
        </w:tabs>
        <w:spacing w:line="360" w:lineRule="auto"/>
        <w:jc w:val="both"/>
        <w:rPr>
          <w:rFonts w:ascii="Times New Roman" w:hAnsi="Times New Roman" w:cs="Times New Roman"/>
          <w:color w:val="000000" w:themeColor="text1"/>
        </w:rPr>
      </w:pPr>
      <w:r w:rsidRPr="005F493D">
        <w:rPr>
          <w:rFonts w:ascii="Times New Roman" w:hAnsi="Times New Roman" w:cs="Times New Roman"/>
          <w:b/>
          <w:color w:val="000000" w:themeColor="text1"/>
        </w:rPr>
        <w:t>Variable</w:t>
      </w:r>
      <w:r w:rsidRPr="005F493D">
        <w:rPr>
          <w:rFonts w:ascii="Times New Roman" w:hAnsi="Times New Roman" w:cs="Times New Roman"/>
          <w:color w:val="000000" w:themeColor="text1"/>
        </w:rPr>
        <w:t xml:space="preserve">: </w:t>
      </w:r>
      <w:r w:rsidR="00855EC7" w:rsidRPr="005F493D">
        <w:rPr>
          <w:rFonts w:ascii="Times New Roman" w:eastAsia="Times New Roman" w:hAnsi="Times New Roman" w:cs="Times New Roman"/>
          <w:color w:val="000000" w:themeColor="text1"/>
          <w:shd w:val="clear" w:color="auto" w:fill="FFFFFF"/>
          <w:lang w:eastAsia="es-VE"/>
        </w:rPr>
        <w:t>Estrategias Gerenciales desarrolladas por directivos y docentes en la formulación del PEIC.</w:t>
      </w:r>
    </w:p>
    <w:p w:rsidR="00D12F06" w:rsidRPr="005F493D" w:rsidRDefault="00D12F06" w:rsidP="005F493D">
      <w:pPr>
        <w:pStyle w:val="Standard"/>
        <w:tabs>
          <w:tab w:val="left" w:pos="92"/>
        </w:tabs>
        <w:spacing w:line="360" w:lineRule="auto"/>
        <w:jc w:val="both"/>
        <w:rPr>
          <w:rFonts w:ascii="Times New Roman" w:hAnsi="Times New Roman" w:cs="Times New Roman"/>
          <w:color w:val="000000" w:themeColor="text1"/>
        </w:rPr>
      </w:pPr>
      <w:r w:rsidRPr="005F493D">
        <w:rPr>
          <w:rFonts w:ascii="Times New Roman" w:hAnsi="Times New Roman" w:cs="Times New Roman"/>
          <w:b/>
          <w:color w:val="000000" w:themeColor="text1"/>
        </w:rPr>
        <w:t>Dimensión</w:t>
      </w:r>
      <w:r w:rsidRPr="005F493D">
        <w:rPr>
          <w:rFonts w:ascii="Times New Roman" w:hAnsi="Times New Roman" w:cs="Times New Roman"/>
          <w:color w:val="000000" w:themeColor="text1"/>
        </w:rPr>
        <w:t xml:space="preserve">: </w:t>
      </w:r>
      <w:r w:rsidR="00406B95" w:rsidRPr="005F493D">
        <w:rPr>
          <w:rFonts w:ascii="Times New Roman" w:hAnsi="Times New Roman" w:cs="Times New Roman"/>
          <w:color w:val="000000" w:themeColor="text1"/>
        </w:rPr>
        <w:t xml:space="preserve">Estrategia de Coordinación </w:t>
      </w:r>
    </w:p>
    <w:p w:rsidR="00D12F06" w:rsidRPr="005F493D" w:rsidRDefault="00D12F06" w:rsidP="005F493D">
      <w:pPr>
        <w:pStyle w:val="Standard"/>
        <w:tabs>
          <w:tab w:val="left" w:pos="92"/>
        </w:tabs>
        <w:spacing w:line="360" w:lineRule="auto"/>
        <w:jc w:val="both"/>
        <w:rPr>
          <w:rFonts w:ascii="Times New Roman" w:hAnsi="Times New Roman" w:cs="Times New Roman"/>
          <w:color w:val="000000" w:themeColor="text1"/>
        </w:rPr>
      </w:pPr>
      <w:r w:rsidRPr="005F493D">
        <w:rPr>
          <w:rFonts w:ascii="Times New Roman" w:hAnsi="Times New Roman" w:cs="Times New Roman"/>
          <w:b/>
          <w:color w:val="000000" w:themeColor="text1"/>
        </w:rPr>
        <w:t>Indicador:</w:t>
      </w:r>
      <w:r w:rsidR="00212493">
        <w:rPr>
          <w:rFonts w:ascii="Times New Roman" w:hAnsi="Times New Roman" w:cs="Times New Roman"/>
          <w:b/>
          <w:color w:val="000000" w:themeColor="text1"/>
        </w:rPr>
        <w:t xml:space="preserve"> </w:t>
      </w:r>
      <w:r w:rsidR="00406B95" w:rsidRPr="005F493D">
        <w:rPr>
          <w:rFonts w:ascii="Times New Roman" w:hAnsi="Times New Roman" w:cs="Times New Roman"/>
          <w:color w:val="000000" w:themeColor="text1"/>
        </w:rPr>
        <w:t>Procedimientos</w:t>
      </w:r>
    </w:p>
    <w:p w:rsidR="00A74656" w:rsidRDefault="00A74656" w:rsidP="005F493D">
      <w:pPr>
        <w:pStyle w:val="Standard"/>
        <w:tabs>
          <w:tab w:val="left" w:pos="92"/>
        </w:tabs>
        <w:spacing w:line="360" w:lineRule="auto"/>
        <w:jc w:val="both"/>
        <w:rPr>
          <w:rFonts w:ascii="Times New Roman" w:hAnsi="Times New Roman" w:cs="Times New Roman"/>
          <w:b/>
          <w:color w:val="000000" w:themeColor="text1"/>
        </w:rPr>
      </w:pPr>
    </w:p>
    <w:p w:rsidR="00A74656" w:rsidRDefault="00A74656" w:rsidP="005F493D">
      <w:pPr>
        <w:pStyle w:val="Standard"/>
        <w:tabs>
          <w:tab w:val="left" w:pos="92"/>
        </w:tabs>
        <w:spacing w:line="360" w:lineRule="auto"/>
        <w:jc w:val="both"/>
        <w:rPr>
          <w:rFonts w:ascii="Times New Roman" w:hAnsi="Times New Roman" w:cs="Times New Roman"/>
          <w:b/>
          <w:color w:val="000000" w:themeColor="text1"/>
        </w:rPr>
      </w:pPr>
    </w:p>
    <w:p w:rsidR="00A74656" w:rsidRDefault="00A74656" w:rsidP="005F493D">
      <w:pPr>
        <w:pStyle w:val="Standard"/>
        <w:tabs>
          <w:tab w:val="left" w:pos="92"/>
        </w:tabs>
        <w:spacing w:line="360" w:lineRule="auto"/>
        <w:jc w:val="both"/>
        <w:rPr>
          <w:rFonts w:ascii="Times New Roman" w:hAnsi="Times New Roman" w:cs="Times New Roman"/>
          <w:b/>
          <w:color w:val="000000" w:themeColor="text1"/>
        </w:rPr>
      </w:pPr>
    </w:p>
    <w:p w:rsidR="00D12F06" w:rsidRPr="005F493D" w:rsidRDefault="00D12F06" w:rsidP="005F493D">
      <w:pPr>
        <w:pStyle w:val="Standard"/>
        <w:tabs>
          <w:tab w:val="left" w:pos="92"/>
        </w:tabs>
        <w:spacing w:line="360" w:lineRule="auto"/>
        <w:jc w:val="both"/>
        <w:rPr>
          <w:rFonts w:ascii="Times New Roman" w:hAnsi="Times New Roman" w:cs="Times New Roman"/>
          <w:b/>
          <w:color w:val="000000" w:themeColor="text1"/>
        </w:rPr>
      </w:pPr>
      <w:r w:rsidRPr="005F493D">
        <w:rPr>
          <w:rFonts w:ascii="Times New Roman" w:hAnsi="Times New Roman" w:cs="Times New Roman"/>
          <w:b/>
          <w:color w:val="000000" w:themeColor="text1"/>
        </w:rPr>
        <w:lastRenderedPageBreak/>
        <w:t>Cuadro 8</w:t>
      </w:r>
    </w:p>
    <w:p w:rsidR="00D12F06" w:rsidRPr="005F493D" w:rsidRDefault="003359D2" w:rsidP="005F493D">
      <w:pPr>
        <w:pStyle w:val="Standard"/>
        <w:tabs>
          <w:tab w:val="left" w:pos="92"/>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Ítem</w:t>
      </w:r>
      <w:r w:rsidR="00E975C1">
        <w:rPr>
          <w:rFonts w:ascii="Times New Roman" w:hAnsi="Times New Roman" w:cs="Times New Roman"/>
          <w:b/>
          <w:color w:val="000000" w:themeColor="text1"/>
        </w:rPr>
        <w:t>.</w:t>
      </w:r>
      <w:r>
        <w:rPr>
          <w:rFonts w:ascii="Times New Roman" w:hAnsi="Times New Roman" w:cs="Times New Roman"/>
          <w:b/>
          <w:color w:val="000000" w:themeColor="text1"/>
        </w:rPr>
        <w:t xml:space="preserve"> </w:t>
      </w:r>
      <w:r w:rsidR="00D12F06" w:rsidRPr="005F493D">
        <w:rPr>
          <w:rFonts w:ascii="Times New Roman" w:hAnsi="Times New Roman" w:cs="Times New Roman"/>
          <w:b/>
          <w:color w:val="000000" w:themeColor="text1"/>
        </w:rPr>
        <w:t>La proactividad fue considerada para la coordinación del PEIC.</w:t>
      </w:r>
    </w:p>
    <w:p w:rsidR="00D12F06" w:rsidRDefault="00E5359F" w:rsidP="002D5C59">
      <w:pPr>
        <w:pStyle w:val="Standard"/>
        <w:tabs>
          <w:tab w:val="left" w:pos="92"/>
        </w:tabs>
        <w:spacing w:line="360" w:lineRule="auto"/>
        <w:jc w:val="center"/>
        <w:rPr>
          <w:rFonts w:ascii="Times New Roman" w:hAnsi="Times New Roman" w:cs="Times New Roman"/>
          <w:b/>
          <w:color w:val="E36C0A" w:themeColor="accent6" w:themeShade="BF"/>
        </w:rPr>
      </w:pPr>
      <w:r>
        <w:rPr>
          <w:rFonts w:ascii="Times New Roman" w:hAnsi="Times New Roman" w:cs="Times New Roman"/>
          <w:b/>
          <w:noProof/>
          <w:color w:val="E36C0A" w:themeColor="accent6" w:themeShade="BF"/>
          <w:lang w:eastAsia="es-VE" w:bidi="ar-SA"/>
        </w:rPr>
        <w:drawing>
          <wp:inline distT="0" distB="0" distL="0" distR="0">
            <wp:extent cx="3705225" cy="1371600"/>
            <wp:effectExtent l="19050" t="0" r="9525" b="0"/>
            <wp:docPr id="1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srcRect/>
                    <a:stretch>
                      <a:fillRect/>
                    </a:stretch>
                  </pic:blipFill>
                  <pic:spPr bwMode="auto">
                    <a:xfrm>
                      <a:off x="0" y="0"/>
                      <a:ext cx="3706605" cy="1372111"/>
                    </a:xfrm>
                    <a:prstGeom prst="rect">
                      <a:avLst/>
                    </a:prstGeom>
                    <a:noFill/>
                    <a:ln w="9525">
                      <a:noFill/>
                      <a:miter lim="800000"/>
                      <a:headEnd/>
                      <a:tailEnd/>
                    </a:ln>
                  </pic:spPr>
                </pic:pic>
              </a:graphicData>
            </a:graphic>
          </wp:inline>
        </w:drawing>
      </w:r>
    </w:p>
    <w:p w:rsidR="00E5359F" w:rsidRDefault="00E5359F" w:rsidP="00E5359F">
      <w:pPr>
        <w:pStyle w:val="Standard"/>
        <w:tabs>
          <w:tab w:val="left" w:pos="92"/>
        </w:tabs>
        <w:spacing w:line="360" w:lineRule="auto"/>
        <w:rPr>
          <w:rFonts w:ascii="Times New Roman" w:hAnsi="Times New Roman" w:cs="Times New Roman"/>
          <w:color w:val="000000" w:themeColor="text1"/>
          <w:sz w:val="32"/>
          <w:szCs w:val="32"/>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E5359F" w:rsidRPr="00637640" w:rsidRDefault="00E5359F" w:rsidP="00D12F06">
      <w:pPr>
        <w:pStyle w:val="Standard"/>
        <w:tabs>
          <w:tab w:val="left" w:pos="92"/>
        </w:tabs>
        <w:spacing w:line="360" w:lineRule="auto"/>
        <w:jc w:val="both"/>
        <w:rPr>
          <w:rFonts w:ascii="Times New Roman" w:hAnsi="Times New Roman" w:cs="Times New Roman"/>
          <w:b/>
          <w:color w:val="E36C0A" w:themeColor="accent6" w:themeShade="BF"/>
        </w:rPr>
      </w:pPr>
    </w:p>
    <w:p w:rsidR="00E5359F" w:rsidRPr="00637640" w:rsidRDefault="00E5359F" w:rsidP="00646A57">
      <w:pPr>
        <w:pStyle w:val="Standard"/>
        <w:tabs>
          <w:tab w:val="left" w:pos="-142"/>
        </w:tabs>
        <w:spacing w:line="360" w:lineRule="auto"/>
        <w:jc w:val="center"/>
        <w:rPr>
          <w:rFonts w:ascii="Times New Roman" w:hAnsi="Times New Roman" w:cs="Times New Roman"/>
          <w:b/>
          <w:color w:val="E36C0A" w:themeColor="accent6" w:themeShade="BF"/>
        </w:rPr>
      </w:pPr>
      <w:r>
        <w:rPr>
          <w:rFonts w:ascii="Times New Roman" w:hAnsi="Times New Roman" w:cs="Times New Roman"/>
          <w:b/>
          <w:noProof/>
          <w:color w:val="E36C0A" w:themeColor="accent6" w:themeShade="BF"/>
          <w:lang w:eastAsia="es-VE" w:bidi="ar-SA"/>
        </w:rPr>
        <w:drawing>
          <wp:inline distT="0" distB="0" distL="0" distR="0">
            <wp:extent cx="4015105" cy="1704975"/>
            <wp:effectExtent l="19050" t="0" r="4445" b="0"/>
            <wp:docPr id="15"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srcRect/>
                    <a:stretch>
                      <a:fillRect/>
                    </a:stretch>
                  </pic:blipFill>
                  <pic:spPr bwMode="auto">
                    <a:xfrm>
                      <a:off x="0" y="0"/>
                      <a:ext cx="4019606" cy="1706886"/>
                    </a:xfrm>
                    <a:prstGeom prst="rect">
                      <a:avLst/>
                    </a:prstGeom>
                    <a:noFill/>
                    <a:ln w="9525">
                      <a:noFill/>
                      <a:miter lim="800000"/>
                      <a:headEnd/>
                      <a:tailEnd/>
                    </a:ln>
                  </pic:spPr>
                </pic:pic>
              </a:graphicData>
            </a:graphic>
          </wp:inline>
        </w:drawing>
      </w:r>
    </w:p>
    <w:p w:rsidR="009A7A6E" w:rsidRPr="002024F9" w:rsidRDefault="00D12F06" w:rsidP="00D12F06">
      <w:pPr>
        <w:pStyle w:val="Standard"/>
        <w:tabs>
          <w:tab w:val="left" w:pos="92"/>
        </w:tabs>
        <w:spacing w:line="360" w:lineRule="auto"/>
        <w:jc w:val="both"/>
        <w:rPr>
          <w:rFonts w:ascii="Times New Roman" w:hAnsi="Times New Roman" w:cs="Times New Roman"/>
          <w:b/>
          <w:color w:val="000000" w:themeColor="text1"/>
        </w:rPr>
      </w:pPr>
      <w:r w:rsidRPr="00030B27">
        <w:rPr>
          <w:rFonts w:ascii="Times New Roman" w:hAnsi="Times New Roman" w:cs="Times New Roman"/>
          <w:b/>
          <w:i/>
          <w:color w:val="000000" w:themeColor="text1"/>
        </w:rPr>
        <w:t xml:space="preserve">Grafico </w:t>
      </w:r>
      <w:r w:rsidR="00DA2F38" w:rsidRPr="00030B27">
        <w:rPr>
          <w:rFonts w:ascii="Times New Roman" w:hAnsi="Times New Roman" w:cs="Times New Roman"/>
          <w:b/>
          <w:i/>
          <w:color w:val="000000" w:themeColor="text1"/>
        </w:rPr>
        <w:t>6</w:t>
      </w:r>
      <w:r w:rsidRPr="002024F9">
        <w:rPr>
          <w:rFonts w:ascii="Times New Roman" w:hAnsi="Times New Roman" w:cs="Times New Roman"/>
          <w:b/>
          <w:color w:val="000000" w:themeColor="text1"/>
        </w:rPr>
        <w:t xml:space="preserve">. Distribución de la muestra por alternativas, con representación del ítems número </w:t>
      </w:r>
      <w:r w:rsidR="00BD092E" w:rsidRPr="002024F9">
        <w:rPr>
          <w:rFonts w:ascii="Times New Roman" w:hAnsi="Times New Roman" w:cs="Times New Roman"/>
          <w:b/>
          <w:color w:val="000000" w:themeColor="text1"/>
        </w:rPr>
        <w:t>seis</w:t>
      </w:r>
      <w:r w:rsidRPr="002024F9">
        <w:rPr>
          <w:rFonts w:ascii="Times New Roman" w:hAnsi="Times New Roman" w:cs="Times New Roman"/>
          <w:b/>
          <w:color w:val="000000" w:themeColor="text1"/>
        </w:rPr>
        <w:t xml:space="preserve"> (</w:t>
      </w:r>
      <w:r w:rsidR="00BD092E" w:rsidRPr="002024F9">
        <w:rPr>
          <w:rFonts w:ascii="Times New Roman" w:hAnsi="Times New Roman" w:cs="Times New Roman"/>
          <w:b/>
          <w:color w:val="000000" w:themeColor="text1"/>
        </w:rPr>
        <w:t>6</w:t>
      </w:r>
      <w:r w:rsidRPr="002024F9">
        <w:rPr>
          <w:rFonts w:ascii="Times New Roman" w:hAnsi="Times New Roman" w:cs="Times New Roman"/>
          <w:b/>
          <w:color w:val="000000" w:themeColor="text1"/>
        </w:rPr>
        <w:t xml:space="preserve">). </w:t>
      </w:r>
      <w:r w:rsidR="00BD092E" w:rsidRPr="002024F9">
        <w:rPr>
          <w:rFonts w:ascii="Times New Roman" w:hAnsi="Times New Roman" w:cs="Times New Roman"/>
          <w:b/>
          <w:color w:val="000000" w:themeColor="text1"/>
        </w:rPr>
        <w:t>La proactividad fue considerada para la coordinación del PEIC.</w:t>
      </w:r>
    </w:p>
    <w:p w:rsidR="00CC0C3D" w:rsidRDefault="000C3C54" w:rsidP="00AF01B7">
      <w:pPr>
        <w:pStyle w:val="Standard"/>
        <w:tabs>
          <w:tab w:val="left" w:pos="92"/>
        </w:tabs>
        <w:spacing w:line="360" w:lineRule="auto"/>
        <w:jc w:val="both"/>
        <w:rPr>
          <w:rFonts w:ascii="Times New Roman" w:hAnsi="Times New Roman" w:cs="Times New Roman"/>
          <w:color w:val="000000" w:themeColor="text1"/>
          <w:shd w:val="clear" w:color="auto" w:fill="FFFFFF"/>
          <w:lang w:eastAsia="es-VE"/>
        </w:rPr>
      </w:pPr>
      <w:r>
        <w:rPr>
          <w:rFonts w:ascii="Times New Roman" w:hAnsi="Times New Roman" w:cs="Times New Roman"/>
          <w:b/>
          <w:color w:val="E36C0A" w:themeColor="accent6" w:themeShade="BF"/>
        </w:rPr>
        <w:tab/>
      </w:r>
      <w:r>
        <w:rPr>
          <w:rFonts w:ascii="Times New Roman" w:hAnsi="Times New Roman" w:cs="Times New Roman"/>
          <w:b/>
          <w:color w:val="E36C0A" w:themeColor="accent6" w:themeShade="BF"/>
        </w:rPr>
        <w:tab/>
      </w:r>
      <w:r w:rsidRPr="00B94FD1">
        <w:rPr>
          <w:rFonts w:ascii="Times New Roman" w:hAnsi="Times New Roman" w:cs="Times New Roman"/>
          <w:color w:val="000000" w:themeColor="text1"/>
        </w:rPr>
        <w:t>Por su parte, el ítem No seis (6)</w:t>
      </w:r>
      <w:r w:rsidR="00A93556" w:rsidRPr="00B94FD1">
        <w:rPr>
          <w:rFonts w:ascii="Times New Roman" w:hAnsi="Times New Roman" w:cs="Times New Roman"/>
          <w:color w:val="000000" w:themeColor="text1"/>
        </w:rPr>
        <w:t xml:space="preserve">, </w:t>
      </w:r>
      <w:r w:rsidR="00B94FD1">
        <w:rPr>
          <w:rFonts w:ascii="Times New Roman" w:hAnsi="Times New Roman" w:cs="Times New Roman"/>
          <w:color w:val="000000" w:themeColor="text1"/>
        </w:rPr>
        <w:t xml:space="preserve">se refiere a si la </w:t>
      </w:r>
      <w:r w:rsidR="00B94FD1" w:rsidRPr="00B94FD1">
        <w:rPr>
          <w:rFonts w:ascii="Times New Roman" w:hAnsi="Times New Roman" w:cs="Times New Roman"/>
          <w:color w:val="000000" w:themeColor="text1"/>
        </w:rPr>
        <w:t xml:space="preserve"> proactividad fue considerad</w:t>
      </w:r>
      <w:r w:rsidR="00B94FD1">
        <w:rPr>
          <w:rFonts w:ascii="Times New Roman" w:hAnsi="Times New Roman" w:cs="Times New Roman"/>
          <w:color w:val="000000" w:themeColor="text1"/>
        </w:rPr>
        <w:t>a para la coordinación del PEIC, en lo que el 52%, de los docentes respondieron que nunca y casi nunca lo hace. En cambio, el 24% consideran que algunas veces, fue considera la proactividad en dicha coordinación</w:t>
      </w:r>
      <w:r w:rsidR="000B716A">
        <w:rPr>
          <w:rFonts w:ascii="Times New Roman" w:hAnsi="Times New Roman" w:cs="Times New Roman"/>
          <w:color w:val="000000" w:themeColor="text1"/>
        </w:rPr>
        <w:t xml:space="preserve">. Por otro lado el 24%, opinan que casi siempre y siempre lo hacen. </w:t>
      </w:r>
      <w:r w:rsidR="00F74BD8">
        <w:rPr>
          <w:rFonts w:ascii="Times New Roman" w:hAnsi="Times New Roman" w:cs="Times New Roman"/>
          <w:color w:val="000000" w:themeColor="text1"/>
        </w:rPr>
        <w:t xml:space="preserve">Este </w:t>
      </w:r>
      <w:r w:rsidR="003C5A26">
        <w:rPr>
          <w:rFonts w:ascii="Times New Roman" w:hAnsi="Times New Roman" w:cs="Times New Roman"/>
          <w:color w:val="000000" w:themeColor="text1"/>
        </w:rPr>
        <w:t>ítem</w:t>
      </w:r>
      <w:r w:rsidR="00F74BD8">
        <w:rPr>
          <w:rFonts w:ascii="Times New Roman" w:hAnsi="Times New Roman" w:cs="Times New Roman"/>
          <w:color w:val="000000" w:themeColor="text1"/>
        </w:rPr>
        <w:t xml:space="preserve"> arroja resultados, que comprueban</w:t>
      </w:r>
      <w:r w:rsidR="009C2141">
        <w:rPr>
          <w:rFonts w:ascii="Times New Roman" w:hAnsi="Times New Roman" w:cs="Times New Roman"/>
          <w:color w:val="000000" w:themeColor="text1"/>
        </w:rPr>
        <w:t>,</w:t>
      </w:r>
      <w:r w:rsidR="00F74BD8">
        <w:rPr>
          <w:rFonts w:ascii="Times New Roman" w:hAnsi="Times New Roman" w:cs="Times New Roman"/>
          <w:color w:val="000000" w:themeColor="text1"/>
        </w:rPr>
        <w:t xml:space="preserve"> que </w:t>
      </w:r>
      <w:r w:rsidR="002A3504">
        <w:rPr>
          <w:rFonts w:ascii="Times New Roman" w:hAnsi="Times New Roman" w:cs="Times New Roman"/>
          <w:color w:val="000000" w:themeColor="text1"/>
        </w:rPr>
        <w:t>el</w:t>
      </w:r>
      <w:r w:rsidR="00D85687">
        <w:rPr>
          <w:rFonts w:ascii="Times New Roman" w:hAnsi="Times New Roman" w:cs="Times New Roman"/>
          <w:color w:val="000000" w:themeColor="text1"/>
        </w:rPr>
        <w:t xml:space="preserve"> </w:t>
      </w:r>
      <w:r w:rsidR="00F74BD8" w:rsidRPr="00535E53">
        <w:rPr>
          <w:rFonts w:ascii="Times New Roman" w:hAnsi="Times New Roman" w:cs="Times New Roman"/>
          <w:color w:val="000000" w:themeColor="text1"/>
        </w:rPr>
        <w:t xml:space="preserve">Liceo </w:t>
      </w:r>
      <w:r w:rsidR="00F74BD8" w:rsidRPr="00535E53">
        <w:rPr>
          <w:rFonts w:ascii="Times New Roman" w:hAnsi="Times New Roman" w:cs="Times New Roman"/>
          <w:color w:val="000000" w:themeColor="text1"/>
          <w:shd w:val="clear" w:color="auto" w:fill="FFFFFF"/>
          <w:lang w:eastAsia="es-VE"/>
        </w:rPr>
        <w:t>Ecológico Nacional Bolivariano G/J. Alberto Müller Rojas</w:t>
      </w:r>
      <w:r w:rsidR="002A3504">
        <w:rPr>
          <w:rFonts w:ascii="Times New Roman" w:hAnsi="Times New Roman" w:cs="Times New Roman"/>
          <w:color w:val="000000" w:themeColor="text1"/>
          <w:shd w:val="clear" w:color="auto" w:fill="FFFFFF"/>
          <w:lang w:eastAsia="es-VE"/>
        </w:rPr>
        <w:t xml:space="preserve">, </w:t>
      </w:r>
      <w:r w:rsidR="000D14BB">
        <w:rPr>
          <w:rFonts w:ascii="Times New Roman" w:hAnsi="Times New Roman" w:cs="Times New Roman"/>
          <w:color w:val="000000" w:themeColor="text1"/>
          <w:shd w:val="clear" w:color="auto" w:fill="FFFFFF"/>
          <w:lang w:eastAsia="es-VE"/>
        </w:rPr>
        <w:t xml:space="preserve">no </w:t>
      </w:r>
      <w:r w:rsidR="002A3504">
        <w:rPr>
          <w:rFonts w:ascii="Times New Roman" w:hAnsi="Times New Roman" w:cs="Times New Roman"/>
          <w:color w:val="000000" w:themeColor="text1"/>
          <w:shd w:val="clear" w:color="auto" w:fill="FFFFFF"/>
          <w:lang w:eastAsia="es-VE"/>
        </w:rPr>
        <w:t xml:space="preserve">presenta </w:t>
      </w:r>
      <w:r w:rsidR="00B57F40">
        <w:rPr>
          <w:rFonts w:ascii="Times New Roman" w:hAnsi="Times New Roman" w:cs="Times New Roman"/>
          <w:color w:val="000000" w:themeColor="text1"/>
          <w:shd w:val="clear" w:color="auto" w:fill="FFFFFF"/>
          <w:lang w:eastAsia="es-VE"/>
        </w:rPr>
        <w:t>proactividad para abordar el PEIC</w:t>
      </w:r>
      <w:r w:rsidR="000D14BB">
        <w:rPr>
          <w:rFonts w:ascii="Times New Roman" w:hAnsi="Times New Roman" w:cs="Times New Roman"/>
          <w:color w:val="000000" w:themeColor="text1"/>
          <w:shd w:val="clear" w:color="auto" w:fill="FFFFFF"/>
          <w:lang w:eastAsia="es-VE"/>
        </w:rPr>
        <w:t>. A</w:t>
      </w:r>
      <w:r w:rsidR="00392DCB">
        <w:rPr>
          <w:rFonts w:ascii="Times New Roman" w:hAnsi="Times New Roman" w:cs="Times New Roman"/>
          <w:color w:val="000000" w:themeColor="text1"/>
          <w:shd w:val="clear" w:color="auto" w:fill="FFFFFF"/>
          <w:lang w:eastAsia="es-VE"/>
        </w:rPr>
        <w:t>l observar los resultados</w:t>
      </w:r>
      <w:r w:rsidR="00D50AE8">
        <w:rPr>
          <w:rFonts w:ascii="Times New Roman" w:hAnsi="Times New Roman" w:cs="Times New Roman"/>
          <w:color w:val="000000" w:themeColor="text1"/>
          <w:shd w:val="clear" w:color="auto" w:fill="FFFFFF"/>
          <w:lang w:eastAsia="es-VE"/>
        </w:rPr>
        <w:t>,</w:t>
      </w:r>
      <w:r w:rsidR="00D85687">
        <w:rPr>
          <w:rFonts w:ascii="Times New Roman" w:hAnsi="Times New Roman" w:cs="Times New Roman"/>
          <w:color w:val="000000" w:themeColor="text1"/>
          <w:shd w:val="clear" w:color="auto" w:fill="FFFFFF"/>
          <w:lang w:eastAsia="es-VE"/>
        </w:rPr>
        <w:t xml:space="preserve"> </w:t>
      </w:r>
      <w:r w:rsidR="00BC520A">
        <w:rPr>
          <w:rFonts w:ascii="Times New Roman" w:hAnsi="Times New Roman" w:cs="Times New Roman"/>
          <w:color w:val="000000" w:themeColor="text1"/>
        </w:rPr>
        <w:t>del 52%</w:t>
      </w:r>
      <w:r w:rsidR="00D50AE8">
        <w:rPr>
          <w:rFonts w:ascii="Times New Roman" w:hAnsi="Times New Roman" w:cs="Times New Roman"/>
          <w:color w:val="000000" w:themeColor="text1"/>
          <w:shd w:val="clear" w:color="auto" w:fill="FFFFFF"/>
          <w:lang w:eastAsia="es-VE"/>
        </w:rPr>
        <w:t xml:space="preserve"> se puede ver que, hay deficiencia </w:t>
      </w:r>
      <w:r w:rsidR="005B6EBD">
        <w:rPr>
          <w:rFonts w:ascii="Times New Roman" w:hAnsi="Times New Roman" w:cs="Times New Roman"/>
          <w:color w:val="000000" w:themeColor="text1"/>
          <w:shd w:val="clear" w:color="auto" w:fill="FFFFFF"/>
          <w:lang w:eastAsia="es-VE"/>
        </w:rPr>
        <w:t>para abordar esta proactividad</w:t>
      </w:r>
      <w:r w:rsidR="00BC520A">
        <w:rPr>
          <w:rFonts w:ascii="Times New Roman" w:hAnsi="Times New Roman" w:cs="Times New Roman"/>
          <w:color w:val="000000" w:themeColor="text1"/>
          <w:shd w:val="clear" w:color="auto" w:fill="FFFFFF"/>
          <w:lang w:eastAsia="es-VE"/>
        </w:rPr>
        <w:t xml:space="preserve">, lo que permite interpretar </w:t>
      </w:r>
      <w:r w:rsidR="005B6EBD">
        <w:rPr>
          <w:rFonts w:ascii="Times New Roman" w:hAnsi="Times New Roman" w:cs="Times New Roman"/>
          <w:color w:val="000000" w:themeColor="text1"/>
          <w:shd w:val="clear" w:color="auto" w:fill="FFFFFF"/>
          <w:lang w:eastAsia="es-VE"/>
        </w:rPr>
        <w:t>junto con</w:t>
      </w:r>
      <w:r w:rsidR="00BC520A">
        <w:rPr>
          <w:rFonts w:ascii="Times New Roman" w:hAnsi="Times New Roman" w:cs="Times New Roman"/>
          <w:color w:val="000000" w:themeColor="text1"/>
          <w:shd w:val="clear" w:color="auto" w:fill="FFFFFF"/>
          <w:lang w:eastAsia="es-VE"/>
        </w:rPr>
        <w:t xml:space="preserve"> los resultados anteri</w:t>
      </w:r>
      <w:r w:rsidR="000D14BB">
        <w:rPr>
          <w:rFonts w:ascii="Times New Roman" w:hAnsi="Times New Roman" w:cs="Times New Roman"/>
          <w:color w:val="000000" w:themeColor="text1"/>
          <w:shd w:val="clear" w:color="auto" w:fill="FFFFFF"/>
          <w:lang w:eastAsia="es-VE"/>
        </w:rPr>
        <w:t xml:space="preserve">ores, ítems Nos, cuatro (4), </w:t>
      </w:r>
      <w:r w:rsidR="00BC520A">
        <w:rPr>
          <w:rFonts w:ascii="Times New Roman" w:hAnsi="Times New Roman" w:cs="Times New Roman"/>
          <w:color w:val="000000" w:themeColor="text1"/>
          <w:shd w:val="clear" w:color="auto" w:fill="FFFFFF"/>
          <w:lang w:eastAsia="es-VE"/>
        </w:rPr>
        <w:t xml:space="preserve">que se necesita de una proactividad </w:t>
      </w:r>
      <w:r w:rsidR="00D85687">
        <w:rPr>
          <w:rFonts w:ascii="Times New Roman" w:hAnsi="Times New Roman" w:cs="Times New Roman"/>
          <w:color w:val="000000" w:themeColor="text1"/>
          <w:shd w:val="clear" w:color="auto" w:fill="FFFFFF"/>
          <w:lang w:eastAsia="es-VE"/>
        </w:rPr>
        <w:t>más</w:t>
      </w:r>
      <w:r w:rsidR="00D85687" w:rsidRPr="00F25E5E">
        <w:rPr>
          <w:rFonts w:ascii="Times New Roman" w:hAnsi="Times New Roman" w:cs="Times New Roman"/>
          <w:color w:val="000000" w:themeColor="text1"/>
          <w:shd w:val="clear" w:color="auto" w:fill="FFFFFF"/>
          <w:lang w:eastAsia="es-VE"/>
        </w:rPr>
        <w:t xml:space="preserve"> activa</w:t>
      </w:r>
      <w:r w:rsidR="00BC520A" w:rsidRPr="00F25E5E">
        <w:rPr>
          <w:rFonts w:ascii="Times New Roman" w:hAnsi="Times New Roman" w:cs="Times New Roman"/>
          <w:color w:val="000000" w:themeColor="text1"/>
          <w:shd w:val="clear" w:color="auto" w:fill="FFFFFF"/>
          <w:lang w:eastAsia="es-VE"/>
        </w:rPr>
        <w:t xml:space="preserve"> y reforzada, para generar, una serie de actividades que pueden demandar </w:t>
      </w:r>
      <w:r w:rsidR="00E17728" w:rsidRPr="00F25E5E">
        <w:rPr>
          <w:rFonts w:ascii="Times New Roman" w:hAnsi="Times New Roman" w:cs="Times New Roman"/>
          <w:color w:val="000000" w:themeColor="text1"/>
          <w:shd w:val="clear" w:color="auto" w:fill="FFFFFF"/>
          <w:lang w:eastAsia="es-VE"/>
        </w:rPr>
        <w:t xml:space="preserve">todo una </w:t>
      </w:r>
      <w:r w:rsidR="00F25E5E">
        <w:rPr>
          <w:rFonts w:ascii="Times New Roman" w:hAnsi="Times New Roman" w:cs="Times New Roman"/>
          <w:color w:val="000000" w:themeColor="text1"/>
          <w:shd w:val="clear" w:color="auto" w:fill="FFFFFF"/>
          <w:lang w:eastAsia="es-VE"/>
        </w:rPr>
        <w:t>actitud en la que el docente asuma el pleno control activo</w:t>
      </w:r>
      <w:r w:rsidR="00A67617">
        <w:rPr>
          <w:rFonts w:ascii="Times New Roman" w:hAnsi="Times New Roman" w:cs="Times New Roman"/>
          <w:color w:val="000000" w:themeColor="text1"/>
          <w:shd w:val="clear" w:color="auto" w:fill="FFFFFF"/>
          <w:lang w:eastAsia="es-VE"/>
        </w:rPr>
        <w:t xml:space="preserve"> </w:t>
      </w:r>
      <w:r w:rsidR="00A67617">
        <w:rPr>
          <w:rFonts w:ascii="Times New Roman" w:hAnsi="Times New Roman" w:cs="Times New Roman"/>
          <w:color w:val="000000" w:themeColor="text1"/>
          <w:shd w:val="clear" w:color="auto" w:fill="FFFFFF"/>
          <w:lang w:eastAsia="es-VE"/>
        </w:rPr>
        <w:lastRenderedPageBreak/>
        <w:t>del PEIC</w:t>
      </w:r>
      <w:r w:rsidR="00F25E5E">
        <w:rPr>
          <w:rFonts w:ascii="Times New Roman" w:hAnsi="Times New Roman" w:cs="Times New Roman"/>
          <w:color w:val="000000" w:themeColor="text1"/>
          <w:shd w:val="clear" w:color="auto" w:fill="FFFFFF"/>
          <w:lang w:eastAsia="es-VE"/>
        </w:rPr>
        <w:t xml:space="preserve">, lo que implica la toma de iniciativa en el desarrollo de acciones creativas y audaces para generar mejoras, haciendo prevalecer la </w:t>
      </w:r>
      <w:r w:rsidR="00F25E5E" w:rsidRPr="00F668A7">
        <w:rPr>
          <w:rFonts w:ascii="Times New Roman" w:hAnsi="Times New Roman" w:cs="Times New Roman"/>
          <w:color w:val="000000" w:themeColor="text1"/>
          <w:shd w:val="clear" w:color="auto" w:fill="FFFFFF"/>
          <w:lang w:eastAsia="es-VE"/>
        </w:rPr>
        <w:t xml:space="preserve">aplicación de un proyecto exitoso. </w:t>
      </w:r>
      <w:r w:rsidR="00F668A7" w:rsidRPr="00F668A7">
        <w:rPr>
          <w:rFonts w:ascii="Times New Roman" w:hAnsi="Times New Roman" w:cs="Times New Roman"/>
          <w:color w:val="000000" w:themeColor="text1"/>
          <w:shd w:val="clear" w:color="auto" w:fill="FFFFFF"/>
          <w:lang w:eastAsia="es-VE"/>
        </w:rPr>
        <w:t xml:space="preserve">Cabe agregar lo que plantea Pallarés (2007), sobre la proactividad, en lo que describe, </w:t>
      </w:r>
      <w:r w:rsidR="0059445C">
        <w:rPr>
          <w:rFonts w:ascii="Times New Roman" w:hAnsi="Times New Roman" w:cs="Times New Roman"/>
          <w:color w:val="000000"/>
          <w:shd w:val="clear" w:color="auto" w:fill="FFFFFF"/>
        </w:rPr>
        <w:t xml:space="preserve">como un </w:t>
      </w:r>
      <w:r w:rsidR="00F668A7" w:rsidRPr="00F668A7">
        <w:rPr>
          <w:rFonts w:ascii="Times New Roman" w:hAnsi="Times New Roman" w:cs="Times New Roman"/>
          <w:color w:val="000000"/>
          <w:shd w:val="clear" w:color="auto" w:fill="FFFFFF"/>
        </w:rPr>
        <w:t>mercado laboral</w:t>
      </w:r>
      <w:r w:rsidR="0059445C">
        <w:rPr>
          <w:rFonts w:ascii="Times New Roman" w:hAnsi="Times New Roman" w:cs="Times New Roman"/>
          <w:color w:val="000000"/>
          <w:shd w:val="clear" w:color="auto" w:fill="FFFFFF"/>
        </w:rPr>
        <w:t xml:space="preserve"> para convertirlo</w:t>
      </w:r>
      <w:r w:rsidR="00F668A7" w:rsidRPr="00F668A7">
        <w:rPr>
          <w:rFonts w:ascii="Times New Roman" w:hAnsi="Times New Roman" w:cs="Times New Roman"/>
          <w:color w:val="000000"/>
          <w:shd w:val="clear" w:color="auto" w:fill="FFFFFF"/>
        </w:rPr>
        <w:t xml:space="preserve"> en un agente activo de cambio, tener iniciativa y saber hacer frente a la incertidumbre. La persona proactiva no espera a que los demás tomen decisiones por ella, actúa con determinación anticipándose a los problemas, baja a terrenos operativos y crea constantemente nuevas oportunidades.</w:t>
      </w:r>
      <w:r w:rsidR="00C01435">
        <w:rPr>
          <w:rFonts w:ascii="Times New Roman" w:hAnsi="Times New Roman" w:cs="Times New Roman"/>
          <w:color w:val="000000"/>
          <w:shd w:val="clear" w:color="auto" w:fill="FFFFFF"/>
        </w:rPr>
        <w:t xml:space="preserve"> En efecto es la proactividad un paso importante para abordar cualquier proyecto, la misma puede generar cambios en las personas que les permitan abordar una situación. </w:t>
      </w:r>
    </w:p>
    <w:p w:rsidR="00013360" w:rsidRPr="00CC0C3D" w:rsidRDefault="00013360" w:rsidP="00AF01B7">
      <w:pPr>
        <w:pStyle w:val="Standard"/>
        <w:tabs>
          <w:tab w:val="left" w:pos="92"/>
        </w:tabs>
        <w:spacing w:line="360" w:lineRule="auto"/>
        <w:jc w:val="both"/>
        <w:rPr>
          <w:rFonts w:ascii="Times New Roman" w:hAnsi="Times New Roman" w:cs="Times New Roman"/>
          <w:color w:val="000000" w:themeColor="text1"/>
          <w:shd w:val="clear" w:color="auto" w:fill="FFFFFF"/>
          <w:lang w:eastAsia="es-VE"/>
        </w:rPr>
      </w:pPr>
      <w:r w:rsidRPr="00CE2711">
        <w:rPr>
          <w:rFonts w:ascii="Times New Roman" w:hAnsi="Times New Roman" w:cs="Times New Roman"/>
          <w:b/>
          <w:color w:val="000000" w:themeColor="text1"/>
        </w:rPr>
        <w:t xml:space="preserve">Variable: </w:t>
      </w:r>
      <w:r w:rsidR="00855EC7" w:rsidRPr="001F1D80">
        <w:rPr>
          <w:rFonts w:ascii="Times New Roman" w:eastAsia="Times New Roman" w:hAnsi="Times New Roman" w:cs="Times New Roman"/>
          <w:color w:val="000000" w:themeColor="text1"/>
          <w:shd w:val="clear" w:color="auto" w:fill="FFFFFF"/>
          <w:lang w:eastAsia="es-VE"/>
        </w:rPr>
        <w:t>Estrategias Gerenciales desarrolladas por directivos y docentes en la formulación del PEIC.</w:t>
      </w:r>
    </w:p>
    <w:p w:rsidR="00013360" w:rsidRPr="001F1D80" w:rsidRDefault="00013360" w:rsidP="00AF01B7">
      <w:pPr>
        <w:pStyle w:val="Standard"/>
        <w:tabs>
          <w:tab w:val="left" w:pos="92"/>
        </w:tabs>
        <w:spacing w:line="360" w:lineRule="auto"/>
        <w:jc w:val="both"/>
        <w:rPr>
          <w:rFonts w:ascii="Times New Roman" w:hAnsi="Times New Roman" w:cs="Times New Roman"/>
          <w:color w:val="FF0000"/>
        </w:rPr>
      </w:pPr>
      <w:r w:rsidRPr="00CE2711">
        <w:rPr>
          <w:rFonts w:ascii="Times New Roman" w:hAnsi="Times New Roman" w:cs="Times New Roman"/>
          <w:b/>
          <w:color w:val="000000" w:themeColor="text1"/>
        </w:rPr>
        <w:t xml:space="preserve">Dimensión: </w:t>
      </w:r>
      <w:r w:rsidR="00406B95" w:rsidRPr="001F1D80">
        <w:rPr>
          <w:rFonts w:ascii="Times New Roman" w:hAnsi="Times New Roman" w:cs="Times New Roman"/>
          <w:color w:val="000000" w:themeColor="text1"/>
        </w:rPr>
        <w:t>Estrategia de Coordinación</w:t>
      </w:r>
    </w:p>
    <w:p w:rsidR="00DE0232" w:rsidRPr="00DE0232" w:rsidRDefault="00013360" w:rsidP="00AF01B7">
      <w:pPr>
        <w:pStyle w:val="Standard"/>
        <w:tabs>
          <w:tab w:val="left" w:pos="92"/>
        </w:tabs>
        <w:spacing w:line="360" w:lineRule="auto"/>
        <w:jc w:val="both"/>
        <w:rPr>
          <w:rFonts w:ascii="Times New Roman" w:hAnsi="Times New Roman" w:cs="Times New Roman"/>
          <w:color w:val="000000" w:themeColor="text1"/>
        </w:rPr>
      </w:pPr>
      <w:r w:rsidRPr="00CE2711">
        <w:rPr>
          <w:rFonts w:ascii="Times New Roman" w:hAnsi="Times New Roman" w:cs="Times New Roman"/>
          <w:b/>
          <w:color w:val="000000" w:themeColor="text1"/>
        </w:rPr>
        <w:t>Indicador:</w:t>
      </w:r>
      <w:r w:rsidR="002F51F8">
        <w:rPr>
          <w:rFonts w:ascii="Times New Roman" w:hAnsi="Times New Roman" w:cs="Times New Roman"/>
          <w:b/>
          <w:color w:val="000000" w:themeColor="text1"/>
        </w:rPr>
        <w:t xml:space="preserve"> </w:t>
      </w:r>
      <w:r w:rsidR="00406B95" w:rsidRPr="001F1D80">
        <w:rPr>
          <w:rFonts w:ascii="Times New Roman" w:hAnsi="Times New Roman" w:cs="Times New Roman"/>
          <w:color w:val="000000" w:themeColor="text1"/>
        </w:rPr>
        <w:t xml:space="preserve">Alianzas Estratégicas </w:t>
      </w:r>
    </w:p>
    <w:p w:rsidR="00013360" w:rsidRPr="00CE2711" w:rsidRDefault="00013360" w:rsidP="00AF01B7">
      <w:pPr>
        <w:pStyle w:val="Standard"/>
        <w:tabs>
          <w:tab w:val="left" w:pos="92"/>
        </w:tabs>
        <w:spacing w:line="360" w:lineRule="auto"/>
        <w:jc w:val="both"/>
        <w:rPr>
          <w:rFonts w:ascii="Times New Roman" w:hAnsi="Times New Roman" w:cs="Times New Roman"/>
          <w:b/>
          <w:color w:val="000000" w:themeColor="text1"/>
        </w:rPr>
      </w:pPr>
      <w:r w:rsidRPr="00CE2711">
        <w:rPr>
          <w:rFonts w:ascii="Times New Roman" w:hAnsi="Times New Roman" w:cs="Times New Roman"/>
          <w:b/>
          <w:color w:val="000000" w:themeColor="text1"/>
        </w:rPr>
        <w:t>Cuadro 9</w:t>
      </w:r>
    </w:p>
    <w:p w:rsidR="00013360" w:rsidRPr="00CE2711" w:rsidRDefault="00013360" w:rsidP="00013360">
      <w:pPr>
        <w:pStyle w:val="Standard"/>
        <w:tabs>
          <w:tab w:val="left" w:pos="92"/>
        </w:tabs>
        <w:spacing w:line="360" w:lineRule="auto"/>
        <w:rPr>
          <w:rFonts w:ascii="Times New Roman" w:hAnsi="Times New Roman" w:cs="Times New Roman"/>
          <w:b/>
          <w:color w:val="000000" w:themeColor="text1"/>
        </w:rPr>
      </w:pPr>
      <w:r w:rsidRPr="00CE2711">
        <w:rPr>
          <w:rFonts w:ascii="Times New Roman" w:hAnsi="Times New Roman" w:cs="Times New Roman"/>
          <w:b/>
          <w:color w:val="000000" w:themeColor="text1"/>
        </w:rPr>
        <w:t>Las alianzas estratégicas fueron consideradas para la  formulación del PEIC.</w:t>
      </w:r>
    </w:p>
    <w:p w:rsidR="00CE2711" w:rsidRDefault="0084676E" w:rsidP="002910E8">
      <w:pPr>
        <w:pStyle w:val="Standard"/>
        <w:tabs>
          <w:tab w:val="left" w:pos="92"/>
        </w:tabs>
        <w:spacing w:line="360" w:lineRule="auto"/>
        <w:jc w:val="center"/>
        <w:rPr>
          <w:rFonts w:ascii="Times New Roman" w:eastAsia="Times New Roman" w:hAnsi="Times New Roman" w:cs="Times New Roman"/>
          <w:b/>
          <w:bCs/>
          <w:color w:val="000000" w:themeColor="text1"/>
          <w:sz w:val="32"/>
          <w:szCs w:val="32"/>
          <w:shd w:val="clear" w:color="auto" w:fill="FFFFFF"/>
          <w:lang w:eastAsia="es-VE"/>
        </w:rPr>
      </w:pPr>
      <w:r>
        <w:rPr>
          <w:rFonts w:ascii="Times New Roman" w:eastAsia="Times New Roman" w:hAnsi="Times New Roman" w:cs="Times New Roman"/>
          <w:b/>
          <w:bCs/>
          <w:noProof/>
          <w:color w:val="000000" w:themeColor="text1"/>
          <w:sz w:val="32"/>
          <w:szCs w:val="32"/>
          <w:shd w:val="clear" w:color="auto" w:fill="FFFFFF"/>
          <w:lang w:eastAsia="es-VE" w:bidi="ar-SA"/>
        </w:rPr>
        <w:drawing>
          <wp:inline distT="0" distB="0" distL="0" distR="0">
            <wp:extent cx="4114800" cy="1238250"/>
            <wp:effectExtent l="19050" t="0" r="0" b="0"/>
            <wp:docPr id="20"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srcRect/>
                    <a:stretch>
                      <a:fillRect/>
                    </a:stretch>
                  </pic:blipFill>
                  <pic:spPr bwMode="auto">
                    <a:xfrm>
                      <a:off x="0" y="0"/>
                      <a:ext cx="4117440" cy="1239044"/>
                    </a:xfrm>
                    <a:prstGeom prst="rect">
                      <a:avLst/>
                    </a:prstGeom>
                    <a:noFill/>
                    <a:ln w="9525">
                      <a:noFill/>
                      <a:miter lim="800000"/>
                      <a:headEnd/>
                      <a:tailEnd/>
                    </a:ln>
                  </pic:spPr>
                </pic:pic>
              </a:graphicData>
            </a:graphic>
          </wp:inline>
        </w:drawing>
      </w:r>
    </w:p>
    <w:p w:rsidR="00ED4238" w:rsidRPr="00ED4238" w:rsidRDefault="00CE2711" w:rsidP="00ED4238">
      <w:pPr>
        <w:pStyle w:val="Standard"/>
        <w:tabs>
          <w:tab w:val="left" w:pos="92"/>
        </w:tabs>
        <w:spacing w:line="360" w:lineRule="auto"/>
        <w:rPr>
          <w:rFonts w:ascii="Times New Roman" w:hAnsi="Times New Roman" w:cs="Times New Roman"/>
          <w:color w:val="000000" w:themeColor="text1"/>
          <w:sz w:val="32"/>
          <w:szCs w:val="32"/>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3D3745" w:rsidRDefault="0084676E" w:rsidP="002910E8">
      <w:pPr>
        <w:pStyle w:val="Standard"/>
        <w:tabs>
          <w:tab w:val="left" w:pos="92"/>
        </w:tabs>
        <w:spacing w:line="360" w:lineRule="auto"/>
        <w:jc w:val="center"/>
        <w:rPr>
          <w:rFonts w:ascii="Times New Roman" w:eastAsia="Times New Roman" w:hAnsi="Times New Roman" w:cs="Times New Roman"/>
          <w:b/>
          <w:bCs/>
          <w:color w:val="000000" w:themeColor="text1"/>
          <w:sz w:val="32"/>
          <w:szCs w:val="32"/>
          <w:shd w:val="clear" w:color="auto" w:fill="FFFFFF"/>
          <w:lang w:val="es-ES" w:eastAsia="es-VE"/>
        </w:rPr>
      </w:pPr>
      <w:r>
        <w:rPr>
          <w:rFonts w:ascii="Times New Roman" w:eastAsia="Times New Roman" w:hAnsi="Times New Roman" w:cs="Times New Roman"/>
          <w:b/>
          <w:bCs/>
          <w:noProof/>
          <w:color w:val="000000" w:themeColor="text1"/>
          <w:sz w:val="32"/>
          <w:szCs w:val="32"/>
          <w:shd w:val="clear" w:color="auto" w:fill="FFFFFF"/>
          <w:lang w:eastAsia="es-VE" w:bidi="ar-SA"/>
        </w:rPr>
        <w:drawing>
          <wp:inline distT="0" distB="0" distL="0" distR="0">
            <wp:extent cx="3650230" cy="1520516"/>
            <wp:effectExtent l="19050" t="0" r="7370" b="0"/>
            <wp:docPr id="2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a:srcRect/>
                    <a:stretch>
                      <a:fillRect/>
                    </a:stretch>
                  </pic:blipFill>
                  <pic:spPr bwMode="auto">
                    <a:xfrm>
                      <a:off x="0" y="0"/>
                      <a:ext cx="3657211" cy="1523424"/>
                    </a:xfrm>
                    <a:prstGeom prst="rect">
                      <a:avLst/>
                    </a:prstGeom>
                    <a:noFill/>
                    <a:ln w="9525">
                      <a:noFill/>
                      <a:miter lim="800000"/>
                      <a:headEnd/>
                      <a:tailEnd/>
                    </a:ln>
                  </pic:spPr>
                </pic:pic>
              </a:graphicData>
            </a:graphic>
          </wp:inline>
        </w:drawing>
      </w:r>
    </w:p>
    <w:p w:rsidR="00013360" w:rsidRDefault="00013360" w:rsidP="00013360">
      <w:pPr>
        <w:pStyle w:val="Standard"/>
        <w:tabs>
          <w:tab w:val="left" w:pos="92"/>
        </w:tabs>
        <w:spacing w:line="360" w:lineRule="auto"/>
        <w:jc w:val="both"/>
        <w:rPr>
          <w:rFonts w:ascii="Times New Roman" w:hAnsi="Times New Roman" w:cs="Times New Roman"/>
          <w:b/>
          <w:color w:val="000000" w:themeColor="text1"/>
        </w:rPr>
      </w:pPr>
      <w:r w:rsidRPr="00030B27">
        <w:rPr>
          <w:rFonts w:ascii="Times New Roman" w:hAnsi="Times New Roman" w:cs="Times New Roman"/>
          <w:b/>
          <w:i/>
          <w:color w:val="000000" w:themeColor="text1"/>
        </w:rPr>
        <w:t>Grafico 7</w:t>
      </w:r>
      <w:r w:rsidRPr="00CE2711">
        <w:rPr>
          <w:rFonts w:ascii="Times New Roman" w:hAnsi="Times New Roman" w:cs="Times New Roman"/>
          <w:b/>
          <w:color w:val="000000" w:themeColor="text1"/>
        </w:rPr>
        <w:t>. Distribución de la muestra por alternativas, con</w:t>
      </w:r>
      <w:r w:rsidR="0039604E">
        <w:rPr>
          <w:rFonts w:ascii="Times New Roman" w:hAnsi="Times New Roman" w:cs="Times New Roman"/>
          <w:b/>
          <w:color w:val="000000" w:themeColor="text1"/>
        </w:rPr>
        <w:t xml:space="preserve"> representación del ítems No</w:t>
      </w:r>
      <w:r w:rsidRPr="00CE2711">
        <w:rPr>
          <w:rFonts w:ascii="Times New Roman" w:hAnsi="Times New Roman" w:cs="Times New Roman"/>
          <w:b/>
          <w:color w:val="000000" w:themeColor="text1"/>
        </w:rPr>
        <w:t xml:space="preserve"> siete (7). Las alianzas estratégicas fueron consideradas para la  </w:t>
      </w:r>
      <w:r w:rsidRPr="00CE2711">
        <w:rPr>
          <w:rFonts w:ascii="Times New Roman" w:hAnsi="Times New Roman" w:cs="Times New Roman"/>
          <w:b/>
          <w:color w:val="000000" w:themeColor="text1"/>
        </w:rPr>
        <w:lastRenderedPageBreak/>
        <w:t>formulación del PEIC.</w:t>
      </w:r>
    </w:p>
    <w:p w:rsidR="00CC0C3D" w:rsidRDefault="00D94C4A" w:rsidP="001577F0">
      <w:pPr>
        <w:pStyle w:val="Standard"/>
        <w:tabs>
          <w:tab w:val="left" w:pos="92"/>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r w:rsidRPr="00D94C4A">
        <w:rPr>
          <w:rFonts w:ascii="Times New Roman" w:hAnsi="Times New Roman" w:cs="Times New Roman"/>
          <w:color w:val="000000" w:themeColor="text1"/>
        </w:rPr>
        <w:t xml:space="preserve">En este mismo orden de ideas para el </w:t>
      </w:r>
      <w:r>
        <w:rPr>
          <w:rFonts w:ascii="Times New Roman" w:hAnsi="Times New Roman" w:cs="Times New Roman"/>
          <w:color w:val="000000" w:themeColor="text1"/>
        </w:rPr>
        <w:t>ítem</w:t>
      </w:r>
      <w:r w:rsidRPr="00946F6B">
        <w:rPr>
          <w:rFonts w:ascii="Times New Roman" w:hAnsi="Times New Roman" w:cs="Times New Roman"/>
          <w:color w:val="000000" w:themeColor="text1"/>
        </w:rPr>
        <w:t xml:space="preserve">, </w:t>
      </w:r>
      <w:r w:rsidR="00B119A7" w:rsidRPr="00946F6B">
        <w:rPr>
          <w:rFonts w:ascii="Times New Roman" w:hAnsi="Times New Roman" w:cs="Times New Roman"/>
          <w:color w:val="000000" w:themeColor="text1"/>
        </w:rPr>
        <w:t>No siete (7). Los docentes</w:t>
      </w:r>
      <w:r w:rsidR="00473E5D">
        <w:rPr>
          <w:rFonts w:ascii="Times New Roman" w:hAnsi="Times New Roman" w:cs="Times New Roman"/>
          <w:color w:val="000000" w:themeColor="text1"/>
        </w:rPr>
        <w:t xml:space="preserve"> </w:t>
      </w:r>
      <w:r w:rsidR="00B119A7" w:rsidRPr="00946F6B">
        <w:rPr>
          <w:rFonts w:ascii="Times New Roman" w:hAnsi="Times New Roman" w:cs="Times New Roman"/>
          <w:color w:val="000000" w:themeColor="text1"/>
        </w:rPr>
        <w:t>expresan que el 64%, nunca y casi nunca, las alianzas estratégicas fueron considerada</w:t>
      </w:r>
      <w:r w:rsidR="00946F6B">
        <w:rPr>
          <w:rFonts w:ascii="Times New Roman" w:hAnsi="Times New Roman" w:cs="Times New Roman"/>
          <w:color w:val="000000" w:themeColor="text1"/>
        </w:rPr>
        <w:t xml:space="preserve">s para la  formulación del PEIC, el 26% dice que algunas veces lo hacen, mientras que el 10% plantea, que casi siempre y siempre son consideradas estas alianzas estratégicas. </w:t>
      </w:r>
      <w:r w:rsidR="009B7DC0">
        <w:rPr>
          <w:rFonts w:ascii="Times New Roman" w:hAnsi="Times New Roman" w:cs="Times New Roman"/>
          <w:color w:val="000000" w:themeColor="text1"/>
        </w:rPr>
        <w:t xml:space="preserve">Estos datos expresan que a pesar de la cantidad de docentes presentas en esta institución, no se observa una integración total de los mismos, generando falta de integración y acuerdos en la formulación del PEIC. </w:t>
      </w:r>
    </w:p>
    <w:p w:rsidR="003D3745" w:rsidRDefault="00CC0C3D" w:rsidP="001577F0">
      <w:pPr>
        <w:pStyle w:val="Standard"/>
        <w:tabs>
          <w:tab w:val="left" w:pos="92"/>
        </w:tabs>
        <w:spacing w:line="360" w:lineRule="auto"/>
        <w:jc w:val="both"/>
        <w:rPr>
          <w:rStyle w:val="l6"/>
        </w:rPr>
      </w:pPr>
      <w:r>
        <w:rPr>
          <w:rFonts w:ascii="Times New Roman" w:hAnsi="Times New Roman" w:cs="Times New Roman"/>
          <w:color w:val="000000" w:themeColor="text1"/>
        </w:rPr>
        <w:tab/>
      </w:r>
      <w:r>
        <w:rPr>
          <w:rFonts w:ascii="Times New Roman" w:hAnsi="Times New Roman" w:cs="Times New Roman"/>
          <w:color w:val="000000" w:themeColor="text1"/>
        </w:rPr>
        <w:tab/>
      </w:r>
      <w:r w:rsidR="009B7DC0">
        <w:rPr>
          <w:rFonts w:ascii="Times New Roman" w:hAnsi="Times New Roman" w:cs="Times New Roman"/>
          <w:color w:val="000000" w:themeColor="text1"/>
        </w:rPr>
        <w:t xml:space="preserve">En efecto la alianza estratégica genera acuerdos por dos o más personas para alcanzar un conjunto de objetivos. Por su parte </w:t>
      </w:r>
      <w:r w:rsidR="009B7DC0" w:rsidRPr="00C84FF9">
        <w:t>Sainz (2003),</w:t>
      </w:r>
      <w:r w:rsidR="009B7DC0">
        <w:t xml:space="preserve"> describe la importancia de la alianza estratégica para conformar el PEIC, </w:t>
      </w:r>
      <w:r w:rsidR="008814FE">
        <w:t>plantea, que e</w:t>
      </w:r>
      <w:r w:rsidR="004F72A3">
        <w:t>s un pro</w:t>
      </w:r>
      <w:r w:rsidR="009625BD">
        <w:t xml:space="preserve">ceso administrativo, </w:t>
      </w:r>
      <w:r w:rsidR="004F72A3">
        <w:t xml:space="preserve"> básicamente se desarrolla en la ejecución,  </w:t>
      </w:r>
      <w:r w:rsidR="004F72A3" w:rsidRPr="006F55B5">
        <w:rPr>
          <w:rStyle w:val="a"/>
        </w:rPr>
        <w:t xml:space="preserve">de hecho todo desarrollo de actividades no sólo gerenciales, conlleva la consecuencia de cada una de </w:t>
      </w:r>
      <w:r w:rsidR="004F72A3" w:rsidRPr="006F55B5">
        <w:rPr>
          <w:rStyle w:val="l6"/>
        </w:rPr>
        <w:t>las partes de la administración</w:t>
      </w:r>
      <w:r w:rsidR="008814FE">
        <w:rPr>
          <w:rStyle w:val="l6"/>
        </w:rPr>
        <w:t xml:space="preserve"> grupal</w:t>
      </w:r>
      <w:r w:rsidR="004F72A3" w:rsidRPr="006F55B5">
        <w:rPr>
          <w:rStyle w:val="l6"/>
        </w:rPr>
        <w:t>.</w:t>
      </w:r>
      <w:r w:rsidR="009625BD">
        <w:rPr>
          <w:rStyle w:val="l6"/>
        </w:rPr>
        <w:t xml:space="preserve"> En la alianza estratégica  </w:t>
      </w:r>
      <w:r w:rsidR="004F72A3">
        <w:rPr>
          <w:rStyle w:val="l6"/>
        </w:rPr>
        <w:t>se es</w:t>
      </w:r>
      <w:r w:rsidR="005C7657">
        <w:rPr>
          <w:rStyle w:val="l6"/>
        </w:rPr>
        <w:t>tablece un esfuerzo coordinado, s</w:t>
      </w:r>
      <w:r w:rsidR="004F72A3">
        <w:rPr>
          <w:rStyle w:val="l6"/>
        </w:rPr>
        <w:t xml:space="preserve">in coordinación los departamentos podrían trabajar para propósitos antagónicos, impidiendo así que la organización avanzara eficientemente hacia sus objetivos, </w:t>
      </w:r>
      <w:r w:rsidR="009625BD">
        <w:rPr>
          <w:rStyle w:val="l6"/>
        </w:rPr>
        <w:t>propiciando un mejor manejo en la coordinación del PEIC</w:t>
      </w:r>
      <w:r w:rsidR="00542FBE">
        <w:rPr>
          <w:rStyle w:val="l6"/>
        </w:rPr>
        <w:t>.</w:t>
      </w:r>
    </w:p>
    <w:p w:rsidR="004D33D3" w:rsidRPr="001577F0" w:rsidRDefault="004D33D3" w:rsidP="001577F0">
      <w:pPr>
        <w:pStyle w:val="Standard"/>
        <w:tabs>
          <w:tab w:val="left" w:pos="92"/>
        </w:tabs>
        <w:spacing w:line="360" w:lineRule="auto"/>
        <w:jc w:val="both"/>
        <w:rPr>
          <w:rFonts w:ascii="Times New Roman" w:hAnsi="Times New Roman" w:cs="Times New Roman"/>
          <w:color w:val="000000" w:themeColor="text1"/>
        </w:rPr>
      </w:pPr>
    </w:p>
    <w:p w:rsidR="007A28A7" w:rsidRPr="00312F6D" w:rsidRDefault="007A28A7" w:rsidP="00312F6D">
      <w:pPr>
        <w:pStyle w:val="Standard"/>
        <w:tabs>
          <w:tab w:val="left" w:pos="92"/>
        </w:tabs>
        <w:spacing w:line="360" w:lineRule="auto"/>
        <w:jc w:val="both"/>
        <w:rPr>
          <w:rFonts w:ascii="Times New Roman" w:hAnsi="Times New Roman" w:cs="Times New Roman"/>
          <w:b/>
          <w:color w:val="000000" w:themeColor="text1"/>
        </w:rPr>
      </w:pPr>
      <w:r w:rsidRPr="00AE6E21">
        <w:rPr>
          <w:rFonts w:ascii="Times New Roman" w:hAnsi="Times New Roman" w:cs="Times New Roman"/>
          <w:b/>
          <w:color w:val="000000" w:themeColor="text1"/>
        </w:rPr>
        <w:t xml:space="preserve">Variable: </w:t>
      </w:r>
      <w:r w:rsidR="00855EC7" w:rsidRPr="00312F6D">
        <w:rPr>
          <w:rFonts w:ascii="Times New Roman" w:eastAsia="Times New Roman" w:hAnsi="Times New Roman" w:cs="Times New Roman"/>
          <w:color w:val="000000" w:themeColor="text1"/>
          <w:shd w:val="clear" w:color="auto" w:fill="FFFFFF"/>
          <w:lang w:eastAsia="es-VE"/>
        </w:rPr>
        <w:t>Estrategias Gerenciales desarrolladas por directivos y docentes en la formulación del PEIC.</w:t>
      </w:r>
    </w:p>
    <w:p w:rsidR="007A28A7" w:rsidRPr="00312F6D" w:rsidRDefault="007A28A7" w:rsidP="007A28A7">
      <w:pPr>
        <w:pStyle w:val="Standard"/>
        <w:tabs>
          <w:tab w:val="left" w:pos="92"/>
        </w:tabs>
        <w:spacing w:line="360" w:lineRule="auto"/>
        <w:rPr>
          <w:rFonts w:ascii="Times New Roman" w:hAnsi="Times New Roman" w:cs="Times New Roman"/>
          <w:color w:val="000000" w:themeColor="text1"/>
        </w:rPr>
      </w:pPr>
      <w:r w:rsidRPr="00AE6E21">
        <w:rPr>
          <w:rFonts w:ascii="Times New Roman" w:hAnsi="Times New Roman" w:cs="Times New Roman"/>
          <w:b/>
          <w:color w:val="000000" w:themeColor="text1"/>
        </w:rPr>
        <w:t xml:space="preserve">Dimensión: </w:t>
      </w:r>
      <w:r w:rsidR="00406B95" w:rsidRPr="00312F6D">
        <w:rPr>
          <w:rFonts w:ascii="Times New Roman" w:hAnsi="Times New Roman" w:cs="Times New Roman"/>
          <w:color w:val="000000" w:themeColor="text1"/>
        </w:rPr>
        <w:t xml:space="preserve">Estrategia de Coordinación </w:t>
      </w:r>
    </w:p>
    <w:p w:rsidR="00F8555C" w:rsidRPr="00CC0C3D" w:rsidRDefault="007A28A7" w:rsidP="007A28A7">
      <w:pPr>
        <w:pStyle w:val="Standard"/>
        <w:tabs>
          <w:tab w:val="left" w:pos="92"/>
        </w:tabs>
        <w:spacing w:line="360" w:lineRule="auto"/>
        <w:rPr>
          <w:rFonts w:ascii="Times New Roman" w:hAnsi="Times New Roman" w:cs="Times New Roman"/>
          <w:color w:val="000000" w:themeColor="text1"/>
        </w:rPr>
      </w:pPr>
      <w:r w:rsidRPr="00AE6E21">
        <w:rPr>
          <w:rFonts w:ascii="Times New Roman" w:hAnsi="Times New Roman" w:cs="Times New Roman"/>
          <w:b/>
          <w:color w:val="000000" w:themeColor="text1"/>
        </w:rPr>
        <w:t>Indicador:</w:t>
      </w:r>
      <w:r w:rsidR="00473E5D">
        <w:rPr>
          <w:rFonts w:ascii="Times New Roman" w:hAnsi="Times New Roman" w:cs="Times New Roman"/>
          <w:b/>
          <w:color w:val="000000" w:themeColor="text1"/>
        </w:rPr>
        <w:t xml:space="preserve"> </w:t>
      </w:r>
      <w:r w:rsidR="00406B95" w:rsidRPr="00312F6D">
        <w:rPr>
          <w:rFonts w:ascii="Times New Roman" w:hAnsi="Times New Roman" w:cs="Times New Roman"/>
          <w:color w:val="000000" w:themeColor="text1"/>
        </w:rPr>
        <w:t xml:space="preserve">Estructura Administrativa </w:t>
      </w:r>
    </w:p>
    <w:p w:rsidR="007A28A7" w:rsidRPr="00AE6E21" w:rsidRDefault="007A28A7" w:rsidP="007A28A7">
      <w:pPr>
        <w:pStyle w:val="Standard"/>
        <w:tabs>
          <w:tab w:val="left" w:pos="92"/>
        </w:tabs>
        <w:spacing w:line="360" w:lineRule="auto"/>
        <w:rPr>
          <w:rFonts w:ascii="Times New Roman" w:hAnsi="Times New Roman" w:cs="Times New Roman"/>
          <w:b/>
          <w:color w:val="000000" w:themeColor="text1"/>
        </w:rPr>
      </w:pPr>
      <w:r w:rsidRPr="00AE6E21">
        <w:rPr>
          <w:rFonts w:ascii="Times New Roman" w:hAnsi="Times New Roman" w:cs="Times New Roman"/>
          <w:b/>
          <w:color w:val="000000" w:themeColor="text1"/>
        </w:rPr>
        <w:t>Cuadro 10</w:t>
      </w:r>
    </w:p>
    <w:p w:rsidR="007A28A7" w:rsidRPr="00AE6E21" w:rsidRDefault="002056B4" w:rsidP="007A28A7">
      <w:pPr>
        <w:pStyle w:val="Standard"/>
        <w:tabs>
          <w:tab w:val="left" w:pos="92"/>
        </w:tabs>
        <w:spacing w:line="360" w:lineRule="auto"/>
        <w:rPr>
          <w:rFonts w:ascii="Times New Roman" w:hAnsi="Times New Roman" w:cs="Times New Roman"/>
          <w:b/>
          <w:color w:val="000000" w:themeColor="text1"/>
        </w:rPr>
      </w:pPr>
      <w:r>
        <w:rPr>
          <w:rFonts w:ascii="Times New Roman" w:hAnsi="Times New Roman" w:cs="Times New Roman"/>
          <w:b/>
          <w:color w:val="000000" w:themeColor="text1"/>
          <w:shd w:val="clear" w:color="auto" w:fill="FFFFFF"/>
          <w:lang w:eastAsia="es-VE"/>
        </w:rPr>
        <w:t xml:space="preserve">Ítem. </w:t>
      </w:r>
      <w:r w:rsidR="007A28A7" w:rsidRPr="00AE6E21">
        <w:rPr>
          <w:rFonts w:ascii="Times New Roman" w:hAnsi="Times New Roman" w:cs="Times New Roman"/>
          <w:b/>
          <w:color w:val="000000" w:themeColor="text1"/>
          <w:shd w:val="clear" w:color="auto" w:fill="FFFFFF"/>
          <w:lang w:eastAsia="es-VE"/>
        </w:rPr>
        <w:t xml:space="preserve">Se </w:t>
      </w:r>
      <w:r w:rsidRPr="00AE6E21">
        <w:rPr>
          <w:rFonts w:ascii="Times New Roman" w:hAnsi="Times New Roman" w:cs="Times New Roman"/>
          <w:b/>
          <w:color w:val="000000" w:themeColor="text1"/>
          <w:shd w:val="clear" w:color="auto" w:fill="FFFFFF"/>
          <w:lang w:eastAsia="es-VE"/>
        </w:rPr>
        <w:t>diseñó</w:t>
      </w:r>
      <w:r w:rsidR="007A28A7" w:rsidRPr="00AE6E21">
        <w:rPr>
          <w:rFonts w:ascii="Times New Roman" w:hAnsi="Times New Roman" w:cs="Times New Roman"/>
          <w:b/>
          <w:color w:val="000000" w:themeColor="text1"/>
          <w:shd w:val="clear" w:color="auto" w:fill="FFFFFF"/>
          <w:lang w:eastAsia="es-VE"/>
        </w:rPr>
        <w:t xml:space="preserve"> la estructura administrativa requerida para la ejecución del PEIC</w:t>
      </w:r>
    </w:p>
    <w:p w:rsidR="003D3745" w:rsidRDefault="0084676E" w:rsidP="002D5C59">
      <w:pPr>
        <w:pStyle w:val="Standard"/>
        <w:tabs>
          <w:tab w:val="left" w:pos="92"/>
        </w:tabs>
        <w:spacing w:line="360" w:lineRule="auto"/>
        <w:jc w:val="center"/>
        <w:rPr>
          <w:rFonts w:ascii="Times New Roman" w:eastAsia="Times New Roman" w:hAnsi="Times New Roman" w:cs="Times New Roman"/>
          <w:b/>
          <w:bCs/>
          <w:color w:val="000000" w:themeColor="text1"/>
          <w:sz w:val="32"/>
          <w:szCs w:val="32"/>
          <w:shd w:val="clear" w:color="auto" w:fill="FFFFFF"/>
          <w:lang w:val="es-ES" w:eastAsia="es-VE"/>
        </w:rPr>
      </w:pPr>
      <w:r>
        <w:rPr>
          <w:rFonts w:ascii="Times New Roman" w:eastAsia="Times New Roman" w:hAnsi="Times New Roman" w:cs="Times New Roman"/>
          <w:b/>
          <w:bCs/>
          <w:noProof/>
          <w:color w:val="000000" w:themeColor="text1"/>
          <w:sz w:val="32"/>
          <w:szCs w:val="32"/>
          <w:shd w:val="clear" w:color="auto" w:fill="FFFFFF"/>
          <w:lang w:eastAsia="es-VE" w:bidi="ar-SA"/>
        </w:rPr>
        <w:drawing>
          <wp:inline distT="0" distB="0" distL="0" distR="0">
            <wp:extent cx="3958732" cy="1162050"/>
            <wp:effectExtent l="19050" t="0" r="3668" b="0"/>
            <wp:docPr id="22"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1"/>
                    <a:srcRect/>
                    <a:stretch>
                      <a:fillRect/>
                    </a:stretch>
                  </pic:blipFill>
                  <pic:spPr bwMode="auto">
                    <a:xfrm>
                      <a:off x="0" y="0"/>
                      <a:ext cx="3969190" cy="1165120"/>
                    </a:xfrm>
                    <a:prstGeom prst="rect">
                      <a:avLst/>
                    </a:prstGeom>
                    <a:noFill/>
                    <a:ln w="9525">
                      <a:noFill/>
                      <a:miter lim="800000"/>
                      <a:headEnd/>
                      <a:tailEnd/>
                    </a:ln>
                  </pic:spPr>
                </pic:pic>
              </a:graphicData>
            </a:graphic>
          </wp:inline>
        </w:drawing>
      </w:r>
    </w:p>
    <w:p w:rsidR="00AC31F0" w:rsidRDefault="00897972" w:rsidP="002910E8">
      <w:pPr>
        <w:pStyle w:val="Standard"/>
        <w:tabs>
          <w:tab w:val="left" w:pos="92"/>
        </w:tabs>
        <w:spacing w:line="360" w:lineRule="auto"/>
        <w:rPr>
          <w:rFonts w:ascii="Times New Roman" w:hAnsi="Times New Roman" w:cs="Times New Roman"/>
          <w:color w:val="000000" w:themeColor="text1"/>
          <w:sz w:val="32"/>
          <w:szCs w:val="32"/>
        </w:rPr>
      </w:pPr>
      <w:r w:rsidRPr="004F077A">
        <w:rPr>
          <w:rFonts w:ascii="Times New Roman" w:hAnsi="Times New Roman" w:cs="Times New Roman"/>
          <w:b/>
          <w:color w:val="000000" w:themeColor="text1"/>
          <w:sz w:val="22"/>
          <w:szCs w:val="22"/>
        </w:rPr>
        <w:lastRenderedPageBreak/>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E94ACF" w:rsidRPr="00AC31F0" w:rsidRDefault="00E94ACF" w:rsidP="002910E8">
      <w:pPr>
        <w:pStyle w:val="Standard"/>
        <w:tabs>
          <w:tab w:val="left" w:pos="92"/>
        </w:tabs>
        <w:spacing w:line="360" w:lineRule="auto"/>
        <w:rPr>
          <w:rFonts w:ascii="Times New Roman" w:hAnsi="Times New Roman" w:cs="Times New Roman"/>
          <w:color w:val="000000" w:themeColor="text1"/>
          <w:sz w:val="32"/>
          <w:szCs w:val="32"/>
        </w:rPr>
      </w:pPr>
    </w:p>
    <w:p w:rsidR="003D3745" w:rsidRDefault="0084676E" w:rsidP="002D5C59">
      <w:pPr>
        <w:pStyle w:val="Standard"/>
        <w:tabs>
          <w:tab w:val="left" w:pos="92"/>
        </w:tabs>
        <w:spacing w:line="360" w:lineRule="auto"/>
        <w:jc w:val="center"/>
        <w:rPr>
          <w:rFonts w:ascii="Times New Roman" w:eastAsia="Times New Roman" w:hAnsi="Times New Roman" w:cs="Times New Roman"/>
          <w:b/>
          <w:bCs/>
          <w:color w:val="000000" w:themeColor="text1"/>
          <w:sz w:val="32"/>
          <w:szCs w:val="32"/>
          <w:shd w:val="clear" w:color="auto" w:fill="FFFFFF"/>
          <w:lang w:val="es-ES" w:eastAsia="es-VE"/>
        </w:rPr>
      </w:pPr>
      <w:r>
        <w:rPr>
          <w:rFonts w:ascii="Times New Roman" w:eastAsia="Times New Roman" w:hAnsi="Times New Roman" w:cs="Times New Roman"/>
          <w:b/>
          <w:bCs/>
          <w:noProof/>
          <w:color w:val="000000" w:themeColor="text1"/>
          <w:sz w:val="32"/>
          <w:szCs w:val="32"/>
          <w:shd w:val="clear" w:color="auto" w:fill="FFFFFF"/>
          <w:lang w:eastAsia="es-VE" w:bidi="ar-SA"/>
        </w:rPr>
        <w:drawing>
          <wp:inline distT="0" distB="0" distL="0" distR="0">
            <wp:extent cx="3914775" cy="1588303"/>
            <wp:effectExtent l="19050" t="0" r="9525" b="0"/>
            <wp:docPr id="2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2"/>
                    <a:srcRect/>
                    <a:stretch>
                      <a:fillRect/>
                    </a:stretch>
                  </pic:blipFill>
                  <pic:spPr bwMode="auto">
                    <a:xfrm>
                      <a:off x="0" y="0"/>
                      <a:ext cx="3917699" cy="1589489"/>
                    </a:xfrm>
                    <a:prstGeom prst="rect">
                      <a:avLst/>
                    </a:prstGeom>
                    <a:noFill/>
                    <a:ln w="9525">
                      <a:noFill/>
                      <a:miter lim="800000"/>
                      <a:headEnd/>
                      <a:tailEnd/>
                    </a:ln>
                  </pic:spPr>
                </pic:pic>
              </a:graphicData>
            </a:graphic>
          </wp:inline>
        </w:drawing>
      </w:r>
    </w:p>
    <w:p w:rsidR="007A28A7" w:rsidRPr="00337F57" w:rsidRDefault="007A28A7" w:rsidP="00465803">
      <w:pPr>
        <w:pStyle w:val="Standard"/>
        <w:tabs>
          <w:tab w:val="left" w:pos="92"/>
        </w:tabs>
        <w:spacing w:line="360" w:lineRule="auto"/>
        <w:jc w:val="both"/>
        <w:rPr>
          <w:rFonts w:ascii="Times New Roman" w:hAnsi="Times New Roman" w:cs="Times New Roman"/>
          <w:b/>
          <w:color w:val="000000" w:themeColor="text1"/>
        </w:rPr>
      </w:pPr>
      <w:r w:rsidRPr="00030B27">
        <w:rPr>
          <w:rFonts w:ascii="Times New Roman" w:hAnsi="Times New Roman" w:cs="Times New Roman"/>
          <w:b/>
          <w:i/>
          <w:color w:val="000000" w:themeColor="text1"/>
        </w:rPr>
        <w:t>Grafico 8</w:t>
      </w:r>
      <w:r w:rsidRPr="00337F57">
        <w:rPr>
          <w:rFonts w:ascii="Times New Roman" w:hAnsi="Times New Roman" w:cs="Times New Roman"/>
          <w:b/>
          <w:color w:val="000000" w:themeColor="text1"/>
        </w:rPr>
        <w:t xml:space="preserve">. Distribución de la muestra por alternativas, con representación del ítems número ocho (8). </w:t>
      </w:r>
      <w:r w:rsidRPr="00337F57">
        <w:rPr>
          <w:rFonts w:ascii="Times New Roman" w:hAnsi="Times New Roman" w:cs="Times New Roman"/>
          <w:b/>
          <w:color w:val="000000" w:themeColor="text1"/>
          <w:shd w:val="clear" w:color="auto" w:fill="FFFFFF"/>
          <w:lang w:eastAsia="es-VE"/>
        </w:rPr>
        <w:t xml:space="preserve">Se </w:t>
      </w:r>
      <w:r w:rsidR="002056B4" w:rsidRPr="00337F57">
        <w:rPr>
          <w:rFonts w:ascii="Times New Roman" w:hAnsi="Times New Roman" w:cs="Times New Roman"/>
          <w:b/>
          <w:color w:val="000000" w:themeColor="text1"/>
          <w:shd w:val="clear" w:color="auto" w:fill="FFFFFF"/>
          <w:lang w:eastAsia="es-VE"/>
        </w:rPr>
        <w:t>diseñó</w:t>
      </w:r>
      <w:r w:rsidRPr="00337F57">
        <w:rPr>
          <w:rFonts w:ascii="Times New Roman" w:hAnsi="Times New Roman" w:cs="Times New Roman"/>
          <w:b/>
          <w:color w:val="000000" w:themeColor="text1"/>
          <w:shd w:val="clear" w:color="auto" w:fill="FFFFFF"/>
          <w:lang w:eastAsia="es-VE"/>
        </w:rPr>
        <w:t xml:space="preserve"> la estructura administrativa requerida para la ejecución del PEIC</w:t>
      </w:r>
      <w:r w:rsidR="00CC0C3D">
        <w:rPr>
          <w:rFonts w:ascii="Times New Roman" w:hAnsi="Times New Roman" w:cs="Times New Roman"/>
          <w:b/>
          <w:color w:val="000000" w:themeColor="text1"/>
          <w:shd w:val="clear" w:color="auto" w:fill="FFFFFF"/>
          <w:lang w:eastAsia="es-VE"/>
        </w:rPr>
        <w:t>.</w:t>
      </w:r>
    </w:p>
    <w:p w:rsidR="00423E18" w:rsidRPr="00BB0E25" w:rsidRDefault="001B3094" w:rsidP="00BB0E25">
      <w:pPr>
        <w:pStyle w:val="Standard"/>
        <w:tabs>
          <w:tab w:val="left" w:pos="92"/>
        </w:tabs>
        <w:spacing w:line="360" w:lineRule="auto"/>
        <w:jc w:val="both"/>
        <w:rPr>
          <w:rFonts w:ascii="Times New Roman" w:hAnsi="Times New Roman" w:cs="Times New Roman"/>
          <w:color w:val="000000" w:themeColor="text1"/>
        </w:rPr>
      </w:pPr>
      <w:r>
        <w:rPr>
          <w:rFonts w:ascii="Times New Roman" w:eastAsia="Times New Roman" w:hAnsi="Times New Roman" w:cs="Times New Roman"/>
          <w:bCs/>
          <w:color w:val="000000" w:themeColor="text1"/>
          <w:shd w:val="clear" w:color="auto" w:fill="FFFFFF"/>
          <w:lang w:eastAsia="es-VE"/>
        </w:rPr>
        <w:tab/>
      </w:r>
      <w:r w:rsidR="00CC1635" w:rsidRPr="001B3094">
        <w:rPr>
          <w:rFonts w:ascii="Times New Roman" w:eastAsia="Times New Roman" w:hAnsi="Times New Roman" w:cs="Times New Roman"/>
          <w:bCs/>
          <w:color w:val="000000" w:themeColor="text1"/>
          <w:shd w:val="clear" w:color="auto" w:fill="FFFFFF"/>
          <w:lang w:eastAsia="es-VE"/>
        </w:rPr>
        <w:tab/>
        <w:t xml:space="preserve">En lo correspondiente al ítem No </w:t>
      </w:r>
      <w:r w:rsidR="00CC1635" w:rsidRPr="001B3094">
        <w:rPr>
          <w:rFonts w:ascii="Times New Roman" w:hAnsi="Times New Roman" w:cs="Times New Roman"/>
          <w:color w:val="000000" w:themeColor="text1"/>
        </w:rPr>
        <w:t xml:space="preserve">ocho (8), los resultados obtenidos por los encuestados, expresan que el 48% </w:t>
      </w:r>
      <w:r w:rsidRPr="001B3094">
        <w:rPr>
          <w:rFonts w:ascii="Times New Roman" w:hAnsi="Times New Roman" w:cs="Times New Roman"/>
          <w:color w:val="000000" w:themeColor="text1"/>
        </w:rPr>
        <w:t xml:space="preserve">opina, que nunca y casi nunca se </w:t>
      </w:r>
      <w:r w:rsidRPr="001B3094">
        <w:rPr>
          <w:rFonts w:ascii="Times New Roman" w:hAnsi="Times New Roman" w:cs="Times New Roman"/>
          <w:color w:val="000000" w:themeColor="text1"/>
          <w:shd w:val="clear" w:color="auto" w:fill="FFFFFF"/>
          <w:lang w:eastAsia="es-VE"/>
        </w:rPr>
        <w:t>diseño la estructura administrativa requerida para la ejecución del PEIC</w:t>
      </w:r>
      <w:r>
        <w:rPr>
          <w:rFonts w:ascii="Times New Roman" w:hAnsi="Times New Roman" w:cs="Times New Roman"/>
          <w:color w:val="000000" w:themeColor="text1"/>
          <w:shd w:val="clear" w:color="auto" w:fill="FFFFFF"/>
          <w:lang w:eastAsia="es-VE"/>
        </w:rPr>
        <w:t xml:space="preserve">. El 30% </w:t>
      </w:r>
      <w:r w:rsidR="00CE2550">
        <w:rPr>
          <w:rFonts w:ascii="Times New Roman" w:hAnsi="Times New Roman" w:cs="Times New Roman"/>
          <w:color w:val="000000" w:themeColor="text1"/>
          <w:shd w:val="clear" w:color="auto" w:fill="FFFFFF"/>
          <w:lang w:eastAsia="es-VE"/>
        </w:rPr>
        <w:t xml:space="preserve">expresa que algunas veces, se diseño dicha estructura, mientras que el 22% comunica que casi </w:t>
      </w:r>
      <w:r w:rsidR="00CE2550" w:rsidRPr="00423E18">
        <w:rPr>
          <w:rFonts w:ascii="Times New Roman" w:hAnsi="Times New Roman" w:cs="Times New Roman"/>
          <w:color w:val="000000" w:themeColor="text1"/>
          <w:shd w:val="clear" w:color="auto" w:fill="FFFFFF"/>
          <w:lang w:eastAsia="es-VE"/>
        </w:rPr>
        <w:t xml:space="preserve">siempre y siempre lo hacen. </w:t>
      </w:r>
      <w:r w:rsidR="00707B67" w:rsidRPr="00423E18">
        <w:rPr>
          <w:rFonts w:ascii="Times New Roman" w:hAnsi="Times New Roman" w:cs="Times New Roman"/>
          <w:color w:val="000000" w:themeColor="text1"/>
          <w:shd w:val="clear" w:color="auto" w:fill="FFFFFF"/>
          <w:lang w:eastAsia="es-VE"/>
        </w:rPr>
        <w:t xml:space="preserve">Una vez más se puede visualizar, la falta de coordinación y organización en la aplicación de este proyecto, </w:t>
      </w:r>
      <w:r w:rsidR="00C73ED2" w:rsidRPr="00423E18">
        <w:rPr>
          <w:rFonts w:ascii="Times New Roman" w:hAnsi="Times New Roman" w:cs="Times New Roman"/>
          <w:color w:val="000000" w:themeColor="text1"/>
          <w:shd w:val="clear" w:color="auto" w:fill="FFFFFF"/>
          <w:lang w:eastAsia="es-VE"/>
        </w:rPr>
        <w:t>considerando que el docente debe tener una planificación clara y específica para desarrollar el objetivo planteado por medio del PEIC, algunos docente planta que no hay un diseño de la estructura administrativa requerida para la ejecución del PEIC, lo que demuestra la baja par</w:t>
      </w:r>
      <w:r w:rsidR="00BC34FF" w:rsidRPr="00423E18">
        <w:rPr>
          <w:rFonts w:ascii="Times New Roman" w:hAnsi="Times New Roman" w:cs="Times New Roman"/>
          <w:color w:val="000000" w:themeColor="text1"/>
          <w:shd w:val="clear" w:color="auto" w:fill="FFFFFF"/>
          <w:lang w:eastAsia="es-VE"/>
        </w:rPr>
        <w:t>ticipación de los docentes</w:t>
      </w:r>
      <w:r w:rsidR="00C73ED2" w:rsidRPr="00423E18">
        <w:rPr>
          <w:rFonts w:ascii="Times New Roman" w:hAnsi="Times New Roman" w:cs="Times New Roman"/>
          <w:color w:val="000000" w:themeColor="text1"/>
          <w:shd w:val="clear" w:color="auto" w:fill="FFFFFF"/>
          <w:lang w:eastAsia="es-VE"/>
        </w:rPr>
        <w:t>, en este proyecto PEIC</w:t>
      </w:r>
      <w:r w:rsidR="00771FD0" w:rsidRPr="00423E18">
        <w:rPr>
          <w:rFonts w:ascii="Times New Roman" w:hAnsi="Times New Roman" w:cs="Times New Roman"/>
          <w:color w:val="000000" w:themeColor="text1"/>
          <w:shd w:val="clear" w:color="auto" w:fill="FFFFFF"/>
          <w:lang w:eastAsia="es-VE"/>
        </w:rPr>
        <w:t>.</w:t>
      </w:r>
      <w:r w:rsidR="00D86C76">
        <w:rPr>
          <w:rFonts w:ascii="Times New Roman" w:hAnsi="Times New Roman" w:cs="Times New Roman"/>
          <w:color w:val="000000" w:themeColor="text1"/>
          <w:shd w:val="clear" w:color="auto" w:fill="FFFFFF"/>
          <w:lang w:eastAsia="es-VE"/>
        </w:rPr>
        <w:t xml:space="preserve"> El</w:t>
      </w:r>
      <w:r w:rsidR="00290F57">
        <w:rPr>
          <w:rFonts w:ascii="Times New Roman" w:hAnsi="Times New Roman" w:cs="Times New Roman"/>
          <w:color w:val="000000" w:themeColor="text1"/>
          <w:shd w:val="clear" w:color="auto" w:fill="FFFFFF"/>
          <w:lang w:eastAsia="es-VE"/>
        </w:rPr>
        <w:t xml:space="preserve"> </w:t>
      </w:r>
      <w:r w:rsidR="00D86C76" w:rsidRPr="00BE2E32">
        <w:rPr>
          <w:rFonts w:ascii="Times New Roman" w:eastAsia="Times New Roman" w:hAnsi="Times New Roman" w:cs="Times New Roman"/>
          <w:kern w:val="0"/>
          <w:lang w:eastAsia="es-VE" w:bidi="ar-SA"/>
        </w:rPr>
        <w:t>Ministerio del Poder Popular para la Educación (</w:t>
      </w:r>
      <w:r w:rsidR="00D86C76">
        <w:rPr>
          <w:rFonts w:ascii="Times New Roman" w:eastAsia="Times New Roman" w:hAnsi="Times New Roman" w:cs="Times New Roman"/>
          <w:kern w:val="0"/>
          <w:lang w:eastAsia="es-VE" w:bidi="ar-SA"/>
        </w:rPr>
        <w:t xml:space="preserve">MPPE, </w:t>
      </w:r>
      <w:r w:rsidR="00D86C76" w:rsidRPr="00BE2E32">
        <w:rPr>
          <w:rFonts w:ascii="Times New Roman" w:eastAsia="Times New Roman" w:hAnsi="Times New Roman" w:cs="Times New Roman"/>
          <w:kern w:val="0"/>
          <w:lang w:eastAsia="es-VE" w:bidi="ar-SA"/>
        </w:rPr>
        <w:t>2007),</w:t>
      </w:r>
      <w:r w:rsidR="00D86C76">
        <w:rPr>
          <w:rFonts w:ascii="Times New Roman" w:eastAsia="Times New Roman" w:hAnsi="Times New Roman" w:cs="Times New Roman"/>
          <w:kern w:val="0"/>
          <w:lang w:eastAsia="es-VE" w:bidi="ar-SA"/>
        </w:rPr>
        <w:t xml:space="preserve"> describe en la fase III de acción del PEIC, que este proyecto, se determina con la base de </w:t>
      </w:r>
      <w:r w:rsidR="00D86C76" w:rsidRPr="00D86C76">
        <w:rPr>
          <w:rFonts w:ascii="Times New Roman" w:eastAsia="Times New Roman" w:hAnsi="Times New Roman" w:cs="Times New Roman"/>
          <w:kern w:val="0"/>
          <w:lang w:eastAsia="es-VE" w:bidi="ar-SA"/>
        </w:rPr>
        <w:t xml:space="preserve">la </w:t>
      </w:r>
      <w:r w:rsidR="00D86C76">
        <w:rPr>
          <w:rFonts w:ascii="Times New Roman" w:eastAsia="Times New Roman" w:hAnsi="Times New Roman" w:cs="Times New Roman"/>
          <w:kern w:val="0"/>
          <w:lang w:eastAsia="es-VE" w:bidi="ar-SA"/>
        </w:rPr>
        <w:t>e</w:t>
      </w:r>
      <w:r w:rsidR="00423E18" w:rsidRPr="00D86C76">
        <w:rPr>
          <w:rFonts w:ascii="Times New Roman" w:eastAsia="Times New Roman" w:hAnsi="Times New Roman" w:cs="Times New Roman"/>
          <w:kern w:val="0"/>
          <w:lang w:eastAsia="es-VE" w:bidi="ar-SA"/>
        </w:rPr>
        <w:t>laboración del cronograma</w:t>
      </w:r>
      <w:r w:rsidR="00D86C76" w:rsidRPr="00D86C76">
        <w:rPr>
          <w:rFonts w:ascii="Times New Roman" w:eastAsia="Times New Roman" w:hAnsi="Times New Roman" w:cs="Times New Roman"/>
          <w:kern w:val="0"/>
          <w:lang w:eastAsia="es-VE" w:bidi="ar-SA"/>
        </w:rPr>
        <w:t xml:space="preserve">, el mismo una </w:t>
      </w:r>
      <w:r w:rsidR="00423E18" w:rsidRPr="00D86C76">
        <w:rPr>
          <w:rFonts w:ascii="Times New Roman" w:eastAsia="Times New Roman" w:hAnsi="Times New Roman" w:cs="Times New Roman"/>
          <w:kern w:val="0"/>
          <w:lang w:eastAsia="es-VE" w:bidi="ar-SA"/>
        </w:rPr>
        <w:t>vez construido, discutido y evaluado en colectivo el plan</w:t>
      </w:r>
      <w:r w:rsidR="00423E18" w:rsidRPr="00E43F0E">
        <w:rPr>
          <w:rFonts w:ascii="Times New Roman" w:eastAsia="Times New Roman" w:hAnsi="Times New Roman" w:cs="Times New Roman"/>
          <w:kern w:val="0"/>
          <w:lang w:eastAsia="es-VE" w:bidi="ar-SA"/>
        </w:rPr>
        <w:t xml:space="preserve"> de acción se procede a la elaboración del cronograma, estableciendo fechas, responsables, compromisos adquiridos, tiempo y hora de ejecución. </w:t>
      </w:r>
      <w:r w:rsidR="00D86C76">
        <w:rPr>
          <w:rFonts w:ascii="Times New Roman" w:eastAsia="Times New Roman" w:hAnsi="Times New Roman" w:cs="Times New Roman"/>
          <w:kern w:val="0"/>
          <w:lang w:eastAsia="es-VE" w:bidi="ar-SA"/>
        </w:rPr>
        <w:t>Tal como se observa en los resultados esta estructura posiblemente si fue elaborada, sin llenar las expectativas y requerimientos básicos para abordar este proyecto, por su parte el MPPE, plantea que se debe llevar a cabo un cronograma para las activida</w:t>
      </w:r>
      <w:r w:rsidR="005046F6">
        <w:rPr>
          <w:rFonts w:ascii="Times New Roman" w:eastAsia="Times New Roman" w:hAnsi="Times New Roman" w:cs="Times New Roman"/>
          <w:kern w:val="0"/>
          <w:lang w:eastAsia="es-VE" w:bidi="ar-SA"/>
        </w:rPr>
        <w:t xml:space="preserve">des del mismo, esto genera una interpretación </w:t>
      </w:r>
      <w:r w:rsidR="005046F6">
        <w:rPr>
          <w:rFonts w:ascii="Times New Roman" w:eastAsia="Times New Roman" w:hAnsi="Times New Roman" w:cs="Times New Roman"/>
          <w:kern w:val="0"/>
          <w:lang w:eastAsia="es-VE" w:bidi="ar-SA"/>
        </w:rPr>
        <w:lastRenderedPageBreak/>
        <w:t>del resultado obtenido, en función del alto % de docentes indicando que nunca y casi nunca se</w:t>
      </w:r>
      <w:r w:rsidR="00290F57">
        <w:rPr>
          <w:rFonts w:ascii="Times New Roman" w:eastAsia="Times New Roman" w:hAnsi="Times New Roman" w:cs="Times New Roman"/>
          <w:kern w:val="0"/>
          <w:lang w:eastAsia="es-VE" w:bidi="ar-SA"/>
        </w:rPr>
        <w:t xml:space="preserve"> </w:t>
      </w:r>
      <w:r w:rsidR="005046F6" w:rsidRPr="00DC2F1C">
        <w:rPr>
          <w:rFonts w:ascii="Times New Roman" w:hAnsi="Times New Roman" w:cs="Times New Roman"/>
          <w:color w:val="000000" w:themeColor="text1"/>
          <w:shd w:val="clear" w:color="auto" w:fill="FFFFFF"/>
          <w:lang w:eastAsia="es-VE"/>
        </w:rPr>
        <w:t>diseño la estructura administrativa requerida para la ejecución del PEIC</w:t>
      </w:r>
      <w:r w:rsidR="00DC2F1C" w:rsidRPr="00DC2F1C">
        <w:rPr>
          <w:rFonts w:ascii="Times New Roman" w:hAnsi="Times New Roman" w:cs="Times New Roman"/>
          <w:color w:val="000000" w:themeColor="text1"/>
          <w:shd w:val="clear" w:color="auto" w:fill="FFFFFF"/>
          <w:lang w:eastAsia="es-VE"/>
        </w:rPr>
        <w:t>.</w:t>
      </w:r>
    </w:p>
    <w:p w:rsidR="00423E18" w:rsidRDefault="00423E18" w:rsidP="00300A39">
      <w:pPr>
        <w:ind w:left="426"/>
        <w:jc w:val="both"/>
        <w:rPr>
          <w:rFonts w:ascii="Times New Roman" w:hAnsi="Times New Roman" w:cs="Times New Roman"/>
          <w:b/>
          <w:color w:val="000000" w:themeColor="text1"/>
        </w:rPr>
      </w:pPr>
    </w:p>
    <w:p w:rsidR="001577F0" w:rsidRPr="00BB0E25" w:rsidRDefault="001577F0" w:rsidP="00BB0E25">
      <w:pPr>
        <w:pStyle w:val="Standard"/>
        <w:tabs>
          <w:tab w:val="left" w:pos="92"/>
        </w:tabs>
        <w:spacing w:line="360" w:lineRule="auto"/>
        <w:jc w:val="both"/>
        <w:rPr>
          <w:rFonts w:ascii="Times New Roman" w:hAnsi="Times New Roman" w:cs="Times New Roman"/>
          <w:b/>
          <w:color w:val="000000" w:themeColor="text1"/>
        </w:rPr>
      </w:pPr>
      <w:r w:rsidRPr="00BB0E25">
        <w:rPr>
          <w:rFonts w:ascii="Times New Roman" w:hAnsi="Times New Roman" w:cs="Times New Roman"/>
          <w:b/>
          <w:color w:val="000000" w:themeColor="text1"/>
        </w:rPr>
        <w:t xml:space="preserve">Variable: </w:t>
      </w:r>
      <w:r w:rsidR="00855EC7" w:rsidRPr="00BB0E25">
        <w:rPr>
          <w:rFonts w:ascii="Times New Roman" w:eastAsia="Times New Roman" w:hAnsi="Times New Roman" w:cs="Times New Roman"/>
          <w:color w:val="000000" w:themeColor="text1"/>
          <w:shd w:val="clear" w:color="auto" w:fill="FFFFFF"/>
          <w:lang w:eastAsia="es-VE"/>
        </w:rPr>
        <w:t>Estrategias Gerenciales desarrolladas por directivos y docentes en la formulación del PEIC.</w:t>
      </w:r>
    </w:p>
    <w:p w:rsidR="001577F0" w:rsidRPr="00BB0E25" w:rsidRDefault="001577F0" w:rsidP="00BB0E25">
      <w:pPr>
        <w:pStyle w:val="Standard"/>
        <w:tabs>
          <w:tab w:val="left" w:pos="92"/>
        </w:tabs>
        <w:spacing w:line="360" w:lineRule="auto"/>
        <w:jc w:val="both"/>
        <w:rPr>
          <w:rFonts w:ascii="Times New Roman" w:hAnsi="Times New Roman" w:cs="Times New Roman"/>
          <w:b/>
          <w:color w:val="000000" w:themeColor="text1"/>
        </w:rPr>
      </w:pPr>
      <w:r w:rsidRPr="00BB0E25">
        <w:rPr>
          <w:rFonts w:ascii="Times New Roman" w:hAnsi="Times New Roman" w:cs="Times New Roman"/>
          <w:b/>
          <w:color w:val="000000" w:themeColor="text1"/>
        </w:rPr>
        <w:t xml:space="preserve">Dimensión: </w:t>
      </w:r>
      <w:r w:rsidR="00406B95" w:rsidRPr="00BB0E25">
        <w:rPr>
          <w:rFonts w:ascii="Times New Roman" w:hAnsi="Times New Roman" w:cs="Times New Roman"/>
          <w:color w:val="000000" w:themeColor="text1"/>
        </w:rPr>
        <w:t>Estrategia de Dirección</w:t>
      </w:r>
    </w:p>
    <w:p w:rsidR="001577F0" w:rsidRPr="00BB0E25" w:rsidRDefault="001577F0" w:rsidP="00BB0E25">
      <w:pPr>
        <w:pStyle w:val="Standard"/>
        <w:tabs>
          <w:tab w:val="left" w:pos="92"/>
        </w:tabs>
        <w:spacing w:line="360" w:lineRule="auto"/>
        <w:jc w:val="both"/>
        <w:rPr>
          <w:rFonts w:ascii="Times New Roman" w:hAnsi="Times New Roman" w:cs="Times New Roman"/>
          <w:color w:val="000000" w:themeColor="text1"/>
        </w:rPr>
      </w:pPr>
      <w:r w:rsidRPr="00BB0E25">
        <w:rPr>
          <w:rFonts w:ascii="Times New Roman" w:hAnsi="Times New Roman" w:cs="Times New Roman"/>
          <w:b/>
          <w:color w:val="000000" w:themeColor="text1"/>
        </w:rPr>
        <w:t>Indicador:</w:t>
      </w:r>
      <w:r w:rsidR="00290F57">
        <w:rPr>
          <w:rFonts w:ascii="Times New Roman" w:hAnsi="Times New Roman" w:cs="Times New Roman"/>
          <w:b/>
          <w:color w:val="000000" w:themeColor="text1"/>
        </w:rPr>
        <w:t xml:space="preserve"> </w:t>
      </w:r>
      <w:r w:rsidR="00406B95" w:rsidRPr="00BB0E25">
        <w:rPr>
          <w:rFonts w:ascii="Times New Roman" w:hAnsi="Times New Roman" w:cs="Times New Roman"/>
          <w:color w:val="000000" w:themeColor="text1"/>
        </w:rPr>
        <w:t>Motivación</w:t>
      </w:r>
    </w:p>
    <w:p w:rsidR="001577F0" w:rsidRPr="00BB0E25" w:rsidRDefault="001577F0" w:rsidP="00BB0E25">
      <w:pPr>
        <w:pStyle w:val="Standard"/>
        <w:tabs>
          <w:tab w:val="left" w:pos="92"/>
        </w:tabs>
        <w:spacing w:line="360" w:lineRule="auto"/>
        <w:jc w:val="both"/>
        <w:rPr>
          <w:rFonts w:ascii="Times New Roman" w:hAnsi="Times New Roman" w:cs="Times New Roman"/>
          <w:b/>
          <w:color w:val="000000" w:themeColor="text1"/>
        </w:rPr>
      </w:pPr>
      <w:r w:rsidRPr="00BB0E25">
        <w:rPr>
          <w:rFonts w:ascii="Times New Roman" w:hAnsi="Times New Roman" w:cs="Times New Roman"/>
          <w:b/>
          <w:color w:val="000000" w:themeColor="text1"/>
        </w:rPr>
        <w:t>Cuadro 11</w:t>
      </w:r>
    </w:p>
    <w:p w:rsidR="001577F0" w:rsidRPr="00BB0E25" w:rsidRDefault="002056B4" w:rsidP="00BB0E25">
      <w:pPr>
        <w:pStyle w:val="Standard"/>
        <w:tabs>
          <w:tab w:val="left" w:pos="92"/>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Ítem. </w:t>
      </w:r>
      <w:r w:rsidR="001577F0" w:rsidRPr="00BB0E25">
        <w:rPr>
          <w:rFonts w:ascii="Times New Roman" w:hAnsi="Times New Roman" w:cs="Times New Roman"/>
          <w:b/>
          <w:color w:val="000000" w:themeColor="text1"/>
        </w:rPr>
        <w:t>La motivación de los docentes fue desarrollada como una estrategia por el personal directivo.</w:t>
      </w:r>
    </w:p>
    <w:p w:rsidR="007748EF" w:rsidRDefault="00897972" w:rsidP="007748EF">
      <w:pPr>
        <w:pStyle w:val="Standard"/>
        <w:tabs>
          <w:tab w:val="left" w:pos="92"/>
        </w:tabs>
        <w:spacing w:line="360"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lang w:eastAsia="es-VE" w:bidi="ar-SA"/>
        </w:rPr>
        <w:drawing>
          <wp:inline distT="0" distB="0" distL="0" distR="0">
            <wp:extent cx="3981450" cy="1190625"/>
            <wp:effectExtent l="19050" t="0" r="0" b="0"/>
            <wp:docPr id="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srcRect/>
                    <a:stretch>
                      <a:fillRect/>
                    </a:stretch>
                  </pic:blipFill>
                  <pic:spPr bwMode="auto">
                    <a:xfrm>
                      <a:off x="0" y="0"/>
                      <a:ext cx="3979522" cy="1190048"/>
                    </a:xfrm>
                    <a:prstGeom prst="rect">
                      <a:avLst/>
                    </a:prstGeom>
                    <a:noFill/>
                    <a:ln w="9525">
                      <a:noFill/>
                      <a:miter lim="800000"/>
                      <a:headEnd/>
                      <a:tailEnd/>
                    </a:ln>
                  </pic:spPr>
                </pic:pic>
              </a:graphicData>
            </a:graphic>
          </wp:inline>
        </w:drawing>
      </w:r>
    </w:p>
    <w:p w:rsidR="00FB58FB" w:rsidRPr="007748EF" w:rsidRDefault="00897972" w:rsidP="007748EF">
      <w:pPr>
        <w:pStyle w:val="Standard"/>
        <w:tabs>
          <w:tab w:val="left" w:pos="92"/>
        </w:tabs>
        <w:spacing w:line="360" w:lineRule="auto"/>
        <w:rPr>
          <w:rFonts w:ascii="Times New Roman" w:hAnsi="Times New Roman" w:cs="Times New Roman"/>
          <w:b/>
          <w:color w:val="000000" w:themeColor="text1"/>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E94ACF" w:rsidRPr="00E94ACF" w:rsidRDefault="00E94ACF" w:rsidP="0083054F">
      <w:pPr>
        <w:pStyle w:val="Standard"/>
        <w:tabs>
          <w:tab w:val="left" w:pos="92"/>
        </w:tabs>
        <w:spacing w:line="360" w:lineRule="auto"/>
        <w:rPr>
          <w:rFonts w:ascii="Times New Roman" w:hAnsi="Times New Roman" w:cs="Times New Roman"/>
          <w:color w:val="000000" w:themeColor="text1"/>
          <w:sz w:val="22"/>
          <w:szCs w:val="22"/>
        </w:rPr>
      </w:pPr>
    </w:p>
    <w:p w:rsidR="00897972" w:rsidRDefault="00897972" w:rsidP="002D5C59">
      <w:pPr>
        <w:pStyle w:val="Standard"/>
        <w:tabs>
          <w:tab w:val="left" w:pos="92"/>
        </w:tabs>
        <w:spacing w:line="360" w:lineRule="auto"/>
        <w:jc w:val="center"/>
        <w:rPr>
          <w:color w:val="000000" w:themeColor="text1"/>
          <w:sz w:val="20"/>
          <w:szCs w:val="20"/>
        </w:rPr>
      </w:pPr>
      <w:r>
        <w:rPr>
          <w:noProof/>
          <w:color w:val="000000" w:themeColor="text1"/>
          <w:sz w:val="20"/>
          <w:szCs w:val="20"/>
          <w:lang w:eastAsia="es-VE" w:bidi="ar-SA"/>
        </w:rPr>
        <w:drawing>
          <wp:inline distT="0" distB="0" distL="0" distR="0">
            <wp:extent cx="3607199" cy="1374212"/>
            <wp:effectExtent l="19050" t="0" r="0" b="0"/>
            <wp:docPr id="1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srcRect/>
                    <a:stretch>
                      <a:fillRect/>
                    </a:stretch>
                  </pic:blipFill>
                  <pic:spPr bwMode="auto">
                    <a:xfrm>
                      <a:off x="0" y="0"/>
                      <a:ext cx="3609087" cy="1374931"/>
                    </a:xfrm>
                    <a:prstGeom prst="rect">
                      <a:avLst/>
                    </a:prstGeom>
                    <a:noFill/>
                    <a:ln w="9525">
                      <a:noFill/>
                      <a:miter lim="800000"/>
                      <a:headEnd/>
                      <a:tailEnd/>
                    </a:ln>
                  </pic:spPr>
                </pic:pic>
              </a:graphicData>
            </a:graphic>
          </wp:inline>
        </w:drawing>
      </w:r>
    </w:p>
    <w:p w:rsidR="00A80841" w:rsidRDefault="00897972" w:rsidP="001577F0">
      <w:pPr>
        <w:pStyle w:val="Standard"/>
        <w:tabs>
          <w:tab w:val="left" w:pos="92"/>
        </w:tabs>
        <w:spacing w:line="360" w:lineRule="auto"/>
        <w:jc w:val="both"/>
        <w:rPr>
          <w:rFonts w:ascii="Times New Roman" w:hAnsi="Times New Roman" w:cs="Times New Roman"/>
          <w:b/>
          <w:color w:val="000000" w:themeColor="text1"/>
        </w:rPr>
      </w:pPr>
      <w:r w:rsidRPr="00030B27">
        <w:rPr>
          <w:rFonts w:ascii="Times New Roman" w:hAnsi="Times New Roman" w:cs="Times New Roman"/>
          <w:b/>
          <w:i/>
          <w:color w:val="000000" w:themeColor="text1"/>
        </w:rPr>
        <w:t>Grafico 9</w:t>
      </w:r>
      <w:r w:rsidRPr="002D5C59">
        <w:rPr>
          <w:rFonts w:ascii="Times New Roman" w:hAnsi="Times New Roman" w:cs="Times New Roman"/>
          <w:b/>
          <w:color w:val="000000" w:themeColor="text1"/>
        </w:rPr>
        <w:t>. Distribución de la muestra por alternativas, con representación del ítems número nueve (9). La motivación de los docentes fue desarrollada como una estrategia por el personal directivo</w:t>
      </w:r>
      <w:r w:rsidR="00A26D58" w:rsidRPr="002D5C59">
        <w:rPr>
          <w:rFonts w:ascii="Times New Roman" w:hAnsi="Times New Roman" w:cs="Times New Roman"/>
          <w:b/>
          <w:color w:val="000000" w:themeColor="text1"/>
        </w:rPr>
        <w:t>.</w:t>
      </w:r>
    </w:p>
    <w:p w:rsidR="00696AE5" w:rsidRPr="008C7C76" w:rsidRDefault="00CA7EEF" w:rsidP="008C7C76">
      <w:pPr>
        <w:pStyle w:val="NormalWeb"/>
        <w:shd w:val="clear" w:color="auto" w:fill="FFFFFF"/>
        <w:spacing w:before="0" w:beforeAutospacing="0" w:after="0" w:afterAutospacing="0" w:line="360" w:lineRule="auto"/>
        <w:jc w:val="both"/>
        <w:textAlignment w:val="baseline"/>
        <w:rPr>
          <w:bCs/>
          <w:color w:val="000000" w:themeColor="text1"/>
          <w:bdr w:val="none" w:sz="0" w:space="0" w:color="auto" w:frame="1"/>
        </w:rPr>
      </w:pPr>
      <w:r>
        <w:rPr>
          <w:color w:val="000000" w:themeColor="text1"/>
        </w:rPr>
        <w:tab/>
      </w:r>
      <w:r w:rsidR="001E516B" w:rsidRPr="00CA7EEF">
        <w:rPr>
          <w:color w:val="000000" w:themeColor="text1"/>
        </w:rPr>
        <w:t xml:space="preserve">Posteriormente se le pregunto a los docentes en el ítem No. 9, si la motivación de los mismos, fue desarrollada como una estrategia por el personal directivo, por lo que el 50% afirmo que nunca y casi nunca, lo hacen, el 20% expreso que, algunas veces, por su parte el 30%, plantea que casi siempre y siempre, la motivación es desarrollada </w:t>
      </w:r>
      <w:r w:rsidR="009721B3" w:rsidRPr="00CA7EEF">
        <w:rPr>
          <w:color w:val="000000" w:themeColor="text1"/>
        </w:rPr>
        <w:t xml:space="preserve">como estrategia, </w:t>
      </w:r>
      <w:r w:rsidR="001E516B" w:rsidRPr="00CA7EEF">
        <w:rPr>
          <w:color w:val="000000" w:themeColor="text1"/>
        </w:rPr>
        <w:t>por este personal</w:t>
      </w:r>
      <w:r w:rsidR="009721B3" w:rsidRPr="00CA7EEF">
        <w:rPr>
          <w:color w:val="000000" w:themeColor="text1"/>
        </w:rPr>
        <w:t xml:space="preserve">. De esta manera se hace notar que </w:t>
      </w:r>
      <w:r w:rsidR="00570B14">
        <w:rPr>
          <w:color w:val="000000" w:themeColor="text1"/>
        </w:rPr>
        <w:t xml:space="preserve">un </w:t>
      </w:r>
      <w:r w:rsidR="00570B14">
        <w:rPr>
          <w:color w:val="000000" w:themeColor="text1"/>
        </w:rPr>
        <w:lastRenderedPageBreak/>
        <w:t xml:space="preserve">50% si son motivados, mientras que el otro 50% opinan que no son motivados, </w:t>
      </w:r>
      <w:r w:rsidR="009721B3" w:rsidRPr="00CA7EEF">
        <w:rPr>
          <w:color w:val="000000" w:themeColor="text1"/>
        </w:rPr>
        <w:t>por el personal directivo, y que no establecen estrate</w:t>
      </w:r>
      <w:r w:rsidR="00570B14">
        <w:rPr>
          <w:color w:val="000000" w:themeColor="text1"/>
        </w:rPr>
        <w:t>gias para tal motivación</w:t>
      </w:r>
      <w:r w:rsidR="009721B3" w:rsidRPr="00CA7EEF">
        <w:rPr>
          <w:color w:val="000000" w:themeColor="text1"/>
        </w:rPr>
        <w:t xml:space="preserve">, </w:t>
      </w:r>
      <w:r w:rsidR="0092413A">
        <w:rPr>
          <w:color w:val="000000" w:themeColor="text1"/>
        </w:rPr>
        <w:t>lo que permite, plantear que la</w:t>
      </w:r>
      <w:r w:rsidR="009721B3" w:rsidRPr="00CA7EEF">
        <w:rPr>
          <w:color w:val="000000" w:themeColor="text1"/>
        </w:rPr>
        <w:t xml:space="preserve"> motivación, es puesta en marcha</w:t>
      </w:r>
      <w:r w:rsidR="00863FFB" w:rsidRPr="00CA7EEF">
        <w:rPr>
          <w:color w:val="000000" w:themeColor="text1"/>
        </w:rPr>
        <w:t>,</w:t>
      </w:r>
      <w:r w:rsidR="009721B3" w:rsidRPr="00CA7EEF">
        <w:rPr>
          <w:color w:val="000000" w:themeColor="text1"/>
        </w:rPr>
        <w:t xml:space="preserve"> en algunas ocasiones donde se requiere la pre</w:t>
      </w:r>
      <w:r w:rsidR="00863FFB" w:rsidRPr="00CA7EEF">
        <w:rPr>
          <w:color w:val="000000" w:themeColor="text1"/>
        </w:rPr>
        <w:t>sencia del personal Ministerial, para abordar temas de interés solo por parte del personal directivo</w:t>
      </w:r>
      <w:r w:rsidR="00570B14">
        <w:rPr>
          <w:color w:val="000000" w:themeColor="text1"/>
        </w:rPr>
        <w:t>, esto indica que el resultado igualitario de los valores obtenidos se manifiesta</w:t>
      </w:r>
      <w:r w:rsidR="00140B3B">
        <w:rPr>
          <w:color w:val="000000" w:themeColor="text1"/>
        </w:rPr>
        <w:t xml:space="preserve"> posiblemente,</w:t>
      </w:r>
      <w:r w:rsidR="00570B14">
        <w:rPr>
          <w:color w:val="000000" w:themeColor="text1"/>
        </w:rPr>
        <w:t xml:space="preserve"> por la motivación que se genera, solo cuando las</w:t>
      </w:r>
      <w:r w:rsidR="00FD1EC9">
        <w:rPr>
          <w:color w:val="000000" w:themeColor="text1"/>
        </w:rPr>
        <w:t xml:space="preserve"> </w:t>
      </w:r>
      <w:r w:rsidR="00570B14">
        <w:rPr>
          <w:color w:val="000000" w:themeColor="text1"/>
        </w:rPr>
        <w:t>i</w:t>
      </w:r>
      <w:r w:rsidR="00636F4E">
        <w:rPr>
          <w:color w:val="000000" w:themeColor="text1"/>
        </w:rPr>
        <w:t>ntui</w:t>
      </w:r>
      <w:r w:rsidR="00570B14">
        <w:rPr>
          <w:color w:val="000000" w:themeColor="text1"/>
        </w:rPr>
        <w:t>ción lo amerita con respecto a la presencia anticipada del personal perteneciente al Ministerio de Educación</w:t>
      </w:r>
      <w:r w:rsidR="00552665" w:rsidRPr="00CA7EEF">
        <w:rPr>
          <w:color w:val="000000" w:themeColor="text1"/>
        </w:rPr>
        <w:t xml:space="preserve">. </w:t>
      </w:r>
      <w:r w:rsidR="00940658" w:rsidRPr="00CA7EEF">
        <w:rPr>
          <w:color w:val="000000" w:themeColor="text1"/>
        </w:rPr>
        <w:t>Resulta oportuno</w:t>
      </w:r>
      <w:r w:rsidR="00950109" w:rsidRPr="00CA7EEF">
        <w:rPr>
          <w:color w:val="000000" w:themeColor="text1"/>
        </w:rPr>
        <w:t xml:space="preserve"> lo que plantea, </w:t>
      </w:r>
      <w:r w:rsidR="001828C7" w:rsidRPr="00CA7EEF">
        <w:rPr>
          <w:color w:val="000000" w:themeColor="text1"/>
        </w:rPr>
        <w:t>Tallon (2005)</w:t>
      </w:r>
      <w:r w:rsidR="00C1255D" w:rsidRPr="00CA7EEF">
        <w:rPr>
          <w:color w:val="000000" w:themeColor="text1"/>
        </w:rPr>
        <w:t xml:space="preserve">, </w:t>
      </w:r>
      <w:r w:rsidR="00950109" w:rsidRPr="00CA7EEF">
        <w:rPr>
          <w:color w:val="000000" w:themeColor="text1"/>
        </w:rPr>
        <w:t>con respecto a la motivación como estrategia en los docentes, describe que m</w:t>
      </w:r>
      <w:r w:rsidR="00950109" w:rsidRPr="00CA7EEF">
        <w:rPr>
          <w:color w:val="000000" w:themeColor="text1"/>
          <w:shd w:val="clear" w:color="auto" w:fill="FFFFFF"/>
        </w:rPr>
        <w:t>uchos docentes han descuidado el alcance,</w:t>
      </w:r>
      <w:r w:rsidR="00F91092">
        <w:rPr>
          <w:color w:val="000000" w:themeColor="text1"/>
          <w:shd w:val="clear" w:color="auto" w:fill="FFFFFF"/>
        </w:rPr>
        <w:t xml:space="preserve"> de</w:t>
      </w:r>
      <w:r w:rsidR="00950109" w:rsidRPr="00CA7EEF">
        <w:rPr>
          <w:color w:val="000000" w:themeColor="text1"/>
          <w:shd w:val="clear" w:color="auto" w:fill="FFFFFF"/>
        </w:rPr>
        <w:t xml:space="preserve"> las repercusiones positivas que una buena motivación puede generar en su día a día.  </w:t>
      </w:r>
      <w:r w:rsidR="00950109" w:rsidRPr="00CA7EEF">
        <w:rPr>
          <w:color w:val="000000" w:themeColor="text1"/>
        </w:rPr>
        <w:t>Desde luego, ello se atribuye en gran medida por la</w:t>
      </w:r>
      <w:r w:rsidR="00950109" w:rsidRPr="00CA7EEF">
        <w:rPr>
          <w:b/>
          <w:color w:val="000000" w:themeColor="text1"/>
        </w:rPr>
        <w:t> </w:t>
      </w:r>
      <w:r w:rsidR="00950109" w:rsidRPr="00CA7EEF">
        <w:rPr>
          <w:rStyle w:val="Textoennegrita"/>
          <w:b w:val="0"/>
          <w:color w:val="000000" w:themeColor="text1"/>
          <w:bdr w:val="none" w:sz="0" w:space="0" w:color="auto" w:frame="1"/>
        </w:rPr>
        <w:t xml:space="preserve">ausencia de factores involucrados en el trabajo que se ejerce y los pocos factores que se involucrar, </w:t>
      </w:r>
      <w:r w:rsidRPr="00CA7EEF">
        <w:rPr>
          <w:rStyle w:val="Textoennegrita"/>
          <w:b w:val="0"/>
          <w:color w:val="000000" w:themeColor="text1"/>
          <w:bdr w:val="none" w:sz="0" w:space="0" w:color="auto" w:frame="1"/>
        </w:rPr>
        <w:t xml:space="preserve">por parte de las instituciones escolares, </w:t>
      </w:r>
      <w:r w:rsidR="009131BD">
        <w:rPr>
          <w:rStyle w:val="Textoennegrita"/>
          <w:b w:val="0"/>
          <w:color w:val="000000" w:themeColor="text1"/>
          <w:bdr w:val="none" w:sz="0" w:space="0" w:color="auto" w:frame="1"/>
        </w:rPr>
        <w:t>h</w:t>
      </w:r>
      <w:r w:rsidR="009131BD" w:rsidRPr="00CA7EEF">
        <w:rPr>
          <w:rStyle w:val="Textoennegrita"/>
          <w:b w:val="0"/>
          <w:color w:val="000000" w:themeColor="text1"/>
          <w:bdr w:val="none" w:sz="0" w:space="0" w:color="auto" w:frame="1"/>
        </w:rPr>
        <w:t>acía</w:t>
      </w:r>
      <w:r w:rsidRPr="00CA7EEF">
        <w:rPr>
          <w:rStyle w:val="Textoennegrita"/>
          <w:b w:val="0"/>
          <w:color w:val="000000" w:themeColor="text1"/>
          <w:bdr w:val="none" w:sz="0" w:space="0" w:color="auto" w:frame="1"/>
        </w:rPr>
        <w:t xml:space="preserve"> los docentes, generando apatía y baja asistencia del docentes en su trabajo</w:t>
      </w:r>
      <w:r w:rsidR="00B74ADB">
        <w:rPr>
          <w:rStyle w:val="Textoennegrita"/>
          <w:b w:val="0"/>
          <w:color w:val="000000" w:themeColor="text1"/>
          <w:bdr w:val="none" w:sz="0" w:space="0" w:color="auto" w:frame="1"/>
        </w:rPr>
        <w:t>, entre otras características que se observan en su ejercicio</w:t>
      </w:r>
      <w:r w:rsidR="00852F9B">
        <w:rPr>
          <w:rStyle w:val="Textoennegrita"/>
          <w:b w:val="0"/>
          <w:color w:val="000000" w:themeColor="text1"/>
          <w:bdr w:val="none" w:sz="0" w:space="0" w:color="auto" w:frame="1"/>
        </w:rPr>
        <w:t xml:space="preserve"> diario con el estudiante.</w:t>
      </w:r>
    </w:p>
    <w:p w:rsidR="00D3301F" w:rsidRDefault="00D3301F" w:rsidP="0089580E">
      <w:pPr>
        <w:pStyle w:val="Standard"/>
        <w:tabs>
          <w:tab w:val="left" w:pos="92"/>
        </w:tabs>
        <w:spacing w:line="360" w:lineRule="auto"/>
        <w:rPr>
          <w:color w:val="000000" w:themeColor="text1"/>
          <w:sz w:val="20"/>
          <w:szCs w:val="20"/>
        </w:rPr>
      </w:pPr>
    </w:p>
    <w:p w:rsidR="0089580E" w:rsidRPr="001A46A0" w:rsidRDefault="0089580E" w:rsidP="00A125BF">
      <w:pPr>
        <w:pStyle w:val="Standard"/>
        <w:tabs>
          <w:tab w:val="left" w:pos="92"/>
        </w:tabs>
        <w:spacing w:line="360" w:lineRule="auto"/>
        <w:jc w:val="both"/>
        <w:rPr>
          <w:rFonts w:ascii="Times New Roman" w:hAnsi="Times New Roman" w:cs="Times New Roman"/>
          <w:b/>
          <w:color w:val="000000" w:themeColor="text1"/>
        </w:rPr>
      </w:pPr>
      <w:r w:rsidRPr="00027170">
        <w:rPr>
          <w:rFonts w:ascii="Times New Roman" w:hAnsi="Times New Roman" w:cs="Times New Roman"/>
          <w:b/>
          <w:color w:val="000000" w:themeColor="text1"/>
        </w:rPr>
        <w:t xml:space="preserve">Variable: </w:t>
      </w:r>
      <w:r w:rsidR="00855EC7" w:rsidRPr="001A46A0">
        <w:rPr>
          <w:rFonts w:ascii="Times New Roman" w:eastAsia="Times New Roman" w:hAnsi="Times New Roman" w:cs="Times New Roman"/>
          <w:color w:val="000000" w:themeColor="text1"/>
          <w:shd w:val="clear" w:color="auto" w:fill="FFFFFF"/>
          <w:lang w:eastAsia="es-VE"/>
        </w:rPr>
        <w:t>Estrategias Gerenciales desarrolladas por directivos y docentes en la formulación del PEIC.</w:t>
      </w:r>
    </w:p>
    <w:p w:rsidR="0089580E" w:rsidRPr="00027170" w:rsidRDefault="0089580E" w:rsidP="0089580E">
      <w:pPr>
        <w:pStyle w:val="Standard"/>
        <w:tabs>
          <w:tab w:val="left" w:pos="92"/>
        </w:tabs>
        <w:spacing w:line="360" w:lineRule="auto"/>
        <w:rPr>
          <w:rFonts w:ascii="Times New Roman" w:hAnsi="Times New Roman" w:cs="Times New Roman"/>
          <w:b/>
          <w:color w:val="000000" w:themeColor="text1"/>
        </w:rPr>
      </w:pPr>
      <w:r w:rsidRPr="00027170">
        <w:rPr>
          <w:rFonts w:ascii="Times New Roman" w:hAnsi="Times New Roman" w:cs="Times New Roman"/>
          <w:b/>
          <w:color w:val="000000" w:themeColor="text1"/>
        </w:rPr>
        <w:t xml:space="preserve">Dimensión: </w:t>
      </w:r>
      <w:r w:rsidR="0018694C">
        <w:rPr>
          <w:rFonts w:ascii="Times New Roman" w:hAnsi="Times New Roman" w:cs="Times New Roman"/>
          <w:color w:val="000000" w:themeColor="text1"/>
        </w:rPr>
        <w:t>Estrategia de D</w:t>
      </w:r>
      <w:r w:rsidR="00406B95" w:rsidRPr="001A46A0">
        <w:rPr>
          <w:rFonts w:ascii="Times New Roman" w:hAnsi="Times New Roman" w:cs="Times New Roman"/>
          <w:color w:val="000000" w:themeColor="text1"/>
        </w:rPr>
        <w:t>irección</w:t>
      </w:r>
    </w:p>
    <w:p w:rsidR="0089580E" w:rsidRPr="00027170" w:rsidRDefault="0089580E" w:rsidP="0089580E">
      <w:pPr>
        <w:pStyle w:val="Standard"/>
        <w:tabs>
          <w:tab w:val="left" w:pos="92"/>
        </w:tabs>
        <w:spacing w:line="360" w:lineRule="auto"/>
        <w:rPr>
          <w:rFonts w:ascii="Times New Roman" w:hAnsi="Times New Roman" w:cs="Times New Roman"/>
          <w:b/>
          <w:color w:val="000000" w:themeColor="text1"/>
        </w:rPr>
      </w:pPr>
      <w:r w:rsidRPr="00027170">
        <w:rPr>
          <w:rFonts w:ascii="Times New Roman" w:hAnsi="Times New Roman" w:cs="Times New Roman"/>
          <w:b/>
          <w:color w:val="000000" w:themeColor="text1"/>
        </w:rPr>
        <w:t>Indicador:</w:t>
      </w:r>
      <w:r w:rsidR="00636F4E">
        <w:rPr>
          <w:rFonts w:ascii="Times New Roman" w:hAnsi="Times New Roman" w:cs="Times New Roman"/>
          <w:b/>
          <w:color w:val="000000" w:themeColor="text1"/>
        </w:rPr>
        <w:t xml:space="preserve"> </w:t>
      </w:r>
      <w:r w:rsidR="00406B95" w:rsidRPr="001A46A0">
        <w:rPr>
          <w:rFonts w:ascii="Times New Roman" w:hAnsi="Times New Roman" w:cs="Times New Roman"/>
          <w:color w:val="000000" w:themeColor="text1"/>
        </w:rPr>
        <w:t>Liderazgo</w:t>
      </w:r>
    </w:p>
    <w:p w:rsidR="0089580E" w:rsidRPr="00027170" w:rsidRDefault="0089580E" w:rsidP="0089580E">
      <w:pPr>
        <w:pStyle w:val="Standard"/>
        <w:tabs>
          <w:tab w:val="left" w:pos="92"/>
        </w:tabs>
        <w:spacing w:line="360" w:lineRule="auto"/>
        <w:rPr>
          <w:rFonts w:ascii="Times New Roman" w:hAnsi="Times New Roman" w:cs="Times New Roman"/>
          <w:b/>
          <w:color w:val="000000" w:themeColor="text1"/>
        </w:rPr>
      </w:pPr>
      <w:r w:rsidRPr="00027170">
        <w:rPr>
          <w:rFonts w:ascii="Times New Roman" w:hAnsi="Times New Roman" w:cs="Times New Roman"/>
          <w:b/>
          <w:color w:val="000000" w:themeColor="text1"/>
        </w:rPr>
        <w:t>Cuadro 12</w:t>
      </w:r>
    </w:p>
    <w:p w:rsidR="0089580E" w:rsidRPr="005926A8" w:rsidRDefault="00BA6218" w:rsidP="0083054F">
      <w:pPr>
        <w:pStyle w:val="Standard"/>
        <w:tabs>
          <w:tab w:val="left" w:pos="92"/>
        </w:tabs>
        <w:spacing w:line="360" w:lineRule="auto"/>
        <w:rPr>
          <w:rFonts w:ascii="Times New Roman" w:hAnsi="Times New Roman" w:cs="Times New Roman"/>
          <w:b/>
          <w:color w:val="000000" w:themeColor="text1"/>
        </w:rPr>
      </w:pPr>
      <w:r>
        <w:rPr>
          <w:rFonts w:ascii="Times New Roman" w:hAnsi="Times New Roman" w:cs="Times New Roman"/>
          <w:b/>
          <w:color w:val="000000" w:themeColor="text1"/>
        </w:rPr>
        <w:t xml:space="preserve">Ítem. </w:t>
      </w:r>
      <w:r w:rsidR="0089580E" w:rsidRPr="005926A8">
        <w:rPr>
          <w:rFonts w:ascii="Times New Roman" w:hAnsi="Times New Roman" w:cs="Times New Roman"/>
          <w:b/>
          <w:color w:val="000000" w:themeColor="text1"/>
        </w:rPr>
        <w:t>La gestión de liderazgo fue considerada como una estrategia del equipo directivo para la ejecución del PEIC</w:t>
      </w:r>
      <w:r w:rsidR="00C04954">
        <w:rPr>
          <w:rFonts w:ascii="Times New Roman" w:hAnsi="Times New Roman" w:cs="Times New Roman"/>
          <w:b/>
          <w:color w:val="000000" w:themeColor="text1"/>
        </w:rPr>
        <w:t>.</w:t>
      </w:r>
    </w:p>
    <w:p w:rsidR="0083054F" w:rsidRDefault="0083054F" w:rsidP="001A46A0">
      <w:pPr>
        <w:jc w:val="center"/>
        <w:rPr>
          <w:rFonts w:ascii="Times New Roman" w:hAnsi="Times New Roman" w:cs="Times New Roman"/>
          <w:b/>
          <w:color w:val="000000" w:themeColor="text1"/>
        </w:rPr>
      </w:pPr>
      <w:r>
        <w:rPr>
          <w:rFonts w:ascii="Times New Roman" w:hAnsi="Times New Roman" w:cs="Times New Roman"/>
          <w:b/>
          <w:noProof/>
          <w:color w:val="000000" w:themeColor="text1"/>
          <w:lang w:eastAsia="es-VE" w:bidi="ar-SA"/>
        </w:rPr>
        <w:drawing>
          <wp:inline distT="0" distB="0" distL="0" distR="0">
            <wp:extent cx="3933971" cy="1247775"/>
            <wp:effectExtent l="19050" t="0" r="9379" b="0"/>
            <wp:docPr id="1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srcRect/>
                    <a:stretch>
                      <a:fillRect/>
                    </a:stretch>
                  </pic:blipFill>
                  <pic:spPr bwMode="auto">
                    <a:xfrm>
                      <a:off x="0" y="0"/>
                      <a:ext cx="3942324" cy="1250424"/>
                    </a:xfrm>
                    <a:prstGeom prst="rect">
                      <a:avLst/>
                    </a:prstGeom>
                    <a:noFill/>
                    <a:ln w="9525">
                      <a:noFill/>
                      <a:miter lim="800000"/>
                      <a:headEnd/>
                      <a:tailEnd/>
                    </a:ln>
                  </pic:spPr>
                </pic:pic>
              </a:graphicData>
            </a:graphic>
          </wp:inline>
        </w:drawing>
      </w:r>
    </w:p>
    <w:p w:rsidR="00496332" w:rsidRPr="00E94ACF" w:rsidRDefault="00496332" w:rsidP="00E94ACF">
      <w:pPr>
        <w:pStyle w:val="Standard"/>
        <w:tabs>
          <w:tab w:val="left" w:pos="92"/>
        </w:tabs>
        <w:spacing w:line="360" w:lineRule="auto"/>
        <w:rPr>
          <w:rFonts w:ascii="Times New Roman" w:hAnsi="Times New Roman" w:cs="Times New Roman"/>
          <w:color w:val="000000" w:themeColor="text1"/>
          <w:sz w:val="32"/>
          <w:szCs w:val="32"/>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83054F" w:rsidRDefault="0083054F" w:rsidP="0089580E">
      <w:pPr>
        <w:ind w:left="426"/>
        <w:jc w:val="both"/>
        <w:rPr>
          <w:rFonts w:ascii="Times New Roman" w:hAnsi="Times New Roman" w:cs="Times New Roman"/>
          <w:b/>
          <w:color w:val="000000" w:themeColor="text1"/>
        </w:rPr>
      </w:pPr>
    </w:p>
    <w:p w:rsidR="0083054F" w:rsidRDefault="0083054F" w:rsidP="006F7158">
      <w:pPr>
        <w:jc w:val="center"/>
        <w:rPr>
          <w:rFonts w:ascii="Times New Roman" w:hAnsi="Times New Roman" w:cs="Times New Roman"/>
          <w:b/>
          <w:color w:val="000000" w:themeColor="text1"/>
        </w:rPr>
      </w:pPr>
      <w:r>
        <w:rPr>
          <w:rFonts w:ascii="Times New Roman" w:hAnsi="Times New Roman" w:cs="Times New Roman"/>
          <w:b/>
          <w:noProof/>
          <w:color w:val="000000" w:themeColor="text1"/>
          <w:lang w:eastAsia="es-VE" w:bidi="ar-SA"/>
        </w:rPr>
        <w:lastRenderedPageBreak/>
        <w:drawing>
          <wp:inline distT="0" distB="0" distL="0" distR="0">
            <wp:extent cx="4050615" cy="1714500"/>
            <wp:effectExtent l="19050" t="0" r="7035" b="0"/>
            <wp:docPr id="2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6"/>
                    <a:srcRect/>
                    <a:stretch>
                      <a:fillRect/>
                    </a:stretch>
                  </pic:blipFill>
                  <pic:spPr bwMode="auto">
                    <a:xfrm>
                      <a:off x="0" y="0"/>
                      <a:ext cx="4055141" cy="1716416"/>
                    </a:xfrm>
                    <a:prstGeom prst="rect">
                      <a:avLst/>
                    </a:prstGeom>
                    <a:noFill/>
                    <a:ln w="9525">
                      <a:noFill/>
                      <a:miter lim="800000"/>
                      <a:headEnd/>
                      <a:tailEnd/>
                    </a:ln>
                  </pic:spPr>
                </pic:pic>
              </a:graphicData>
            </a:graphic>
          </wp:inline>
        </w:drawing>
      </w:r>
    </w:p>
    <w:p w:rsidR="00CD5125" w:rsidRDefault="00CD5125" w:rsidP="006F7158">
      <w:pPr>
        <w:jc w:val="center"/>
        <w:rPr>
          <w:rFonts w:ascii="Times New Roman" w:hAnsi="Times New Roman" w:cs="Times New Roman"/>
          <w:b/>
          <w:color w:val="000000" w:themeColor="text1"/>
        </w:rPr>
      </w:pPr>
    </w:p>
    <w:p w:rsidR="000C175C" w:rsidRDefault="0089580E" w:rsidP="0089580E">
      <w:pPr>
        <w:pStyle w:val="Standard"/>
        <w:tabs>
          <w:tab w:val="left" w:pos="92"/>
        </w:tabs>
        <w:spacing w:line="360" w:lineRule="auto"/>
        <w:jc w:val="both"/>
        <w:rPr>
          <w:rFonts w:ascii="Times New Roman" w:hAnsi="Times New Roman" w:cs="Times New Roman"/>
          <w:b/>
          <w:color w:val="000000" w:themeColor="text1"/>
        </w:rPr>
      </w:pPr>
      <w:r w:rsidRPr="00030B27">
        <w:rPr>
          <w:rFonts w:ascii="Times New Roman" w:hAnsi="Times New Roman" w:cs="Times New Roman"/>
          <w:b/>
          <w:i/>
          <w:color w:val="000000" w:themeColor="text1"/>
        </w:rPr>
        <w:t>Grafico 10</w:t>
      </w:r>
      <w:r w:rsidRPr="005926A8">
        <w:rPr>
          <w:rFonts w:ascii="Times New Roman" w:hAnsi="Times New Roman" w:cs="Times New Roman"/>
          <w:b/>
          <w:color w:val="000000" w:themeColor="text1"/>
        </w:rPr>
        <w:t>. Distribución de la muestra por alternativas, con representación del ítems número diez (10). La gestión de liderazgo fue considerada como una estrategia del equipo directivo para la ejecución del PEIC</w:t>
      </w:r>
      <w:r w:rsidR="00A26D58">
        <w:rPr>
          <w:rFonts w:ascii="Times New Roman" w:hAnsi="Times New Roman" w:cs="Times New Roman"/>
          <w:b/>
          <w:color w:val="000000" w:themeColor="text1"/>
        </w:rPr>
        <w:t>.</w:t>
      </w:r>
    </w:p>
    <w:p w:rsidR="005C4EB6" w:rsidRDefault="000C175C" w:rsidP="00D83C76">
      <w:pPr>
        <w:pStyle w:val="Standard"/>
        <w:tabs>
          <w:tab w:val="left" w:pos="92"/>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t xml:space="preserve">En este mismo orden de ideas, el ítem, No 10, </w:t>
      </w:r>
      <w:r w:rsidR="00D83C76">
        <w:rPr>
          <w:rFonts w:ascii="Times New Roman" w:hAnsi="Times New Roman" w:cs="Times New Roman"/>
          <w:color w:val="000000" w:themeColor="text1"/>
        </w:rPr>
        <w:t xml:space="preserve">hace relación </w:t>
      </w:r>
      <w:r w:rsidR="00A663E1">
        <w:rPr>
          <w:rFonts w:ascii="Times New Roman" w:hAnsi="Times New Roman" w:cs="Times New Roman"/>
          <w:color w:val="000000" w:themeColor="text1"/>
        </w:rPr>
        <w:t>en sí</w:t>
      </w:r>
      <w:r w:rsidR="00D83C76">
        <w:rPr>
          <w:rFonts w:ascii="Times New Roman" w:hAnsi="Times New Roman" w:cs="Times New Roman"/>
          <w:color w:val="000000" w:themeColor="text1"/>
        </w:rPr>
        <w:t>, la</w:t>
      </w:r>
      <w:r w:rsidR="00D83C76" w:rsidRPr="00D83C76">
        <w:rPr>
          <w:rFonts w:ascii="Times New Roman" w:hAnsi="Times New Roman" w:cs="Times New Roman"/>
          <w:color w:val="000000" w:themeColor="text1"/>
        </w:rPr>
        <w:t xml:space="preserve"> gestión de liderazgo fue considerada como una estrategia del equipo directivo para la ejecución del PEIC.</w:t>
      </w:r>
      <w:r w:rsidR="00731F01">
        <w:rPr>
          <w:rFonts w:ascii="Times New Roman" w:hAnsi="Times New Roman" w:cs="Times New Roman"/>
          <w:color w:val="000000" w:themeColor="text1"/>
        </w:rPr>
        <w:t xml:space="preserve"> Al respecto, el 52%, de los docentes consideran </w:t>
      </w:r>
      <w:r w:rsidR="00637FED">
        <w:rPr>
          <w:rFonts w:ascii="Times New Roman" w:hAnsi="Times New Roman" w:cs="Times New Roman"/>
          <w:color w:val="000000" w:themeColor="text1"/>
        </w:rPr>
        <w:t>que, nunca y casi nunca, el liderazgo fue considerado para tal propósito, el 36% expreso que, algunas veces, lo hacen, para el 12% de los mismos, casi siempre y siempre, el</w:t>
      </w:r>
      <w:r w:rsidR="006414E4">
        <w:rPr>
          <w:rFonts w:ascii="Times New Roman" w:hAnsi="Times New Roman" w:cs="Times New Roman"/>
          <w:color w:val="000000" w:themeColor="text1"/>
        </w:rPr>
        <w:t xml:space="preserve"> </w:t>
      </w:r>
      <w:r w:rsidR="00637FED" w:rsidRPr="00637FED">
        <w:rPr>
          <w:rFonts w:ascii="Times New Roman" w:hAnsi="Times New Roman" w:cs="Times New Roman"/>
          <w:color w:val="000000" w:themeColor="text1"/>
        </w:rPr>
        <w:t>liderazgo fue considerado como una estrategia del equipo directivo para la ejecución del PEIC</w:t>
      </w:r>
      <w:r w:rsidR="00637FED">
        <w:rPr>
          <w:rFonts w:ascii="Times New Roman" w:hAnsi="Times New Roman" w:cs="Times New Roman"/>
          <w:color w:val="000000" w:themeColor="text1"/>
        </w:rPr>
        <w:t>.</w:t>
      </w:r>
    </w:p>
    <w:p w:rsidR="00CD5125" w:rsidRPr="00A74656" w:rsidRDefault="005C4EB6" w:rsidP="00D83C76">
      <w:pPr>
        <w:pStyle w:val="Standard"/>
        <w:tabs>
          <w:tab w:val="left" w:pos="92"/>
        </w:tabs>
        <w:spacing w:line="360" w:lineRule="auto"/>
        <w:jc w:val="both"/>
        <w:rPr>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r w:rsidR="00C62C48">
        <w:rPr>
          <w:rFonts w:ascii="Times New Roman" w:hAnsi="Times New Roman" w:cs="Times New Roman"/>
          <w:color w:val="000000" w:themeColor="text1"/>
        </w:rPr>
        <w:t>De acuerdo a la información recolectada en esta parte de la encuesta</w:t>
      </w:r>
      <w:r w:rsidR="00E53D6A">
        <w:rPr>
          <w:rFonts w:ascii="Times New Roman" w:hAnsi="Times New Roman" w:cs="Times New Roman"/>
          <w:color w:val="000000" w:themeColor="text1"/>
        </w:rPr>
        <w:t>, se puede decir</w:t>
      </w:r>
      <w:r w:rsidR="00172940">
        <w:rPr>
          <w:rFonts w:ascii="Times New Roman" w:hAnsi="Times New Roman" w:cs="Times New Roman"/>
          <w:color w:val="000000" w:themeColor="text1"/>
        </w:rPr>
        <w:t xml:space="preserve">, que el liderazgo, es una </w:t>
      </w:r>
      <w:r w:rsidR="00172940" w:rsidRPr="00A74656">
        <w:rPr>
          <w:rFonts w:ascii="Times New Roman" w:hAnsi="Times New Roman" w:cs="Times New Roman"/>
          <w:color w:val="000000" w:themeColor="text1"/>
        </w:rPr>
        <w:t xml:space="preserve">característica </w:t>
      </w:r>
      <w:r w:rsidR="00D35C06" w:rsidRPr="00A74656">
        <w:rPr>
          <w:rFonts w:ascii="Times New Roman" w:hAnsi="Times New Roman" w:cs="Times New Roman"/>
          <w:color w:val="000000" w:themeColor="text1"/>
        </w:rPr>
        <w:t>esencial</w:t>
      </w:r>
      <w:r w:rsidR="00172940" w:rsidRPr="00A74656">
        <w:rPr>
          <w:rFonts w:ascii="Times New Roman" w:hAnsi="Times New Roman" w:cs="Times New Roman"/>
          <w:color w:val="000000" w:themeColor="text1"/>
        </w:rPr>
        <w:t xml:space="preserve"> para la integración de una organización; en efecto Kawata (1987) establece</w:t>
      </w:r>
      <w:r w:rsidR="00844B85" w:rsidRPr="00A74656">
        <w:rPr>
          <w:rFonts w:ascii="Times New Roman" w:hAnsi="Times New Roman" w:cs="Times New Roman"/>
          <w:color w:val="000000" w:themeColor="text1"/>
        </w:rPr>
        <w:t xml:space="preserve"> que </w:t>
      </w:r>
      <w:r w:rsidR="00A475E2" w:rsidRPr="00A74656">
        <w:rPr>
          <w:rFonts w:ascii="Times New Roman" w:hAnsi="Times New Roman" w:cs="Times New Roman"/>
          <w:color w:val="000000" w:themeColor="text1"/>
        </w:rPr>
        <w:t xml:space="preserve">el, </w:t>
      </w:r>
      <w:r w:rsidR="00D35C06" w:rsidRPr="00A74656">
        <w:rPr>
          <w:rFonts w:ascii="Times New Roman" w:hAnsi="Times New Roman" w:cs="Times New Roman"/>
          <w:color w:val="000000" w:themeColor="text1"/>
        </w:rPr>
        <w:t>“</w:t>
      </w:r>
      <w:r w:rsidR="00A475E2" w:rsidRPr="00A74656">
        <w:rPr>
          <w:rFonts w:ascii="Times New Roman" w:hAnsi="Times New Roman" w:cs="Times New Roman"/>
          <w:color w:val="000000" w:themeColor="text1"/>
        </w:rPr>
        <w:t>l</w:t>
      </w:r>
      <w:r w:rsidR="00172940" w:rsidRPr="00A74656">
        <w:rPr>
          <w:color w:val="000000" w:themeColor="text1"/>
        </w:rPr>
        <w:t>iderazgo convierte una visión en realidad. Para influir sobre los seguidores de modo que muestren disposición al cambio, los líderes necesitan una serie específica de aptitudes que guíen sus acciones</w:t>
      </w:r>
      <w:r w:rsidR="00D35C06" w:rsidRPr="00A74656">
        <w:rPr>
          <w:color w:val="000000" w:themeColor="text1"/>
        </w:rPr>
        <w:t>” (p.11)</w:t>
      </w:r>
      <w:r w:rsidR="00B33B10" w:rsidRPr="00A74656">
        <w:rPr>
          <w:color w:val="000000" w:themeColor="text1"/>
        </w:rPr>
        <w:t xml:space="preserve">. </w:t>
      </w:r>
    </w:p>
    <w:p w:rsidR="00172940" w:rsidRDefault="00CD5125" w:rsidP="00D83C76">
      <w:pPr>
        <w:pStyle w:val="Standard"/>
        <w:tabs>
          <w:tab w:val="left" w:pos="92"/>
        </w:tabs>
        <w:spacing w:line="360" w:lineRule="auto"/>
        <w:jc w:val="both"/>
      </w:pPr>
      <w:r w:rsidRPr="00A74656">
        <w:rPr>
          <w:color w:val="000000" w:themeColor="text1"/>
        </w:rPr>
        <w:tab/>
      </w:r>
      <w:r w:rsidRPr="00A74656">
        <w:rPr>
          <w:color w:val="000000" w:themeColor="text1"/>
        </w:rPr>
        <w:tab/>
      </w:r>
      <w:r w:rsidR="00B33B10" w:rsidRPr="00A74656">
        <w:rPr>
          <w:color w:val="000000" w:themeColor="text1"/>
        </w:rPr>
        <w:t>Según se ha citado, este concepto demuestra</w:t>
      </w:r>
      <w:r w:rsidR="00B33B10">
        <w:t xml:space="preserve"> la importancia del liderazgo para abordar una ge</w:t>
      </w:r>
      <w:r w:rsidR="00A663E1">
        <w:t>stión. C</w:t>
      </w:r>
      <w:r w:rsidR="00B33B10">
        <w:t>abe agregar que, los valores obtenidos confirman que no</w:t>
      </w:r>
      <w:r w:rsidR="007B7603">
        <w:t>,</w:t>
      </w:r>
      <w:r w:rsidR="00B33B10">
        <w:t xml:space="preserve"> se pone en práctica esta a</w:t>
      </w:r>
      <w:r w:rsidR="00EB609F">
        <w:t>ptitud en el personal directivo, para ejecutar tal proyecto, considerando que esta aptitud</w:t>
      </w:r>
      <w:r w:rsidR="00172940">
        <w:t xml:space="preserve"> se pueden concebir como las herramientas interio</w:t>
      </w:r>
      <w:r w:rsidR="00EB609F">
        <w:t>res para motivar a los docentes</w:t>
      </w:r>
      <w:r w:rsidR="00172940">
        <w:t>,</w:t>
      </w:r>
      <w:r w:rsidR="00EB609F">
        <w:t xml:space="preserve"> dirigir una institución</w:t>
      </w:r>
      <w:r w:rsidR="00172940">
        <w:t>, y guiar a la organización hacia metas comunes que le</w:t>
      </w:r>
      <w:r w:rsidR="00EB609F">
        <w:t xml:space="preserve"> permitan alcanzar su misión. </w:t>
      </w:r>
      <w:r w:rsidR="00CE4375">
        <w:t>En este orden de ideas,</w:t>
      </w:r>
      <w:r w:rsidR="00C54D2E">
        <w:t xml:space="preserve"> </w:t>
      </w:r>
      <w:r w:rsidR="00CE4375">
        <w:t xml:space="preserve">una </w:t>
      </w:r>
      <w:r w:rsidR="00EB609F">
        <w:t xml:space="preserve">vez más se visualiza </w:t>
      </w:r>
      <w:r w:rsidR="00CE4375">
        <w:t>el</w:t>
      </w:r>
      <w:r w:rsidR="00EB609F">
        <w:t xml:space="preserve"> vacío en lo referente al PEIC dentro del liceo en estudio.  </w:t>
      </w:r>
    </w:p>
    <w:p w:rsidR="00CD5125" w:rsidRDefault="00CD5125" w:rsidP="0089580E">
      <w:pPr>
        <w:pStyle w:val="Standard"/>
        <w:tabs>
          <w:tab w:val="left" w:pos="92"/>
        </w:tabs>
        <w:spacing w:line="360" w:lineRule="auto"/>
        <w:rPr>
          <w:rFonts w:ascii="Times New Roman" w:hAnsi="Times New Roman" w:cs="Times New Roman"/>
          <w:b/>
          <w:color w:val="000000" w:themeColor="text1"/>
        </w:rPr>
      </w:pPr>
    </w:p>
    <w:p w:rsidR="0089580E" w:rsidRPr="00A125BF" w:rsidRDefault="0089580E" w:rsidP="00A125BF">
      <w:pPr>
        <w:pStyle w:val="Standard"/>
        <w:tabs>
          <w:tab w:val="left" w:pos="92"/>
        </w:tabs>
        <w:spacing w:line="360" w:lineRule="auto"/>
        <w:jc w:val="both"/>
        <w:rPr>
          <w:rFonts w:ascii="Times New Roman" w:hAnsi="Times New Roman" w:cs="Times New Roman"/>
          <w:b/>
          <w:color w:val="000000" w:themeColor="text1"/>
        </w:rPr>
      </w:pPr>
      <w:r w:rsidRPr="00337F57">
        <w:rPr>
          <w:rFonts w:ascii="Times New Roman" w:hAnsi="Times New Roman" w:cs="Times New Roman"/>
          <w:b/>
          <w:color w:val="000000" w:themeColor="text1"/>
        </w:rPr>
        <w:lastRenderedPageBreak/>
        <w:t>Variable</w:t>
      </w:r>
      <w:r w:rsidRPr="00A125BF">
        <w:rPr>
          <w:rFonts w:ascii="Times New Roman" w:hAnsi="Times New Roman" w:cs="Times New Roman"/>
          <w:b/>
          <w:color w:val="000000" w:themeColor="text1"/>
        </w:rPr>
        <w:t xml:space="preserve">: </w:t>
      </w:r>
      <w:r w:rsidR="00855EC7" w:rsidRPr="00A125BF">
        <w:rPr>
          <w:rFonts w:ascii="Times New Roman" w:eastAsia="Times New Roman" w:hAnsi="Times New Roman" w:cs="Times New Roman"/>
          <w:color w:val="000000" w:themeColor="text1"/>
          <w:shd w:val="clear" w:color="auto" w:fill="FFFFFF"/>
          <w:lang w:eastAsia="es-VE"/>
        </w:rPr>
        <w:t>Estrategias Gerenciales desarrolladas por directivos y docentes en la formulación del PEIC.</w:t>
      </w:r>
    </w:p>
    <w:p w:rsidR="0089580E" w:rsidRPr="00A125BF" w:rsidRDefault="0089580E" w:rsidP="00A125BF">
      <w:pPr>
        <w:pStyle w:val="Standard"/>
        <w:tabs>
          <w:tab w:val="left" w:pos="92"/>
        </w:tabs>
        <w:spacing w:line="360" w:lineRule="auto"/>
        <w:jc w:val="both"/>
        <w:rPr>
          <w:rFonts w:ascii="Times New Roman" w:hAnsi="Times New Roman" w:cs="Times New Roman"/>
          <w:color w:val="000000" w:themeColor="text1"/>
        </w:rPr>
      </w:pPr>
      <w:r w:rsidRPr="00337F57">
        <w:rPr>
          <w:rFonts w:ascii="Times New Roman" w:hAnsi="Times New Roman" w:cs="Times New Roman"/>
          <w:b/>
          <w:color w:val="000000" w:themeColor="text1"/>
        </w:rPr>
        <w:t xml:space="preserve">Dimensión: </w:t>
      </w:r>
      <w:r w:rsidR="00406B95" w:rsidRPr="00A125BF">
        <w:rPr>
          <w:rFonts w:ascii="Times New Roman" w:hAnsi="Times New Roman" w:cs="Times New Roman"/>
          <w:color w:val="000000" w:themeColor="text1"/>
        </w:rPr>
        <w:t>Estrategia de Dirección</w:t>
      </w:r>
    </w:p>
    <w:p w:rsidR="0089580E" w:rsidRPr="00337F57" w:rsidRDefault="0089580E" w:rsidP="00A125BF">
      <w:pPr>
        <w:pStyle w:val="Standard"/>
        <w:tabs>
          <w:tab w:val="left" w:pos="92"/>
        </w:tabs>
        <w:spacing w:line="360" w:lineRule="auto"/>
        <w:jc w:val="both"/>
        <w:rPr>
          <w:rFonts w:ascii="Times New Roman" w:hAnsi="Times New Roman" w:cs="Times New Roman"/>
          <w:b/>
          <w:color w:val="000000" w:themeColor="text1"/>
        </w:rPr>
      </w:pPr>
      <w:r w:rsidRPr="00337F57">
        <w:rPr>
          <w:rFonts w:ascii="Times New Roman" w:hAnsi="Times New Roman" w:cs="Times New Roman"/>
          <w:b/>
          <w:color w:val="000000" w:themeColor="text1"/>
        </w:rPr>
        <w:t>Indicador:</w:t>
      </w:r>
      <w:r w:rsidR="00406B95" w:rsidRPr="00A125BF">
        <w:rPr>
          <w:rFonts w:ascii="Times New Roman" w:hAnsi="Times New Roman" w:cs="Times New Roman"/>
          <w:color w:val="000000" w:themeColor="text1"/>
        </w:rPr>
        <w:t xml:space="preserve"> Comunicación</w:t>
      </w:r>
    </w:p>
    <w:p w:rsidR="0058097C" w:rsidRPr="005926A8" w:rsidRDefault="0089580E" w:rsidP="0089580E">
      <w:pPr>
        <w:pStyle w:val="Standard"/>
        <w:tabs>
          <w:tab w:val="left" w:pos="92"/>
        </w:tabs>
        <w:spacing w:line="360" w:lineRule="auto"/>
        <w:rPr>
          <w:rFonts w:ascii="Times New Roman" w:hAnsi="Times New Roman" w:cs="Times New Roman"/>
          <w:b/>
          <w:color w:val="000000" w:themeColor="text1"/>
        </w:rPr>
      </w:pPr>
      <w:r w:rsidRPr="005926A8">
        <w:rPr>
          <w:rFonts w:ascii="Times New Roman" w:hAnsi="Times New Roman" w:cs="Times New Roman"/>
          <w:b/>
          <w:color w:val="000000" w:themeColor="text1"/>
        </w:rPr>
        <w:t>Cuadro 13</w:t>
      </w:r>
    </w:p>
    <w:p w:rsidR="0089580E" w:rsidRPr="005926A8" w:rsidRDefault="00063E98" w:rsidP="00A125BF">
      <w:pPr>
        <w:pStyle w:val="Standard"/>
        <w:tabs>
          <w:tab w:val="left" w:pos="92"/>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Ítem. </w:t>
      </w:r>
      <w:r w:rsidR="0089580E" w:rsidRPr="005926A8">
        <w:rPr>
          <w:rFonts w:ascii="Times New Roman" w:hAnsi="Times New Roman" w:cs="Times New Roman"/>
          <w:b/>
          <w:color w:val="000000" w:themeColor="text1"/>
        </w:rPr>
        <w:t>Se consideraron estrategias de comunicación escrita por el personal directivo para la formulación del PEIC.</w:t>
      </w:r>
    </w:p>
    <w:p w:rsidR="0089580E" w:rsidRDefault="0083054F" w:rsidP="00C5203F">
      <w:pPr>
        <w:pStyle w:val="Standard"/>
        <w:tabs>
          <w:tab w:val="left" w:pos="92"/>
        </w:tabs>
        <w:spacing w:line="360"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lang w:eastAsia="es-VE" w:bidi="ar-SA"/>
        </w:rPr>
        <w:drawing>
          <wp:inline distT="0" distB="0" distL="0" distR="0">
            <wp:extent cx="3914775" cy="1257300"/>
            <wp:effectExtent l="19050" t="0" r="9525" b="0"/>
            <wp:docPr id="2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7"/>
                    <a:srcRect/>
                    <a:stretch>
                      <a:fillRect/>
                    </a:stretch>
                  </pic:blipFill>
                  <pic:spPr bwMode="auto">
                    <a:xfrm>
                      <a:off x="0" y="0"/>
                      <a:ext cx="3918521" cy="1258503"/>
                    </a:xfrm>
                    <a:prstGeom prst="rect">
                      <a:avLst/>
                    </a:prstGeom>
                    <a:noFill/>
                    <a:ln w="9525">
                      <a:noFill/>
                      <a:miter lim="800000"/>
                      <a:headEnd/>
                      <a:tailEnd/>
                    </a:ln>
                  </pic:spPr>
                </pic:pic>
              </a:graphicData>
            </a:graphic>
          </wp:inline>
        </w:drawing>
      </w:r>
    </w:p>
    <w:p w:rsidR="00496332" w:rsidRPr="0058097C" w:rsidRDefault="00496332" w:rsidP="0089580E">
      <w:pPr>
        <w:pStyle w:val="Standard"/>
        <w:tabs>
          <w:tab w:val="left" w:pos="92"/>
        </w:tabs>
        <w:spacing w:line="360" w:lineRule="auto"/>
        <w:rPr>
          <w:rFonts w:ascii="Times New Roman" w:hAnsi="Times New Roman" w:cs="Times New Roman"/>
          <w:color w:val="000000" w:themeColor="text1"/>
          <w:sz w:val="32"/>
          <w:szCs w:val="32"/>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89580E" w:rsidRDefault="0089580E" w:rsidP="0089580E">
      <w:pPr>
        <w:ind w:left="426"/>
        <w:jc w:val="both"/>
        <w:rPr>
          <w:rFonts w:ascii="Times New Roman" w:hAnsi="Times New Roman" w:cs="Times New Roman"/>
          <w:b/>
          <w:color w:val="000000" w:themeColor="text1"/>
        </w:rPr>
      </w:pPr>
    </w:p>
    <w:p w:rsidR="0083054F" w:rsidRDefault="0083054F" w:rsidP="00C5203F">
      <w:pPr>
        <w:pStyle w:val="Standard"/>
        <w:tabs>
          <w:tab w:val="left" w:pos="92"/>
        </w:tabs>
        <w:spacing w:line="360"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lang w:eastAsia="es-VE" w:bidi="ar-SA"/>
        </w:rPr>
        <w:drawing>
          <wp:inline distT="0" distB="0" distL="0" distR="0">
            <wp:extent cx="3685575" cy="1463040"/>
            <wp:effectExtent l="19050" t="0" r="0" b="0"/>
            <wp:docPr id="2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a:srcRect/>
                    <a:stretch>
                      <a:fillRect/>
                    </a:stretch>
                  </pic:blipFill>
                  <pic:spPr bwMode="auto">
                    <a:xfrm>
                      <a:off x="0" y="0"/>
                      <a:ext cx="3689557" cy="1464621"/>
                    </a:xfrm>
                    <a:prstGeom prst="rect">
                      <a:avLst/>
                    </a:prstGeom>
                    <a:noFill/>
                    <a:ln w="9525">
                      <a:noFill/>
                      <a:miter lim="800000"/>
                      <a:headEnd/>
                      <a:tailEnd/>
                    </a:ln>
                  </pic:spPr>
                </pic:pic>
              </a:graphicData>
            </a:graphic>
          </wp:inline>
        </w:drawing>
      </w:r>
    </w:p>
    <w:p w:rsidR="00E666F9" w:rsidRDefault="0089580E" w:rsidP="00E11EC1">
      <w:pPr>
        <w:pStyle w:val="Standard"/>
        <w:tabs>
          <w:tab w:val="left" w:pos="92"/>
        </w:tabs>
        <w:spacing w:line="360" w:lineRule="auto"/>
        <w:jc w:val="both"/>
        <w:rPr>
          <w:rFonts w:ascii="Times New Roman" w:hAnsi="Times New Roman" w:cs="Times New Roman"/>
          <w:b/>
          <w:color w:val="000000" w:themeColor="text1"/>
        </w:rPr>
      </w:pPr>
      <w:r w:rsidRPr="00030B27">
        <w:rPr>
          <w:rFonts w:ascii="Times New Roman" w:hAnsi="Times New Roman" w:cs="Times New Roman"/>
          <w:b/>
          <w:i/>
          <w:color w:val="000000" w:themeColor="text1"/>
        </w:rPr>
        <w:t>Grafico 11</w:t>
      </w:r>
      <w:r w:rsidRPr="00337F57">
        <w:rPr>
          <w:rFonts w:ascii="Times New Roman" w:hAnsi="Times New Roman" w:cs="Times New Roman"/>
          <w:b/>
          <w:color w:val="000000" w:themeColor="text1"/>
        </w:rPr>
        <w:t>. Distribución de la muestra por alternativas, con repr</w:t>
      </w:r>
      <w:r>
        <w:rPr>
          <w:rFonts w:ascii="Times New Roman" w:hAnsi="Times New Roman" w:cs="Times New Roman"/>
          <w:b/>
          <w:color w:val="000000" w:themeColor="text1"/>
        </w:rPr>
        <w:t xml:space="preserve">esentación del </w:t>
      </w:r>
      <w:r w:rsidRPr="005926A8">
        <w:rPr>
          <w:rFonts w:ascii="Times New Roman" w:hAnsi="Times New Roman" w:cs="Times New Roman"/>
          <w:b/>
          <w:color w:val="000000" w:themeColor="text1"/>
        </w:rPr>
        <w:t>ítems número once (11). Se consideraron estrategias de comunicación escrita por el personal directivo para la formulación del PEIC.</w:t>
      </w:r>
    </w:p>
    <w:p w:rsidR="00CF1993" w:rsidRDefault="00B75C77" w:rsidP="003569CB">
      <w:pPr>
        <w:pStyle w:val="Standard"/>
        <w:tabs>
          <w:tab w:val="left" w:pos="92"/>
        </w:tabs>
        <w:spacing w:line="360" w:lineRule="auto"/>
        <w:jc w:val="both"/>
        <w:rPr>
          <w:rFonts w:ascii="Times New Roman" w:hAnsi="Times New Roman" w:cs="Times New Roman"/>
        </w:rPr>
      </w:pPr>
      <w:r>
        <w:rPr>
          <w:rFonts w:ascii="Times New Roman" w:hAnsi="Times New Roman" w:cs="Times New Roman"/>
          <w:color w:val="000000" w:themeColor="text1"/>
        </w:rPr>
        <w:tab/>
      </w:r>
      <w:r>
        <w:rPr>
          <w:rFonts w:ascii="Times New Roman" w:hAnsi="Times New Roman" w:cs="Times New Roman"/>
          <w:color w:val="000000" w:themeColor="text1"/>
        </w:rPr>
        <w:tab/>
      </w:r>
      <w:r w:rsidR="00031A13" w:rsidRPr="0092413A">
        <w:rPr>
          <w:rFonts w:ascii="Times New Roman" w:hAnsi="Times New Roman" w:cs="Times New Roman"/>
          <w:color w:val="000000" w:themeColor="text1"/>
        </w:rPr>
        <w:t>Para el Ítem No. 11</w:t>
      </w:r>
      <w:r w:rsidR="003917EB" w:rsidRPr="0092413A">
        <w:rPr>
          <w:rFonts w:ascii="Times New Roman" w:hAnsi="Times New Roman" w:cs="Times New Roman"/>
          <w:color w:val="000000" w:themeColor="text1"/>
        </w:rPr>
        <w:t>, los resultados obtenidos por los docentes, fueron 40%  afirma que nunca y casi nunca, se consideraron estrategias de comunicación escrita por el personal directivo para la formulación del PEIC, el 32% que alguna veces lo hacen, mientras que el 28% confirma que casi siempre y siempre se considera esta estrategia de comunicación para la formulación del proyecto</w:t>
      </w:r>
      <w:r w:rsidR="00E265DF" w:rsidRPr="0092413A">
        <w:rPr>
          <w:rFonts w:ascii="Times New Roman" w:hAnsi="Times New Roman" w:cs="Times New Roman"/>
          <w:color w:val="000000" w:themeColor="text1"/>
        </w:rPr>
        <w:t>. Es importante resaltar la importancia de la comunicación, bien sea en cualquier ámbito,</w:t>
      </w:r>
      <w:r w:rsidR="00360ACA">
        <w:rPr>
          <w:rFonts w:ascii="Times New Roman" w:hAnsi="Times New Roman" w:cs="Times New Roman"/>
          <w:color w:val="000000" w:themeColor="text1"/>
        </w:rPr>
        <w:t xml:space="preserve"> ya que es considerara la base </w:t>
      </w:r>
      <w:r w:rsidR="00E265DF" w:rsidRPr="0092413A">
        <w:rPr>
          <w:rFonts w:ascii="Times New Roman" w:hAnsi="Times New Roman" w:cs="Times New Roman"/>
          <w:color w:val="000000" w:themeColor="text1"/>
        </w:rPr>
        <w:t xml:space="preserve">primordial para  integrar a los seres humanos. </w:t>
      </w:r>
      <w:r w:rsidR="00923E14" w:rsidRPr="0092413A">
        <w:rPr>
          <w:rFonts w:ascii="Times New Roman" w:hAnsi="Times New Roman" w:cs="Times New Roman"/>
          <w:color w:val="000000" w:themeColor="text1"/>
        </w:rPr>
        <w:t xml:space="preserve">Al ver estos resultados se </w:t>
      </w:r>
      <w:r w:rsidR="00923E14" w:rsidRPr="0092413A">
        <w:rPr>
          <w:rFonts w:ascii="Times New Roman" w:hAnsi="Times New Roman" w:cs="Times New Roman"/>
          <w:color w:val="000000" w:themeColor="text1"/>
        </w:rPr>
        <w:lastRenderedPageBreak/>
        <w:t xml:space="preserve">comprueba que la información escrita como estrategias para formular el </w:t>
      </w:r>
      <w:r w:rsidR="00916F7A">
        <w:rPr>
          <w:rFonts w:ascii="Times New Roman" w:hAnsi="Times New Roman" w:cs="Times New Roman"/>
          <w:color w:val="000000" w:themeColor="text1"/>
        </w:rPr>
        <w:t>PEIC,</w:t>
      </w:r>
      <w:r w:rsidR="0079104A">
        <w:rPr>
          <w:rFonts w:ascii="Times New Roman" w:hAnsi="Times New Roman" w:cs="Times New Roman"/>
          <w:color w:val="000000" w:themeColor="text1"/>
        </w:rPr>
        <w:t xml:space="preserve"> no</w:t>
      </w:r>
      <w:r w:rsidR="00D27523">
        <w:rPr>
          <w:rFonts w:ascii="Times New Roman" w:hAnsi="Times New Roman" w:cs="Times New Roman"/>
          <w:color w:val="000000" w:themeColor="text1"/>
        </w:rPr>
        <w:t xml:space="preserve"> </w:t>
      </w:r>
      <w:r w:rsidR="00360ACA">
        <w:rPr>
          <w:rFonts w:ascii="Times New Roman" w:hAnsi="Times New Roman" w:cs="Times New Roman"/>
          <w:color w:val="000000" w:themeColor="text1"/>
        </w:rPr>
        <w:t xml:space="preserve">es abordada </w:t>
      </w:r>
      <w:r w:rsidR="00D27523">
        <w:rPr>
          <w:rFonts w:ascii="Times New Roman" w:hAnsi="Times New Roman" w:cs="Times New Roman"/>
          <w:color w:val="000000" w:themeColor="text1"/>
        </w:rPr>
        <w:t xml:space="preserve">y que solo se aplica en </w:t>
      </w:r>
      <w:r w:rsidR="00360ACA">
        <w:rPr>
          <w:rFonts w:ascii="Times New Roman" w:hAnsi="Times New Roman" w:cs="Times New Roman"/>
          <w:color w:val="000000" w:themeColor="text1"/>
        </w:rPr>
        <w:t>ocasiones</w:t>
      </w:r>
      <w:r w:rsidR="00923E14" w:rsidRPr="0092413A">
        <w:rPr>
          <w:rFonts w:ascii="Times New Roman" w:hAnsi="Times New Roman" w:cs="Times New Roman"/>
          <w:color w:val="000000" w:themeColor="text1"/>
        </w:rPr>
        <w:t xml:space="preserve">, esto permite que la información </w:t>
      </w:r>
      <w:r w:rsidR="00784810" w:rsidRPr="0092413A">
        <w:rPr>
          <w:rFonts w:ascii="Times New Roman" w:hAnsi="Times New Roman" w:cs="Times New Roman"/>
          <w:color w:val="000000" w:themeColor="text1"/>
        </w:rPr>
        <w:t xml:space="preserve">no sea distribuida en su totalidad, lo que genera un </w:t>
      </w:r>
      <w:r w:rsidR="00895D20" w:rsidRPr="0092413A">
        <w:rPr>
          <w:rFonts w:ascii="Times New Roman" w:hAnsi="Times New Roman" w:cs="Times New Roman"/>
          <w:color w:val="000000" w:themeColor="text1"/>
        </w:rPr>
        <w:t>proceso no confiable y bajo en</w:t>
      </w:r>
      <w:r w:rsidR="00895D20" w:rsidRPr="004936EC">
        <w:rPr>
          <w:rFonts w:ascii="Times New Roman" w:hAnsi="Times New Roman" w:cs="Times New Roman"/>
          <w:color w:val="000000" w:themeColor="text1"/>
        </w:rPr>
        <w:t xml:space="preserve"> conocimiento por parte del personal docente al momento de aplicar este proyecto.</w:t>
      </w:r>
      <w:r w:rsidR="00F54DEB">
        <w:rPr>
          <w:rFonts w:ascii="Times New Roman" w:hAnsi="Times New Roman" w:cs="Times New Roman"/>
          <w:color w:val="000000" w:themeColor="text1"/>
        </w:rPr>
        <w:t xml:space="preserve"> </w:t>
      </w:r>
      <w:r w:rsidR="004266C7">
        <w:rPr>
          <w:rFonts w:ascii="Times New Roman" w:hAnsi="Times New Roman" w:cs="Times New Roman"/>
          <w:color w:val="000000" w:themeColor="text1"/>
        </w:rPr>
        <w:t xml:space="preserve">Cabe agregar lo descrito por </w:t>
      </w:r>
      <w:r w:rsidR="004266C7" w:rsidRPr="00E630FF">
        <w:rPr>
          <w:rFonts w:ascii="Times New Roman" w:hAnsi="Times New Roman" w:cs="Times New Roman"/>
        </w:rPr>
        <w:t>Cobas (2012),</w:t>
      </w:r>
      <w:r w:rsidR="00F54DEB">
        <w:rPr>
          <w:rFonts w:ascii="Times New Roman" w:hAnsi="Times New Roman" w:cs="Times New Roman"/>
        </w:rPr>
        <w:t xml:space="preserve"> </w:t>
      </w:r>
      <w:r w:rsidR="00007685">
        <w:rPr>
          <w:rFonts w:ascii="Times New Roman" w:hAnsi="Times New Roman" w:cs="Times New Roman"/>
        </w:rPr>
        <w:t>con respecto a la comunicación</w:t>
      </w:r>
      <w:r w:rsidR="003B08CB">
        <w:rPr>
          <w:rFonts w:ascii="Times New Roman" w:hAnsi="Times New Roman" w:cs="Times New Roman"/>
        </w:rPr>
        <w:t xml:space="preserve">. </w:t>
      </w:r>
      <w:r w:rsidR="004936EC" w:rsidRPr="00E630FF">
        <w:rPr>
          <w:rFonts w:ascii="Times New Roman" w:hAnsi="Times New Roman" w:cs="Times New Roman"/>
        </w:rPr>
        <w:t xml:space="preserve">Es un proceso, a través del cual se transmiten y reciben opiniones, actitudes y datos para lograr la comprensión y acción dentro de los límites de la organización. </w:t>
      </w:r>
      <w:r w:rsidR="003B08CB" w:rsidRPr="00E630FF">
        <w:rPr>
          <w:rFonts w:ascii="Times New Roman" w:hAnsi="Times New Roman" w:cs="Times New Roman"/>
        </w:rPr>
        <w:t>C</w:t>
      </w:r>
      <w:r w:rsidR="004936EC" w:rsidRPr="00E630FF">
        <w:rPr>
          <w:rFonts w:ascii="Times New Roman" w:hAnsi="Times New Roman" w:cs="Times New Roman"/>
        </w:rPr>
        <w:t xml:space="preserve">onsidera que la comunicación, es un medio indispensable para ejecutar de manera efectiva y eficiente, cualquier experiencia o actividad que requiera, el proceso de aprendizaje. </w:t>
      </w:r>
      <w:r w:rsidR="00A03F7B">
        <w:rPr>
          <w:rFonts w:ascii="Times New Roman" w:hAnsi="Times New Roman" w:cs="Times New Roman"/>
        </w:rPr>
        <w:t xml:space="preserve">En este propósito los datos obtenidos por parte de los encuestados revelan que la comunicación escrita no ese efectiva, considerando que lo escrito a diferencia de lo verbal genera un mejor manejo de información y  confiabilidad de la misma. En consonancia con el autor, escrita o verbal la comunicación es la base del entendimiento en una organización.  </w:t>
      </w:r>
    </w:p>
    <w:p w:rsidR="00CF1993" w:rsidRPr="00A60145" w:rsidRDefault="00CF1993" w:rsidP="003569CB">
      <w:pPr>
        <w:pStyle w:val="Standard"/>
        <w:tabs>
          <w:tab w:val="left" w:pos="92"/>
        </w:tabs>
        <w:spacing w:line="360" w:lineRule="auto"/>
        <w:jc w:val="both"/>
        <w:rPr>
          <w:rFonts w:ascii="Times New Roman" w:hAnsi="Times New Roman" w:cs="Times New Roman"/>
        </w:rPr>
      </w:pPr>
    </w:p>
    <w:p w:rsidR="0089580E" w:rsidRPr="00A60145" w:rsidRDefault="0089580E" w:rsidP="00A60145">
      <w:pPr>
        <w:pStyle w:val="Standard"/>
        <w:tabs>
          <w:tab w:val="left" w:pos="92"/>
        </w:tabs>
        <w:spacing w:line="360" w:lineRule="auto"/>
        <w:jc w:val="both"/>
        <w:rPr>
          <w:rFonts w:ascii="Times New Roman" w:hAnsi="Times New Roman" w:cs="Times New Roman"/>
          <w:b/>
          <w:color w:val="000000" w:themeColor="text1"/>
        </w:rPr>
      </w:pPr>
      <w:r w:rsidRPr="005926A8">
        <w:rPr>
          <w:rFonts w:ascii="Times New Roman" w:hAnsi="Times New Roman" w:cs="Times New Roman"/>
          <w:b/>
          <w:color w:val="000000" w:themeColor="text1"/>
        </w:rPr>
        <w:t xml:space="preserve">Variable: </w:t>
      </w:r>
      <w:r w:rsidR="00855EC7" w:rsidRPr="00A60145">
        <w:rPr>
          <w:rFonts w:ascii="Times New Roman" w:eastAsia="Times New Roman" w:hAnsi="Times New Roman" w:cs="Times New Roman"/>
          <w:color w:val="000000" w:themeColor="text1"/>
          <w:shd w:val="clear" w:color="auto" w:fill="FFFFFF"/>
          <w:lang w:eastAsia="es-VE"/>
        </w:rPr>
        <w:t>Estrategias Gerenciales desarrolladas por directivos y docentes en la formulación del PEIC.</w:t>
      </w:r>
    </w:p>
    <w:p w:rsidR="00406B95" w:rsidRPr="00A60145" w:rsidRDefault="00406B95" w:rsidP="00406B95">
      <w:pPr>
        <w:pStyle w:val="Standard"/>
        <w:tabs>
          <w:tab w:val="left" w:pos="92"/>
        </w:tabs>
        <w:spacing w:line="360" w:lineRule="auto"/>
        <w:rPr>
          <w:rFonts w:ascii="Times New Roman" w:hAnsi="Times New Roman" w:cs="Times New Roman"/>
          <w:color w:val="000000" w:themeColor="text1"/>
        </w:rPr>
      </w:pPr>
      <w:r w:rsidRPr="00337F57">
        <w:rPr>
          <w:rFonts w:ascii="Times New Roman" w:hAnsi="Times New Roman" w:cs="Times New Roman"/>
          <w:b/>
          <w:color w:val="000000" w:themeColor="text1"/>
        </w:rPr>
        <w:t xml:space="preserve">Dimensión: </w:t>
      </w:r>
      <w:r w:rsidRPr="00A60145">
        <w:rPr>
          <w:rFonts w:ascii="Times New Roman" w:hAnsi="Times New Roman" w:cs="Times New Roman"/>
          <w:color w:val="000000" w:themeColor="text1"/>
        </w:rPr>
        <w:t>Estrategia de Dirección</w:t>
      </w:r>
    </w:p>
    <w:p w:rsidR="00406B95" w:rsidRPr="00A60145" w:rsidRDefault="00406B95" w:rsidP="00406B95">
      <w:pPr>
        <w:pStyle w:val="Standard"/>
        <w:tabs>
          <w:tab w:val="left" w:pos="92"/>
        </w:tabs>
        <w:spacing w:line="360" w:lineRule="auto"/>
        <w:rPr>
          <w:rFonts w:ascii="Times New Roman" w:hAnsi="Times New Roman" w:cs="Times New Roman"/>
          <w:color w:val="000000" w:themeColor="text1"/>
        </w:rPr>
      </w:pPr>
      <w:r w:rsidRPr="00337F57">
        <w:rPr>
          <w:rFonts w:ascii="Times New Roman" w:hAnsi="Times New Roman" w:cs="Times New Roman"/>
          <w:b/>
          <w:color w:val="000000" w:themeColor="text1"/>
        </w:rPr>
        <w:t>Indicador:</w:t>
      </w:r>
      <w:r w:rsidR="00F54DEB">
        <w:rPr>
          <w:rFonts w:ascii="Times New Roman" w:hAnsi="Times New Roman" w:cs="Times New Roman"/>
          <w:b/>
          <w:color w:val="000000" w:themeColor="text1"/>
        </w:rPr>
        <w:t xml:space="preserve"> </w:t>
      </w:r>
      <w:r w:rsidRPr="00A60145">
        <w:rPr>
          <w:rFonts w:ascii="Times New Roman" w:hAnsi="Times New Roman" w:cs="Times New Roman"/>
          <w:color w:val="000000" w:themeColor="text1"/>
        </w:rPr>
        <w:t xml:space="preserve">Comunicación </w:t>
      </w:r>
    </w:p>
    <w:p w:rsidR="00EA2E5C" w:rsidRPr="005926A8" w:rsidRDefault="0089580E" w:rsidP="00EA2E5C">
      <w:pPr>
        <w:pStyle w:val="Standard"/>
        <w:tabs>
          <w:tab w:val="left" w:pos="92"/>
        </w:tabs>
        <w:spacing w:line="360" w:lineRule="auto"/>
        <w:rPr>
          <w:rFonts w:ascii="Times New Roman" w:hAnsi="Times New Roman" w:cs="Times New Roman"/>
          <w:b/>
          <w:color w:val="000000" w:themeColor="text1"/>
        </w:rPr>
      </w:pPr>
      <w:r w:rsidRPr="005926A8">
        <w:rPr>
          <w:rFonts w:ascii="Times New Roman" w:hAnsi="Times New Roman" w:cs="Times New Roman"/>
          <w:b/>
          <w:color w:val="000000" w:themeColor="text1"/>
        </w:rPr>
        <w:t>Cuadro 14</w:t>
      </w:r>
    </w:p>
    <w:p w:rsidR="0089580E" w:rsidRPr="005926A8" w:rsidRDefault="005A4D60" w:rsidP="00A60145">
      <w:pPr>
        <w:pStyle w:val="Standard"/>
        <w:tabs>
          <w:tab w:val="left" w:pos="92"/>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Ítem. </w:t>
      </w:r>
      <w:r w:rsidR="00EA2E5C" w:rsidRPr="005926A8">
        <w:rPr>
          <w:rFonts w:ascii="Times New Roman" w:hAnsi="Times New Roman" w:cs="Times New Roman"/>
          <w:b/>
          <w:color w:val="000000" w:themeColor="text1"/>
        </w:rPr>
        <w:t>Se consideraron estrategias de comunicación verbal por el personal directivo para la formulación del PEIC.</w:t>
      </w:r>
    </w:p>
    <w:p w:rsidR="0083054F" w:rsidRDefault="0083054F" w:rsidP="00C5203F">
      <w:pPr>
        <w:pStyle w:val="Standard"/>
        <w:tabs>
          <w:tab w:val="left" w:pos="92"/>
        </w:tabs>
        <w:spacing w:line="360"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lang w:eastAsia="es-VE" w:bidi="ar-SA"/>
        </w:rPr>
        <w:drawing>
          <wp:inline distT="0" distB="0" distL="0" distR="0">
            <wp:extent cx="3633178" cy="1209675"/>
            <wp:effectExtent l="19050" t="0" r="5372" b="0"/>
            <wp:docPr id="2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a:srcRect/>
                    <a:stretch>
                      <a:fillRect/>
                    </a:stretch>
                  </pic:blipFill>
                  <pic:spPr bwMode="auto">
                    <a:xfrm>
                      <a:off x="0" y="0"/>
                      <a:ext cx="3646388" cy="1214073"/>
                    </a:xfrm>
                    <a:prstGeom prst="rect">
                      <a:avLst/>
                    </a:prstGeom>
                    <a:noFill/>
                    <a:ln w="9525">
                      <a:noFill/>
                      <a:miter lim="800000"/>
                      <a:headEnd/>
                      <a:tailEnd/>
                    </a:ln>
                  </pic:spPr>
                </pic:pic>
              </a:graphicData>
            </a:graphic>
          </wp:inline>
        </w:drawing>
      </w:r>
    </w:p>
    <w:p w:rsidR="00496332" w:rsidRPr="0083054F" w:rsidRDefault="00496332" w:rsidP="00496332">
      <w:pPr>
        <w:pStyle w:val="Standard"/>
        <w:tabs>
          <w:tab w:val="left" w:pos="92"/>
        </w:tabs>
        <w:spacing w:line="360" w:lineRule="auto"/>
        <w:rPr>
          <w:rFonts w:ascii="Times New Roman" w:hAnsi="Times New Roman" w:cs="Times New Roman"/>
          <w:color w:val="000000" w:themeColor="text1"/>
          <w:sz w:val="32"/>
          <w:szCs w:val="32"/>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496332" w:rsidRDefault="00496332" w:rsidP="0089580E">
      <w:pPr>
        <w:pStyle w:val="Standard"/>
        <w:tabs>
          <w:tab w:val="left" w:pos="92"/>
        </w:tabs>
        <w:spacing w:line="360" w:lineRule="auto"/>
        <w:rPr>
          <w:rFonts w:ascii="Times New Roman" w:hAnsi="Times New Roman" w:cs="Times New Roman"/>
          <w:b/>
          <w:color w:val="000000" w:themeColor="text1"/>
        </w:rPr>
      </w:pPr>
    </w:p>
    <w:p w:rsidR="0083054F" w:rsidRDefault="00EA2E5C" w:rsidP="00C5203F">
      <w:pPr>
        <w:pStyle w:val="Standard"/>
        <w:tabs>
          <w:tab w:val="left" w:pos="92"/>
        </w:tabs>
        <w:spacing w:line="360"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lang w:eastAsia="es-VE" w:bidi="ar-SA"/>
        </w:rPr>
        <w:lastRenderedPageBreak/>
        <w:drawing>
          <wp:inline distT="0" distB="0" distL="0" distR="0">
            <wp:extent cx="3933825" cy="1600200"/>
            <wp:effectExtent l="19050" t="0" r="9525" b="0"/>
            <wp:docPr id="3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srcRect/>
                    <a:stretch>
                      <a:fillRect/>
                    </a:stretch>
                  </pic:blipFill>
                  <pic:spPr bwMode="auto">
                    <a:xfrm>
                      <a:off x="0" y="0"/>
                      <a:ext cx="3941129" cy="1603171"/>
                    </a:xfrm>
                    <a:prstGeom prst="rect">
                      <a:avLst/>
                    </a:prstGeom>
                    <a:noFill/>
                    <a:ln w="9525">
                      <a:noFill/>
                      <a:miter lim="800000"/>
                      <a:headEnd/>
                      <a:tailEnd/>
                    </a:ln>
                  </pic:spPr>
                </pic:pic>
              </a:graphicData>
            </a:graphic>
          </wp:inline>
        </w:drawing>
      </w:r>
    </w:p>
    <w:p w:rsidR="003D3745" w:rsidRPr="00917B41" w:rsidRDefault="0089580E" w:rsidP="002910E8">
      <w:pPr>
        <w:pStyle w:val="Standard"/>
        <w:tabs>
          <w:tab w:val="left" w:pos="92"/>
        </w:tabs>
        <w:spacing w:line="360" w:lineRule="auto"/>
        <w:rPr>
          <w:rFonts w:ascii="Times New Roman" w:hAnsi="Times New Roman" w:cs="Times New Roman"/>
          <w:b/>
          <w:color w:val="000000" w:themeColor="text1"/>
        </w:rPr>
      </w:pPr>
      <w:r w:rsidRPr="00030B27">
        <w:rPr>
          <w:rFonts w:ascii="Times New Roman" w:hAnsi="Times New Roman" w:cs="Times New Roman"/>
          <w:b/>
          <w:i/>
          <w:color w:val="000000" w:themeColor="text1"/>
        </w:rPr>
        <w:t>Grafico 1</w:t>
      </w:r>
      <w:r w:rsidR="0083054F" w:rsidRPr="00030B27">
        <w:rPr>
          <w:rFonts w:ascii="Times New Roman" w:hAnsi="Times New Roman" w:cs="Times New Roman"/>
          <w:b/>
          <w:i/>
          <w:color w:val="000000" w:themeColor="text1"/>
        </w:rPr>
        <w:t>2</w:t>
      </w:r>
      <w:r w:rsidRPr="005926A8">
        <w:rPr>
          <w:rFonts w:ascii="Times New Roman" w:hAnsi="Times New Roman" w:cs="Times New Roman"/>
          <w:b/>
          <w:color w:val="000000" w:themeColor="text1"/>
        </w:rPr>
        <w:t xml:space="preserve">. Distribución de la muestra por alternativas, con representación del ítems número </w:t>
      </w:r>
      <w:r w:rsidR="0083054F" w:rsidRPr="005926A8">
        <w:rPr>
          <w:rFonts w:ascii="Times New Roman" w:hAnsi="Times New Roman" w:cs="Times New Roman"/>
          <w:b/>
          <w:color w:val="000000" w:themeColor="text1"/>
        </w:rPr>
        <w:t>doce</w:t>
      </w:r>
      <w:r w:rsidRPr="005926A8">
        <w:rPr>
          <w:rFonts w:ascii="Times New Roman" w:hAnsi="Times New Roman" w:cs="Times New Roman"/>
          <w:b/>
          <w:color w:val="000000" w:themeColor="text1"/>
        </w:rPr>
        <w:t xml:space="preserve"> (</w:t>
      </w:r>
      <w:r w:rsidR="0083054F" w:rsidRPr="005926A8">
        <w:rPr>
          <w:rFonts w:ascii="Times New Roman" w:hAnsi="Times New Roman" w:cs="Times New Roman"/>
          <w:b/>
          <w:color w:val="000000" w:themeColor="text1"/>
        </w:rPr>
        <w:t>12</w:t>
      </w:r>
      <w:r w:rsidRPr="007234B0">
        <w:rPr>
          <w:rFonts w:ascii="Times New Roman" w:hAnsi="Times New Roman" w:cs="Times New Roman"/>
          <w:b/>
          <w:color w:val="000000" w:themeColor="text1"/>
        </w:rPr>
        <w:t xml:space="preserve">). </w:t>
      </w:r>
      <w:r w:rsidR="00EA2E5C" w:rsidRPr="007234B0">
        <w:rPr>
          <w:rFonts w:ascii="Times New Roman" w:hAnsi="Times New Roman" w:cs="Times New Roman"/>
          <w:b/>
          <w:color w:val="000000" w:themeColor="text1"/>
        </w:rPr>
        <w:t>Se consideraron estrategias de comunicación verbal por el personal directivo para la formulación del PEIC.</w:t>
      </w:r>
    </w:p>
    <w:p w:rsidR="00A74656" w:rsidRDefault="007234B0" w:rsidP="00EB2C3D">
      <w:pPr>
        <w:pStyle w:val="Standard"/>
        <w:tabs>
          <w:tab w:val="left" w:pos="92"/>
        </w:tabs>
        <w:spacing w:line="360" w:lineRule="auto"/>
        <w:jc w:val="both"/>
        <w:rPr>
          <w:rFonts w:ascii="Times New Roman" w:hAnsi="Times New Roman" w:cs="Times New Roman"/>
          <w:color w:val="000000" w:themeColor="text1"/>
        </w:rPr>
      </w:pPr>
      <w:r>
        <w:rPr>
          <w:rFonts w:ascii="Times New Roman" w:eastAsia="Times New Roman" w:hAnsi="Times New Roman" w:cs="Times New Roman"/>
          <w:bCs/>
          <w:color w:val="000000" w:themeColor="text1"/>
          <w:sz w:val="32"/>
          <w:szCs w:val="32"/>
          <w:shd w:val="clear" w:color="auto" w:fill="FFFFFF"/>
          <w:lang w:val="es-ES" w:eastAsia="es-VE"/>
        </w:rPr>
        <w:tab/>
      </w:r>
      <w:r>
        <w:rPr>
          <w:rFonts w:ascii="Times New Roman" w:eastAsia="Times New Roman" w:hAnsi="Times New Roman" w:cs="Times New Roman"/>
          <w:bCs/>
          <w:color w:val="000000" w:themeColor="text1"/>
          <w:sz w:val="32"/>
          <w:szCs w:val="32"/>
          <w:shd w:val="clear" w:color="auto" w:fill="FFFFFF"/>
          <w:lang w:val="es-ES" w:eastAsia="es-VE"/>
        </w:rPr>
        <w:tab/>
      </w:r>
      <w:r w:rsidR="003569CB" w:rsidRPr="007234B0">
        <w:rPr>
          <w:rFonts w:ascii="Times New Roman" w:eastAsia="Times New Roman" w:hAnsi="Times New Roman" w:cs="Times New Roman"/>
          <w:bCs/>
          <w:color w:val="000000" w:themeColor="text1"/>
          <w:shd w:val="clear" w:color="auto" w:fill="FFFFFF"/>
          <w:lang w:val="es-ES" w:eastAsia="es-VE"/>
        </w:rPr>
        <w:t>A los efectos, del ítem No. 11</w:t>
      </w:r>
      <w:r w:rsidR="00997CF6">
        <w:rPr>
          <w:rFonts w:ascii="Times New Roman" w:eastAsia="Times New Roman" w:hAnsi="Times New Roman" w:cs="Times New Roman"/>
          <w:bCs/>
          <w:color w:val="000000" w:themeColor="text1"/>
          <w:shd w:val="clear" w:color="auto" w:fill="FFFFFF"/>
          <w:lang w:val="es-ES" w:eastAsia="es-VE"/>
        </w:rPr>
        <w:t>,</w:t>
      </w:r>
      <w:r w:rsidR="003569CB" w:rsidRPr="007234B0">
        <w:rPr>
          <w:rFonts w:ascii="Times New Roman" w:eastAsia="Times New Roman" w:hAnsi="Times New Roman" w:cs="Times New Roman"/>
          <w:bCs/>
          <w:color w:val="000000" w:themeColor="text1"/>
          <w:shd w:val="clear" w:color="auto" w:fill="FFFFFF"/>
          <w:lang w:val="es-ES" w:eastAsia="es-VE"/>
        </w:rPr>
        <w:t xml:space="preserve"> para </w:t>
      </w:r>
      <w:r w:rsidRPr="007234B0">
        <w:rPr>
          <w:rFonts w:ascii="Times New Roman" w:eastAsia="Times New Roman" w:hAnsi="Times New Roman" w:cs="Times New Roman"/>
          <w:bCs/>
          <w:color w:val="000000" w:themeColor="text1"/>
          <w:shd w:val="clear" w:color="auto" w:fill="FFFFFF"/>
          <w:lang w:val="es-ES" w:eastAsia="es-VE"/>
        </w:rPr>
        <w:t>el ítem</w:t>
      </w:r>
      <w:r w:rsidR="003569CB" w:rsidRPr="007234B0">
        <w:rPr>
          <w:rFonts w:ascii="Times New Roman" w:eastAsia="Times New Roman" w:hAnsi="Times New Roman" w:cs="Times New Roman"/>
          <w:bCs/>
          <w:color w:val="000000" w:themeColor="text1"/>
          <w:shd w:val="clear" w:color="auto" w:fill="FFFFFF"/>
          <w:lang w:val="es-ES" w:eastAsia="es-VE"/>
        </w:rPr>
        <w:t>, No. 12</w:t>
      </w:r>
      <w:r w:rsidRPr="007234B0">
        <w:rPr>
          <w:rFonts w:ascii="Times New Roman" w:eastAsia="Times New Roman" w:hAnsi="Times New Roman" w:cs="Times New Roman"/>
          <w:bCs/>
          <w:color w:val="000000" w:themeColor="text1"/>
          <w:shd w:val="clear" w:color="auto" w:fill="FFFFFF"/>
          <w:lang w:val="es-ES" w:eastAsia="es-VE"/>
        </w:rPr>
        <w:t xml:space="preserve">, se plantea, si es considerada  </w:t>
      </w:r>
      <w:r w:rsidR="003569CB" w:rsidRPr="007234B0">
        <w:rPr>
          <w:rFonts w:ascii="Times New Roman" w:eastAsia="Times New Roman" w:hAnsi="Times New Roman" w:cs="Times New Roman"/>
          <w:bCs/>
          <w:color w:val="000000" w:themeColor="text1"/>
          <w:shd w:val="clear" w:color="auto" w:fill="FFFFFF"/>
          <w:lang w:val="es-ES" w:eastAsia="es-VE"/>
        </w:rPr>
        <w:t xml:space="preserve">la estrategia de comunicación </w:t>
      </w:r>
      <w:r w:rsidRPr="007234B0">
        <w:rPr>
          <w:rFonts w:ascii="Times New Roman" w:hAnsi="Times New Roman" w:cs="Times New Roman"/>
          <w:color w:val="000000" w:themeColor="text1"/>
        </w:rPr>
        <w:t>verbal por el personal directivo para la formulación del PEIC</w:t>
      </w:r>
      <w:r>
        <w:rPr>
          <w:rFonts w:ascii="Times New Roman" w:hAnsi="Times New Roman" w:cs="Times New Roman"/>
          <w:color w:val="000000" w:themeColor="text1"/>
        </w:rPr>
        <w:t xml:space="preserve">, los resultados obtenidos fueron, un 38% de los docentes, afirman que, nunca y casi nunca, se aplica este tipo de </w:t>
      </w:r>
      <w:r w:rsidR="004F22E6">
        <w:rPr>
          <w:rFonts w:ascii="Times New Roman" w:hAnsi="Times New Roman" w:cs="Times New Roman"/>
          <w:color w:val="000000" w:themeColor="text1"/>
        </w:rPr>
        <w:t>comunicación</w:t>
      </w:r>
      <w:r w:rsidR="005B7416">
        <w:rPr>
          <w:rFonts w:ascii="Times New Roman" w:hAnsi="Times New Roman" w:cs="Times New Roman"/>
          <w:color w:val="000000" w:themeColor="text1"/>
        </w:rPr>
        <w:t>, el 62</w:t>
      </w:r>
      <w:r>
        <w:rPr>
          <w:rFonts w:ascii="Times New Roman" w:hAnsi="Times New Roman" w:cs="Times New Roman"/>
          <w:color w:val="000000" w:themeColor="text1"/>
        </w:rPr>
        <w:t xml:space="preserve">% que algunas veces lo hacen, y que </w:t>
      </w:r>
      <w:r w:rsidR="006160B8">
        <w:rPr>
          <w:rFonts w:ascii="Times New Roman" w:hAnsi="Times New Roman" w:cs="Times New Roman"/>
          <w:color w:val="000000" w:themeColor="text1"/>
        </w:rPr>
        <w:t xml:space="preserve">casi siempre y siempre es considerado. </w:t>
      </w:r>
      <w:r w:rsidR="005B7062">
        <w:rPr>
          <w:rFonts w:ascii="Times New Roman" w:hAnsi="Times New Roman" w:cs="Times New Roman"/>
          <w:color w:val="000000" w:themeColor="text1"/>
        </w:rPr>
        <w:t>Se puede observar que a diferencia del resultado en el ítem No 11, el ítem No. 12, confirma que hay mayor estrategias de información verbal, que escritas</w:t>
      </w:r>
      <w:r w:rsidR="00E16093">
        <w:rPr>
          <w:rFonts w:ascii="Times New Roman" w:hAnsi="Times New Roman" w:cs="Times New Roman"/>
          <w:color w:val="000000" w:themeColor="text1"/>
        </w:rPr>
        <w:t xml:space="preserve">. Cabe agregar que, </w:t>
      </w:r>
      <w:r w:rsidR="005B7062">
        <w:rPr>
          <w:rFonts w:ascii="Times New Roman" w:hAnsi="Times New Roman" w:cs="Times New Roman"/>
          <w:color w:val="000000" w:themeColor="text1"/>
        </w:rPr>
        <w:t xml:space="preserve">este </w:t>
      </w:r>
      <w:r w:rsidR="00E16093">
        <w:rPr>
          <w:rFonts w:ascii="Times New Roman" w:hAnsi="Times New Roman" w:cs="Times New Roman"/>
          <w:color w:val="000000" w:themeColor="text1"/>
        </w:rPr>
        <w:t>ítem,</w:t>
      </w:r>
      <w:r w:rsidR="00B6678C">
        <w:rPr>
          <w:rFonts w:ascii="Times New Roman" w:hAnsi="Times New Roman" w:cs="Times New Roman"/>
          <w:color w:val="000000" w:themeColor="text1"/>
        </w:rPr>
        <w:t xml:space="preserve"> </w:t>
      </w:r>
      <w:r w:rsidR="00E16093">
        <w:rPr>
          <w:rFonts w:ascii="Times New Roman" w:hAnsi="Times New Roman" w:cs="Times New Roman"/>
          <w:color w:val="000000" w:themeColor="text1"/>
        </w:rPr>
        <w:t>es interpretado, en función de los resultados que se han obtenidos en los anteriores ítems, donde la aplicación del PEIC, en esta institución no muestra un desempeño exitoso, en cuanto a su aplicación y el desarrollo que este requiere para el logro de los objetivos</w:t>
      </w:r>
      <w:r w:rsidR="00AC696A">
        <w:rPr>
          <w:rFonts w:ascii="Times New Roman" w:hAnsi="Times New Roman" w:cs="Times New Roman"/>
          <w:color w:val="000000" w:themeColor="text1"/>
        </w:rPr>
        <w:t>, ya que la comunicación escrita puede genera un mayor grado de responsabilidad por parte de los actores involucrados en el mismo</w:t>
      </w:r>
      <w:r w:rsidR="00E16093">
        <w:rPr>
          <w:rFonts w:ascii="Times New Roman" w:hAnsi="Times New Roman" w:cs="Times New Roman"/>
          <w:color w:val="000000" w:themeColor="text1"/>
        </w:rPr>
        <w:t xml:space="preserve">. </w:t>
      </w:r>
    </w:p>
    <w:p w:rsidR="00EB2C3D" w:rsidRPr="00D90A5B" w:rsidRDefault="00A74656" w:rsidP="00EB2C3D">
      <w:pPr>
        <w:pStyle w:val="Standard"/>
        <w:tabs>
          <w:tab w:val="left" w:pos="92"/>
        </w:tabs>
        <w:spacing w:line="360" w:lineRule="auto"/>
        <w:jc w:val="both"/>
        <w:rPr>
          <w:rFonts w:ascii="Times New Roman" w:eastAsia="Times New Roman" w:hAnsi="Times New Roman" w:cs="Times New Roman"/>
          <w:kern w:val="0"/>
          <w:lang w:eastAsia="es-VE" w:bidi="ar-SA"/>
        </w:rPr>
      </w:pPr>
      <w:r>
        <w:rPr>
          <w:rFonts w:ascii="Times New Roman" w:hAnsi="Times New Roman" w:cs="Times New Roman"/>
          <w:color w:val="000000" w:themeColor="text1"/>
        </w:rPr>
        <w:tab/>
      </w:r>
      <w:r>
        <w:rPr>
          <w:rFonts w:ascii="Times New Roman" w:hAnsi="Times New Roman" w:cs="Times New Roman"/>
          <w:color w:val="000000" w:themeColor="text1"/>
        </w:rPr>
        <w:tab/>
      </w:r>
      <w:r w:rsidR="00DE032E">
        <w:rPr>
          <w:rFonts w:ascii="Times New Roman" w:hAnsi="Times New Roman" w:cs="Times New Roman"/>
          <w:color w:val="000000" w:themeColor="text1"/>
        </w:rPr>
        <w:t xml:space="preserve">En este mismo orden de ideas, y a los efectos de los resultados en este ítem, </w:t>
      </w:r>
      <w:r w:rsidR="000F28E6">
        <w:rPr>
          <w:rFonts w:ascii="Times New Roman" w:hAnsi="Times New Roman" w:cs="Times New Roman"/>
          <w:color w:val="000000" w:themeColor="text1"/>
        </w:rPr>
        <w:t xml:space="preserve">se destaca lo importante </w:t>
      </w:r>
      <w:r w:rsidR="007E425D">
        <w:rPr>
          <w:rFonts w:ascii="Times New Roman" w:hAnsi="Times New Roman" w:cs="Times New Roman"/>
          <w:color w:val="000000" w:themeColor="text1"/>
        </w:rPr>
        <w:t>que es</w:t>
      </w:r>
      <w:r w:rsidR="000F28E6">
        <w:rPr>
          <w:rFonts w:ascii="Times New Roman" w:hAnsi="Times New Roman" w:cs="Times New Roman"/>
          <w:color w:val="000000" w:themeColor="text1"/>
        </w:rPr>
        <w:t xml:space="preserve"> comunicarnos </w:t>
      </w:r>
      <w:r w:rsidR="000F28E6" w:rsidRPr="00D90A5B">
        <w:rPr>
          <w:rFonts w:ascii="Times New Roman" w:hAnsi="Times New Roman" w:cs="Times New Roman"/>
          <w:color w:val="000000" w:themeColor="text1"/>
        </w:rPr>
        <w:t xml:space="preserve">de manera escrita, a diferencia de la </w:t>
      </w:r>
      <w:r w:rsidR="007E425D">
        <w:rPr>
          <w:rFonts w:ascii="Times New Roman" w:hAnsi="Times New Roman" w:cs="Times New Roman"/>
          <w:color w:val="000000" w:themeColor="text1"/>
        </w:rPr>
        <w:t>verbal</w:t>
      </w:r>
      <w:r w:rsidR="000F28E6" w:rsidRPr="00D90A5B">
        <w:rPr>
          <w:rFonts w:ascii="Times New Roman" w:hAnsi="Times New Roman" w:cs="Times New Roman"/>
          <w:color w:val="000000" w:themeColor="text1"/>
        </w:rPr>
        <w:t xml:space="preserve">, no </w:t>
      </w:r>
      <w:r w:rsidR="00463E60" w:rsidRPr="00D90A5B">
        <w:rPr>
          <w:rFonts w:ascii="Times New Roman" w:hAnsi="Times New Roman" w:cs="Times New Roman"/>
          <w:color w:val="252525"/>
          <w:shd w:val="clear" w:color="auto" w:fill="FFFFFF"/>
        </w:rPr>
        <w:t>está sometida a los conceptos de espacio y tiempo. La interacción entre el emisor y el receptor no es inmediata e incluso pue</w:t>
      </w:r>
      <w:r w:rsidR="000F28E6" w:rsidRPr="00D90A5B">
        <w:rPr>
          <w:rFonts w:ascii="Times New Roman" w:hAnsi="Times New Roman" w:cs="Times New Roman"/>
          <w:color w:val="252525"/>
          <w:shd w:val="clear" w:color="auto" w:fill="FFFFFF"/>
        </w:rPr>
        <w:t>de llegar a no producirse nunca</w:t>
      </w:r>
      <w:r w:rsidR="00EB2C3D" w:rsidRPr="00D90A5B">
        <w:rPr>
          <w:rFonts w:ascii="Times New Roman" w:hAnsi="Times New Roman" w:cs="Times New Roman"/>
          <w:color w:val="252525"/>
          <w:shd w:val="clear" w:color="auto" w:fill="FFFFFF"/>
        </w:rPr>
        <w:t xml:space="preserve">. Tal como se ha observado en el PEIC, </w:t>
      </w:r>
      <w:r w:rsidR="00DC4CBC" w:rsidRPr="00D90A5B">
        <w:rPr>
          <w:rFonts w:ascii="Times New Roman" w:eastAsia="Times New Roman" w:hAnsi="Times New Roman" w:cs="Times New Roman"/>
          <w:kern w:val="0"/>
          <w:lang w:eastAsia="es-VE" w:bidi="ar-SA"/>
        </w:rPr>
        <w:t xml:space="preserve">Monagas (2010), describe que, la importancia de este proyecto </w:t>
      </w:r>
      <w:r w:rsidR="00DC4CBC" w:rsidRPr="00D90A5B">
        <w:rPr>
          <w:rFonts w:ascii="Times New Roman" w:hAnsi="Times New Roman" w:cs="Times New Roman"/>
          <w:bCs/>
          <w:color w:val="000000"/>
          <w:spacing w:val="5"/>
          <w:shd w:val="clear" w:color="auto" w:fill="FFFFFF"/>
        </w:rPr>
        <w:t xml:space="preserve">(PEIC), va de </w:t>
      </w:r>
      <w:r w:rsidR="00EB2C3D" w:rsidRPr="00D90A5B">
        <w:rPr>
          <w:rFonts w:ascii="Times New Roman" w:hAnsi="Times New Roman" w:cs="Times New Roman"/>
          <w:bCs/>
          <w:color w:val="000000"/>
          <w:spacing w:val="5"/>
          <w:shd w:val="clear" w:color="auto" w:fill="FFFFFF"/>
        </w:rPr>
        <w:t xml:space="preserve">la </w:t>
      </w:r>
      <w:r w:rsidR="00DC4CBC" w:rsidRPr="00D90A5B">
        <w:rPr>
          <w:rFonts w:ascii="Times New Roman" w:hAnsi="Times New Roman" w:cs="Times New Roman"/>
          <w:bCs/>
          <w:color w:val="000000"/>
          <w:spacing w:val="5"/>
          <w:shd w:val="clear" w:color="auto" w:fill="FFFFFF"/>
        </w:rPr>
        <w:t>mano con una,</w:t>
      </w:r>
      <w:r w:rsidR="00DC4CBC" w:rsidRPr="00D90A5B">
        <w:rPr>
          <w:rFonts w:ascii="Times New Roman" w:eastAsia="Times New Roman" w:hAnsi="Times New Roman" w:cs="Times New Roman"/>
          <w:kern w:val="0"/>
          <w:lang w:eastAsia="es-VE" w:bidi="ar-SA"/>
        </w:rPr>
        <w:t xml:space="preserve"> estrategia que permite articular y relacionar</w:t>
      </w:r>
      <w:r w:rsidR="00DC4CBC" w:rsidRPr="00D90A5B">
        <w:rPr>
          <w:rFonts w:ascii="Times New Roman" w:eastAsia="Times New Roman" w:hAnsi="Times New Roman" w:cs="Times New Roman"/>
          <w:i/>
          <w:kern w:val="0"/>
          <w:lang w:eastAsia="es-VE" w:bidi="ar-SA"/>
        </w:rPr>
        <w:t>:</w:t>
      </w:r>
      <w:r w:rsidR="00DC4CBC" w:rsidRPr="00D90A5B">
        <w:rPr>
          <w:rFonts w:ascii="Times New Roman" w:eastAsia="Times New Roman" w:hAnsi="Times New Roman" w:cs="Times New Roman"/>
          <w:kern w:val="0"/>
          <w:lang w:eastAsia="es-VE" w:bidi="ar-SA"/>
        </w:rPr>
        <w:t xml:space="preserve"> Las necesidades comunitarias, intereses y motivaciones de los estudiantes con las áreas de aprendizaje, para lograr los fines e intencionalidades de la educación</w:t>
      </w:r>
      <w:r w:rsidR="00EB2C3D" w:rsidRPr="00D90A5B">
        <w:rPr>
          <w:rFonts w:ascii="Times New Roman" w:eastAsia="Times New Roman" w:hAnsi="Times New Roman" w:cs="Times New Roman"/>
          <w:kern w:val="0"/>
          <w:lang w:eastAsia="es-VE" w:bidi="ar-SA"/>
        </w:rPr>
        <w:t xml:space="preserve">, </w:t>
      </w:r>
      <w:r w:rsidR="00EB2C3D" w:rsidRPr="00D90A5B">
        <w:rPr>
          <w:rFonts w:ascii="Times New Roman" w:eastAsia="Times New Roman" w:hAnsi="Times New Roman" w:cs="Times New Roman"/>
          <w:kern w:val="0"/>
          <w:lang w:eastAsia="es-VE" w:bidi="ar-SA"/>
        </w:rPr>
        <w:lastRenderedPageBreak/>
        <w:t xml:space="preserve">destacando que la comunicación y la interacción entre los involucrados son parte fundamental para abordar </w:t>
      </w:r>
      <w:r w:rsidR="004C7662" w:rsidRPr="00D90A5B">
        <w:rPr>
          <w:rFonts w:ascii="Times New Roman" w:eastAsia="Times New Roman" w:hAnsi="Times New Roman" w:cs="Times New Roman"/>
          <w:kern w:val="0"/>
          <w:lang w:eastAsia="es-VE" w:bidi="ar-SA"/>
        </w:rPr>
        <w:t>su funcionamiento</w:t>
      </w:r>
      <w:r w:rsidR="00DC4CBC" w:rsidRPr="00D90A5B">
        <w:rPr>
          <w:rFonts w:ascii="Times New Roman" w:eastAsia="Times New Roman" w:hAnsi="Times New Roman" w:cs="Times New Roman"/>
          <w:kern w:val="0"/>
          <w:lang w:eastAsia="es-VE" w:bidi="ar-SA"/>
        </w:rPr>
        <w:t>.</w:t>
      </w:r>
    </w:p>
    <w:p w:rsidR="00B13DAA" w:rsidRDefault="00B13DAA" w:rsidP="00EB2C3D">
      <w:pPr>
        <w:pStyle w:val="Standard"/>
        <w:tabs>
          <w:tab w:val="left" w:pos="92"/>
        </w:tabs>
        <w:spacing w:line="360" w:lineRule="auto"/>
        <w:jc w:val="both"/>
        <w:rPr>
          <w:rFonts w:ascii="Times New Roman" w:eastAsia="Times New Roman" w:hAnsi="Times New Roman" w:cs="Times New Roman"/>
          <w:kern w:val="0"/>
          <w:lang w:eastAsia="es-VE" w:bidi="ar-SA"/>
        </w:rPr>
      </w:pPr>
    </w:p>
    <w:p w:rsidR="009A318D" w:rsidRPr="00C419A8" w:rsidRDefault="00B13DAA" w:rsidP="00902074">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C419A8">
        <w:rPr>
          <w:rFonts w:ascii="Times New Roman" w:hAnsi="Times New Roman" w:cs="Times New Roman"/>
          <w:b/>
          <w:color w:val="000000" w:themeColor="text1"/>
        </w:rPr>
        <w:t xml:space="preserve">Variable: </w:t>
      </w:r>
      <w:r w:rsidR="009A318D" w:rsidRPr="00C419A8">
        <w:rPr>
          <w:rFonts w:ascii="Times New Roman" w:eastAsia="Times New Roman" w:hAnsi="Times New Roman" w:cs="Times New Roman"/>
          <w:color w:val="000000" w:themeColor="text1"/>
          <w:shd w:val="clear" w:color="auto" w:fill="FFFFFF"/>
          <w:lang w:eastAsia="es-VE"/>
        </w:rPr>
        <w:t>Estrategias Gerenciales desarrolladas por directivos y docentes en la formulación del PEIC.</w:t>
      </w:r>
    </w:p>
    <w:p w:rsidR="00B13DAA" w:rsidRPr="00C419A8" w:rsidRDefault="00B13DAA" w:rsidP="00902074">
      <w:pPr>
        <w:pStyle w:val="Standard"/>
        <w:tabs>
          <w:tab w:val="left" w:pos="92"/>
        </w:tabs>
        <w:spacing w:line="360" w:lineRule="auto"/>
        <w:jc w:val="both"/>
        <w:rPr>
          <w:rFonts w:ascii="Times New Roman" w:hAnsi="Times New Roman" w:cs="Times New Roman"/>
          <w:color w:val="000000" w:themeColor="text1"/>
        </w:rPr>
      </w:pPr>
      <w:r w:rsidRPr="00C419A8">
        <w:rPr>
          <w:rFonts w:ascii="Times New Roman" w:hAnsi="Times New Roman" w:cs="Times New Roman"/>
          <w:b/>
          <w:color w:val="000000" w:themeColor="text1"/>
        </w:rPr>
        <w:t xml:space="preserve">Dimensión: </w:t>
      </w:r>
      <w:r w:rsidR="00A7389A" w:rsidRPr="00C419A8">
        <w:rPr>
          <w:rFonts w:ascii="Times New Roman" w:hAnsi="Times New Roman" w:cs="Times New Roman"/>
          <w:color w:val="000000" w:themeColor="text1"/>
        </w:rPr>
        <w:t>Estrategias de Control</w:t>
      </w:r>
    </w:p>
    <w:p w:rsidR="009A318D" w:rsidRPr="00C419A8" w:rsidRDefault="00B13DAA" w:rsidP="00902074">
      <w:pPr>
        <w:pStyle w:val="Standard"/>
        <w:tabs>
          <w:tab w:val="left" w:pos="92"/>
        </w:tabs>
        <w:spacing w:line="360" w:lineRule="auto"/>
        <w:jc w:val="both"/>
        <w:rPr>
          <w:rFonts w:ascii="Times New Roman" w:hAnsi="Times New Roman" w:cs="Times New Roman"/>
          <w:b/>
          <w:color w:val="000000" w:themeColor="text1"/>
        </w:rPr>
      </w:pPr>
      <w:r w:rsidRPr="00C419A8">
        <w:rPr>
          <w:rFonts w:ascii="Times New Roman" w:hAnsi="Times New Roman" w:cs="Times New Roman"/>
          <w:b/>
          <w:color w:val="000000" w:themeColor="text1"/>
        </w:rPr>
        <w:t xml:space="preserve">Indicador: </w:t>
      </w:r>
      <w:r w:rsidR="00A7389A" w:rsidRPr="00C419A8">
        <w:rPr>
          <w:rFonts w:ascii="Times New Roman" w:hAnsi="Times New Roman" w:cs="Times New Roman"/>
          <w:color w:val="000000" w:themeColor="text1"/>
        </w:rPr>
        <w:t>Docente</w:t>
      </w:r>
    </w:p>
    <w:p w:rsidR="00B13DAA" w:rsidRPr="00C419A8" w:rsidRDefault="009A318D" w:rsidP="00902074">
      <w:pPr>
        <w:pStyle w:val="Standard"/>
        <w:tabs>
          <w:tab w:val="left" w:pos="92"/>
        </w:tabs>
        <w:spacing w:line="360" w:lineRule="auto"/>
        <w:jc w:val="both"/>
        <w:rPr>
          <w:rFonts w:ascii="Times New Roman" w:hAnsi="Times New Roman" w:cs="Times New Roman"/>
          <w:b/>
          <w:color w:val="000000" w:themeColor="text1"/>
        </w:rPr>
      </w:pPr>
      <w:r w:rsidRPr="00C419A8">
        <w:rPr>
          <w:rFonts w:ascii="Times New Roman" w:hAnsi="Times New Roman" w:cs="Times New Roman"/>
          <w:b/>
          <w:color w:val="000000" w:themeColor="text1"/>
        </w:rPr>
        <w:t>Cuadro 15</w:t>
      </w:r>
    </w:p>
    <w:p w:rsidR="00DC4CBC" w:rsidRPr="00C419A8" w:rsidRDefault="00142643" w:rsidP="00902074">
      <w:pPr>
        <w:pStyle w:val="Standard"/>
        <w:tabs>
          <w:tab w:val="left" w:pos="92"/>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Ítem. </w:t>
      </w:r>
      <w:r w:rsidR="009A318D" w:rsidRPr="00C419A8">
        <w:rPr>
          <w:rFonts w:ascii="Times New Roman" w:hAnsi="Times New Roman" w:cs="Times New Roman"/>
          <w:b/>
          <w:color w:val="000000" w:themeColor="text1"/>
        </w:rPr>
        <w:t>Se supervisó la participación del docente durante la formulación del PEIC.</w:t>
      </w:r>
    </w:p>
    <w:p w:rsidR="009A318D" w:rsidRDefault="00C44F94" w:rsidP="00C5203F">
      <w:pPr>
        <w:pStyle w:val="Standard"/>
        <w:tabs>
          <w:tab w:val="left" w:pos="92"/>
        </w:tabs>
        <w:spacing w:line="360" w:lineRule="auto"/>
        <w:jc w:val="center"/>
        <w:rPr>
          <w:rFonts w:ascii="Times New Roman" w:hAnsi="Times New Roman" w:cs="Times New Roman"/>
          <w:b/>
          <w:color w:val="252525"/>
          <w:shd w:val="clear" w:color="auto" w:fill="FFFFFF"/>
        </w:rPr>
      </w:pPr>
      <w:r>
        <w:rPr>
          <w:rFonts w:ascii="Times New Roman" w:hAnsi="Times New Roman" w:cs="Times New Roman"/>
          <w:b/>
          <w:noProof/>
          <w:color w:val="252525"/>
          <w:shd w:val="clear" w:color="auto" w:fill="FFFFFF"/>
          <w:lang w:eastAsia="es-VE" w:bidi="ar-SA"/>
        </w:rPr>
        <w:drawing>
          <wp:inline distT="0" distB="0" distL="0" distR="0">
            <wp:extent cx="3752850" cy="1065548"/>
            <wp:effectExtent l="19050" t="0" r="0" b="0"/>
            <wp:docPr id="3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a:srcRect/>
                    <a:stretch>
                      <a:fillRect/>
                    </a:stretch>
                  </pic:blipFill>
                  <pic:spPr bwMode="auto">
                    <a:xfrm>
                      <a:off x="0" y="0"/>
                      <a:ext cx="3769179" cy="1070184"/>
                    </a:xfrm>
                    <a:prstGeom prst="rect">
                      <a:avLst/>
                    </a:prstGeom>
                    <a:noFill/>
                    <a:ln w="9525">
                      <a:noFill/>
                      <a:miter lim="800000"/>
                      <a:headEnd/>
                      <a:tailEnd/>
                    </a:ln>
                  </pic:spPr>
                </pic:pic>
              </a:graphicData>
            </a:graphic>
          </wp:inline>
        </w:drawing>
      </w:r>
    </w:p>
    <w:p w:rsidR="00C44F94" w:rsidRPr="0083054F" w:rsidRDefault="00C44F94" w:rsidP="00C44F94">
      <w:pPr>
        <w:pStyle w:val="Standard"/>
        <w:tabs>
          <w:tab w:val="left" w:pos="92"/>
        </w:tabs>
        <w:spacing w:line="360" w:lineRule="auto"/>
        <w:rPr>
          <w:rFonts w:ascii="Times New Roman" w:hAnsi="Times New Roman" w:cs="Times New Roman"/>
          <w:color w:val="000000" w:themeColor="text1"/>
          <w:sz w:val="32"/>
          <w:szCs w:val="32"/>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C44F94" w:rsidRPr="00C419A8" w:rsidRDefault="00C44F94" w:rsidP="00902074">
      <w:pPr>
        <w:pStyle w:val="Standard"/>
        <w:tabs>
          <w:tab w:val="left" w:pos="92"/>
        </w:tabs>
        <w:spacing w:line="360" w:lineRule="auto"/>
        <w:jc w:val="both"/>
        <w:rPr>
          <w:rFonts w:ascii="Times New Roman" w:hAnsi="Times New Roman" w:cs="Times New Roman"/>
          <w:b/>
          <w:color w:val="252525"/>
          <w:shd w:val="clear" w:color="auto" w:fill="FFFFFF"/>
        </w:rPr>
      </w:pPr>
    </w:p>
    <w:p w:rsidR="009A318D" w:rsidRDefault="00C44F94" w:rsidP="00C5203F">
      <w:pPr>
        <w:pStyle w:val="Standard"/>
        <w:tabs>
          <w:tab w:val="left" w:pos="92"/>
        </w:tabs>
        <w:spacing w:line="360" w:lineRule="auto"/>
        <w:jc w:val="center"/>
        <w:rPr>
          <w:rFonts w:ascii="Times New Roman" w:eastAsia="Times New Roman" w:hAnsi="Times New Roman" w:cs="Times New Roman"/>
          <w:b/>
          <w:bCs/>
          <w:color w:val="000000" w:themeColor="text1"/>
          <w:sz w:val="32"/>
          <w:szCs w:val="32"/>
          <w:shd w:val="clear" w:color="auto" w:fill="FFFFFF"/>
          <w:lang w:val="es-ES" w:eastAsia="es-VE"/>
        </w:rPr>
      </w:pPr>
      <w:r>
        <w:rPr>
          <w:rFonts w:ascii="Times New Roman" w:eastAsia="Times New Roman" w:hAnsi="Times New Roman" w:cs="Times New Roman"/>
          <w:b/>
          <w:bCs/>
          <w:noProof/>
          <w:color w:val="000000" w:themeColor="text1"/>
          <w:sz w:val="32"/>
          <w:szCs w:val="32"/>
          <w:shd w:val="clear" w:color="auto" w:fill="FFFFFF"/>
          <w:lang w:eastAsia="es-VE" w:bidi="ar-SA"/>
        </w:rPr>
        <w:drawing>
          <wp:inline distT="0" distB="0" distL="0" distR="0">
            <wp:extent cx="3852498" cy="1562100"/>
            <wp:effectExtent l="19050" t="0" r="0" b="0"/>
            <wp:docPr id="3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a:srcRect/>
                    <a:stretch>
                      <a:fillRect/>
                    </a:stretch>
                  </pic:blipFill>
                  <pic:spPr bwMode="auto">
                    <a:xfrm>
                      <a:off x="0" y="0"/>
                      <a:ext cx="3854846" cy="1563052"/>
                    </a:xfrm>
                    <a:prstGeom prst="rect">
                      <a:avLst/>
                    </a:prstGeom>
                    <a:noFill/>
                    <a:ln w="9525">
                      <a:noFill/>
                      <a:miter lim="800000"/>
                      <a:headEnd/>
                      <a:tailEnd/>
                    </a:ln>
                  </pic:spPr>
                </pic:pic>
              </a:graphicData>
            </a:graphic>
          </wp:inline>
        </w:drawing>
      </w:r>
    </w:p>
    <w:p w:rsidR="00ED393B" w:rsidRDefault="00ED393B" w:rsidP="00760511">
      <w:pPr>
        <w:pStyle w:val="Standard"/>
        <w:tabs>
          <w:tab w:val="left" w:pos="92"/>
        </w:tabs>
        <w:spacing w:line="360" w:lineRule="auto"/>
        <w:jc w:val="both"/>
        <w:rPr>
          <w:rFonts w:ascii="Times New Roman" w:hAnsi="Times New Roman" w:cs="Times New Roman"/>
          <w:b/>
          <w:color w:val="000000" w:themeColor="text1"/>
        </w:rPr>
      </w:pPr>
      <w:r w:rsidRPr="00030B27">
        <w:rPr>
          <w:rFonts w:ascii="Times New Roman" w:hAnsi="Times New Roman" w:cs="Times New Roman"/>
          <w:b/>
          <w:i/>
          <w:color w:val="000000" w:themeColor="text1"/>
        </w:rPr>
        <w:t>Grafico 13</w:t>
      </w:r>
      <w:r w:rsidRPr="00C419A8">
        <w:rPr>
          <w:rFonts w:ascii="Times New Roman" w:hAnsi="Times New Roman" w:cs="Times New Roman"/>
          <w:b/>
          <w:color w:val="000000" w:themeColor="text1"/>
        </w:rPr>
        <w:t>. Distribución de la muestra por alternativas, con representación del ítems número trece (13). Se supervisó la participación del docente durante la formulación del PEIC.</w:t>
      </w:r>
    </w:p>
    <w:p w:rsidR="00DA6A96" w:rsidRDefault="00760511" w:rsidP="00FA4FF4">
      <w:pPr>
        <w:pStyle w:val="Standard"/>
        <w:tabs>
          <w:tab w:val="left" w:pos="92"/>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r w:rsidRPr="008D743C">
        <w:rPr>
          <w:rFonts w:ascii="Times New Roman" w:hAnsi="Times New Roman" w:cs="Times New Roman"/>
          <w:color w:val="000000" w:themeColor="text1"/>
        </w:rPr>
        <w:t xml:space="preserve">Para el </w:t>
      </w:r>
      <w:r w:rsidR="0099127E" w:rsidRPr="008D743C">
        <w:rPr>
          <w:rFonts w:ascii="Times New Roman" w:hAnsi="Times New Roman" w:cs="Times New Roman"/>
          <w:color w:val="000000" w:themeColor="text1"/>
        </w:rPr>
        <w:t>í</w:t>
      </w:r>
      <w:r w:rsidRPr="008D743C">
        <w:rPr>
          <w:rFonts w:ascii="Times New Roman" w:hAnsi="Times New Roman" w:cs="Times New Roman"/>
          <w:color w:val="000000" w:themeColor="text1"/>
        </w:rPr>
        <w:t>tem trece 13, los resultados obtenidos por parte de los encuestados</w:t>
      </w:r>
      <w:r w:rsidR="0099127E" w:rsidRPr="008D743C">
        <w:rPr>
          <w:rFonts w:ascii="Times New Roman" w:hAnsi="Times New Roman" w:cs="Times New Roman"/>
          <w:color w:val="000000" w:themeColor="text1"/>
        </w:rPr>
        <w:t>, son; un 58% opinan que, nunca y casi nunca se supervisó la participación del docente durante la formulación del PEIC. Por su parte el 16% expresa,  que algunas veces lo hacen, mientras que el 26% manifiesta que casi siempre y siempre</w:t>
      </w:r>
      <w:r w:rsidR="003B728F" w:rsidRPr="008D743C">
        <w:rPr>
          <w:rFonts w:ascii="Times New Roman" w:hAnsi="Times New Roman" w:cs="Times New Roman"/>
          <w:color w:val="000000" w:themeColor="text1"/>
        </w:rPr>
        <w:t>,</w:t>
      </w:r>
      <w:r w:rsidR="008746A9">
        <w:rPr>
          <w:rFonts w:ascii="Times New Roman" w:hAnsi="Times New Roman" w:cs="Times New Roman"/>
          <w:color w:val="000000" w:themeColor="text1"/>
        </w:rPr>
        <w:t xml:space="preserve"> </w:t>
      </w:r>
      <w:r w:rsidR="003B728F" w:rsidRPr="008D743C">
        <w:rPr>
          <w:rFonts w:ascii="Times New Roman" w:hAnsi="Times New Roman" w:cs="Times New Roman"/>
          <w:color w:val="000000" w:themeColor="text1"/>
        </w:rPr>
        <w:t xml:space="preserve">se supervisa esta participación. </w:t>
      </w:r>
      <w:r w:rsidR="00DA6A96">
        <w:rPr>
          <w:rFonts w:ascii="Times New Roman" w:hAnsi="Times New Roman" w:cs="Times New Roman"/>
          <w:color w:val="000000" w:themeColor="text1"/>
        </w:rPr>
        <w:t>En</w:t>
      </w:r>
      <w:r w:rsidR="003617EF" w:rsidRPr="008D743C">
        <w:rPr>
          <w:rFonts w:ascii="Times New Roman" w:hAnsi="Times New Roman" w:cs="Times New Roman"/>
          <w:color w:val="000000" w:themeColor="text1"/>
        </w:rPr>
        <w:t xml:space="preserve"> resultados anteriores, con respecto a la motivación del docente por </w:t>
      </w:r>
      <w:r w:rsidR="003617EF" w:rsidRPr="008D743C">
        <w:rPr>
          <w:rFonts w:ascii="Times New Roman" w:hAnsi="Times New Roman" w:cs="Times New Roman"/>
          <w:color w:val="000000" w:themeColor="text1"/>
        </w:rPr>
        <w:lastRenderedPageBreak/>
        <w:t xml:space="preserve">parte del personal directivo, se pudo observar que </w:t>
      </w:r>
      <w:r w:rsidR="005774A4" w:rsidRPr="008D743C">
        <w:rPr>
          <w:rFonts w:ascii="Times New Roman" w:hAnsi="Times New Roman" w:cs="Times New Roman"/>
          <w:color w:val="000000" w:themeColor="text1"/>
        </w:rPr>
        <w:t>es muy bajo el nivel de motivación que se les ofrece. Al comparar estos resultados con los obtenidos en ítem No 9, de motivación, se puede interpretar que, al no supervisar ni mantener un seguimiento activo de este proyecto PEIC, posiblement</w:t>
      </w:r>
      <w:r w:rsidR="008D743C">
        <w:rPr>
          <w:rFonts w:ascii="Times New Roman" w:hAnsi="Times New Roman" w:cs="Times New Roman"/>
          <w:color w:val="000000" w:themeColor="text1"/>
        </w:rPr>
        <w:t>e, el docente no mostró</w:t>
      </w:r>
      <w:r w:rsidR="005774A4" w:rsidRPr="008D743C">
        <w:rPr>
          <w:rFonts w:ascii="Times New Roman" w:hAnsi="Times New Roman" w:cs="Times New Roman"/>
          <w:color w:val="000000" w:themeColor="text1"/>
        </w:rPr>
        <w:t xml:space="preserve"> un interés, ni la motivación necesaria para emprender las actividades que el mismo requiere en </w:t>
      </w:r>
      <w:r w:rsidR="009E4388" w:rsidRPr="008D743C">
        <w:rPr>
          <w:rFonts w:ascii="Times New Roman" w:hAnsi="Times New Roman" w:cs="Times New Roman"/>
          <w:color w:val="000000" w:themeColor="text1"/>
        </w:rPr>
        <w:t>pro del logro de sus objetivos.</w:t>
      </w:r>
      <w:r w:rsidR="008746A9">
        <w:rPr>
          <w:rFonts w:ascii="Times New Roman" w:hAnsi="Times New Roman" w:cs="Times New Roman"/>
          <w:color w:val="000000" w:themeColor="text1"/>
        </w:rPr>
        <w:t xml:space="preserve"> </w:t>
      </w:r>
    </w:p>
    <w:p w:rsidR="008D743C" w:rsidRPr="00E630FF" w:rsidRDefault="00DA6A96" w:rsidP="00FA4FF4">
      <w:pPr>
        <w:pStyle w:val="Standard"/>
        <w:tabs>
          <w:tab w:val="left" w:pos="92"/>
        </w:tabs>
        <w:spacing w:line="360" w:lineRule="auto"/>
        <w:jc w:val="both"/>
        <w:rPr>
          <w:rFonts w:ascii="Times New Roman" w:hAnsi="Times New Roman" w:cs="Times New Roman"/>
        </w:rPr>
      </w:pPr>
      <w:r>
        <w:rPr>
          <w:rFonts w:ascii="Times New Roman" w:hAnsi="Times New Roman" w:cs="Times New Roman"/>
          <w:color w:val="000000" w:themeColor="text1"/>
        </w:rPr>
        <w:tab/>
      </w:r>
      <w:r>
        <w:rPr>
          <w:rFonts w:ascii="Times New Roman" w:hAnsi="Times New Roman" w:cs="Times New Roman"/>
          <w:color w:val="000000" w:themeColor="text1"/>
        </w:rPr>
        <w:tab/>
      </w:r>
      <w:r w:rsidR="008D743C">
        <w:rPr>
          <w:rFonts w:ascii="Times New Roman" w:hAnsi="Times New Roman" w:cs="Times New Roman"/>
        </w:rPr>
        <w:t>Según Alberdi (2011</w:t>
      </w:r>
      <w:r w:rsidR="008D743C" w:rsidRPr="00E630FF">
        <w:rPr>
          <w:rFonts w:ascii="Times New Roman" w:hAnsi="Times New Roman" w:cs="Times New Roman"/>
        </w:rPr>
        <w:t>) “La participación es un proceso por el que las comunidades o diferentes sectores sociales, sobre todo marginados o excluidos, con intereses legítimos en un proyecto, programa o política de desarrollo, influyen en ellos y son implicados en la toma de decisiones y en la gestión de los recursos, siendo así a</w:t>
      </w:r>
      <w:r w:rsidR="008D743C">
        <w:rPr>
          <w:rFonts w:ascii="Times New Roman" w:hAnsi="Times New Roman" w:cs="Times New Roman"/>
        </w:rPr>
        <w:t>ctores de su propio desarrollo”</w:t>
      </w:r>
      <w:r w:rsidR="008D743C">
        <w:rPr>
          <w:rFonts w:ascii="Times New Roman" w:eastAsia="Times New Roman" w:hAnsi="Times New Roman" w:cs="Times New Roman"/>
          <w:shd w:val="clear" w:color="auto" w:fill="FFFFFF"/>
          <w:lang w:val="es-ES" w:eastAsia="es-VE"/>
        </w:rPr>
        <w:t>. (p. 27</w:t>
      </w:r>
      <w:r w:rsidR="008D743C" w:rsidRPr="00D20DAA">
        <w:rPr>
          <w:rFonts w:ascii="Times New Roman" w:eastAsia="Times New Roman" w:hAnsi="Times New Roman" w:cs="Times New Roman"/>
          <w:shd w:val="clear" w:color="auto" w:fill="FFFFFF"/>
          <w:lang w:val="es-ES" w:eastAsia="es-VE"/>
        </w:rPr>
        <w:t>).</w:t>
      </w:r>
      <w:r w:rsidR="00FA4FF4">
        <w:rPr>
          <w:rFonts w:ascii="Times New Roman" w:hAnsi="Times New Roman" w:cs="Times New Roman"/>
        </w:rPr>
        <w:t xml:space="preserve"> Tal como se observa, </w:t>
      </w:r>
      <w:r w:rsidR="00D07DF7">
        <w:rPr>
          <w:rFonts w:ascii="Times New Roman" w:hAnsi="Times New Roman" w:cs="Times New Roman"/>
        </w:rPr>
        <w:t>la participación promueve aportes y es de gran importancia para el ser humano, el que se genere una supervisión de esta tarea, permite un compromiso y la motivación que busca el emprendimiento del PEIC.</w:t>
      </w:r>
    </w:p>
    <w:p w:rsidR="00B13DAA" w:rsidRDefault="00B13DAA" w:rsidP="00B13DAA">
      <w:pPr>
        <w:pStyle w:val="Standard"/>
        <w:tabs>
          <w:tab w:val="left" w:pos="92"/>
        </w:tabs>
        <w:spacing w:line="360" w:lineRule="auto"/>
        <w:jc w:val="both"/>
        <w:rPr>
          <w:rFonts w:ascii="Times New Roman" w:eastAsia="Times New Roman" w:hAnsi="Times New Roman" w:cs="Times New Roman"/>
          <w:kern w:val="0"/>
          <w:lang w:eastAsia="es-VE" w:bidi="ar-SA"/>
        </w:rPr>
      </w:pPr>
    </w:p>
    <w:p w:rsidR="00B13DAA" w:rsidRPr="00626147" w:rsidRDefault="00B13DAA" w:rsidP="00B13DAA">
      <w:pPr>
        <w:pStyle w:val="Standard"/>
        <w:tabs>
          <w:tab w:val="left" w:pos="92"/>
        </w:tabs>
        <w:spacing w:line="360" w:lineRule="auto"/>
        <w:rPr>
          <w:rFonts w:ascii="Times New Roman" w:hAnsi="Times New Roman" w:cs="Times New Roman"/>
          <w:b/>
          <w:color w:val="000000" w:themeColor="text1"/>
        </w:rPr>
      </w:pPr>
      <w:r w:rsidRPr="00626147">
        <w:rPr>
          <w:rFonts w:ascii="Times New Roman" w:hAnsi="Times New Roman" w:cs="Times New Roman"/>
          <w:b/>
          <w:color w:val="000000" w:themeColor="text1"/>
        </w:rPr>
        <w:t xml:space="preserve">Variable: </w:t>
      </w:r>
      <w:r w:rsidRPr="00626147">
        <w:rPr>
          <w:rFonts w:ascii="Times New Roman" w:eastAsia="Times New Roman" w:hAnsi="Times New Roman" w:cs="Times New Roman"/>
          <w:color w:val="000000" w:themeColor="text1"/>
          <w:shd w:val="clear" w:color="auto" w:fill="FFFFFF"/>
          <w:lang w:eastAsia="es-VE"/>
        </w:rPr>
        <w:t>Estrategias Gerenciales desarrolladas por directivos y docentes en la formulación del PEIC.</w:t>
      </w:r>
    </w:p>
    <w:p w:rsidR="00B13DAA" w:rsidRPr="00626147" w:rsidRDefault="00B13DAA" w:rsidP="00B13DAA">
      <w:pPr>
        <w:pStyle w:val="Standard"/>
        <w:tabs>
          <w:tab w:val="left" w:pos="92"/>
        </w:tabs>
        <w:spacing w:line="360" w:lineRule="auto"/>
        <w:rPr>
          <w:rFonts w:ascii="Times New Roman" w:hAnsi="Times New Roman" w:cs="Times New Roman"/>
          <w:color w:val="000000" w:themeColor="text1"/>
        </w:rPr>
      </w:pPr>
      <w:r w:rsidRPr="00626147">
        <w:rPr>
          <w:rFonts w:ascii="Times New Roman" w:hAnsi="Times New Roman" w:cs="Times New Roman"/>
          <w:b/>
          <w:color w:val="000000" w:themeColor="text1"/>
        </w:rPr>
        <w:t xml:space="preserve">Dimensión: </w:t>
      </w:r>
      <w:r w:rsidR="00A7389A" w:rsidRPr="00626147">
        <w:rPr>
          <w:rFonts w:ascii="Times New Roman" w:hAnsi="Times New Roman" w:cs="Times New Roman"/>
          <w:color w:val="000000" w:themeColor="text1"/>
        </w:rPr>
        <w:t>Estrategia de Control</w:t>
      </w:r>
    </w:p>
    <w:p w:rsidR="00B13DAA" w:rsidRPr="00626147" w:rsidRDefault="00B13DAA" w:rsidP="00B13DAA">
      <w:pPr>
        <w:pStyle w:val="Standard"/>
        <w:tabs>
          <w:tab w:val="left" w:pos="92"/>
        </w:tabs>
        <w:spacing w:line="360" w:lineRule="auto"/>
        <w:rPr>
          <w:rFonts w:ascii="Times New Roman" w:hAnsi="Times New Roman" w:cs="Times New Roman"/>
          <w:color w:val="000000" w:themeColor="text1"/>
        </w:rPr>
      </w:pPr>
      <w:r w:rsidRPr="00626147">
        <w:rPr>
          <w:rFonts w:ascii="Times New Roman" w:hAnsi="Times New Roman" w:cs="Times New Roman"/>
          <w:b/>
          <w:color w:val="000000" w:themeColor="text1"/>
        </w:rPr>
        <w:t xml:space="preserve">Indicador: </w:t>
      </w:r>
      <w:r w:rsidR="00A7389A" w:rsidRPr="00626147">
        <w:rPr>
          <w:rFonts w:ascii="Times New Roman" w:hAnsi="Times New Roman" w:cs="Times New Roman"/>
          <w:color w:val="000000" w:themeColor="text1"/>
        </w:rPr>
        <w:t>Directivo</w:t>
      </w:r>
    </w:p>
    <w:p w:rsidR="00B13DAA" w:rsidRPr="00626147" w:rsidRDefault="00CA3080" w:rsidP="00B13DAA">
      <w:pPr>
        <w:pStyle w:val="Standard"/>
        <w:tabs>
          <w:tab w:val="left" w:pos="92"/>
        </w:tabs>
        <w:spacing w:line="360" w:lineRule="auto"/>
        <w:rPr>
          <w:rFonts w:ascii="Times New Roman" w:hAnsi="Times New Roman" w:cs="Times New Roman"/>
          <w:b/>
          <w:color w:val="000000" w:themeColor="text1"/>
        </w:rPr>
      </w:pPr>
      <w:r w:rsidRPr="00626147">
        <w:rPr>
          <w:rFonts w:ascii="Times New Roman" w:hAnsi="Times New Roman" w:cs="Times New Roman"/>
          <w:b/>
          <w:color w:val="000000" w:themeColor="text1"/>
        </w:rPr>
        <w:t>Cuadro 16</w:t>
      </w:r>
    </w:p>
    <w:p w:rsidR="00B13DAA" w:rsidRDefault="00612A2B" w:rsidP="00626147">
      <w:pPr>
        <w:pStyle w:val="Standard"/>
        <w:tabs>
          <w:tab w:val="left" w:pos="92"/>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Ítem. </w:t>
      </w:r>
      <w:r w:rsidR="00CA3080" w:rsidRPr="00626147">
        <w:rPr>
          <w:rFonts w:ascii="Times New Roman" w:hAnsi="Times New Roman" w:cs="Times New Roman"/>
          <w:b/>
          <w:color w:val="000000" w:themeColor="text1"/>
        </w:rPr>
        <w:t>Se supervisó la participación del equipo directivo en la ejecución del PEIC.</w:t>
      </w:r>
    </w:p>
    <w:p w:rsidR="00C5203F" w:rsidRDefault="00ED393B" w:rsidP="00C5203F">
      <w:pPr>
        <w:pStyle w:val="Standard"/>
        <w:tabs>
          <w:tab w:val="left" w:pos="92"/>
        </w:tabs>
        <w:spacing w:line="360"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lang w:eastAsia="es-VE" w:bidi="ar-SA"/>
        </w:rPr>
        <w:drawing>
          <wp:inline distT="0" distB="0" distL="0" distR="0">
            <wp:extent cx="4070350" cy="1219200"/>
            <wp:effectExtent l="19050" t="0" r="6350" b="0"/>
            <wp:docPr id="3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3"/>
                    <a:srcRect/>
                    <a:stretch>
                      <a:fillRect/>
                    </a:stretch>
                  </pic:blipFill>
                  <pic:spPr bwMode="auto">
                    <a:xfrm>
                      <a:off x="0" y="0"/>
                      <a:ext cx="4069671" cy="1218997"/>
                    </a:xfrm>
                    <a:prstGeom prst="rect">
                      <a:avLst/>
                    </a:prstGeom>
                    <a:noFill/>
                    <a:ln w="9525">
                      <a:noFill/>
                      <a:miter lim="800000"/>
                      <a:headEnd/>
                      <a:tailEnd/>
                    </a:ln>
                  </pic:spPr>
                </pic:pic>
              </a:graphicData>
            </a:graphic>
          </wp:inline>
        </w:drawing>
      </w:r>
    </w:p>
    <w:p w:rsidR="005847D1" w:rsidRPr="00C5203F" w:rsidRDefault="00ED393B" w:rsidP="00C5203F">
      <w:pPr>
        <w:pStyle w:val="Standard"/>
        <w:tabs>
          <w:tab w:val="left" w:pos="92"/>
        </w:tabs>
        <w:spacing w:line="360" w:lineRule="auto"/>
        <w:rPr>
          <w:rFonts w:ascii="Times New Roman" w:hAnsi="Times New Roman" w:cs="Times New Roman"/>
          <w:b/>
          <w:color w:val="000000" w:themeColor="text1"/>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sidR="00917669">
        <w:rPr>
          <w:rFonts w:ascii="Times New Roman" w:hAnsi="Times New Roman" w:cs="Times New Roman"/>
          <w:color w:val="000000" w:themeColor="text1"/>
          <w:sz w:val="32"/>
          <w:szCs w:val="32"/>
        </w:rPr>
        <w:t>.</w:t>
      </w:r>
    </w:p>
    <w:p w:rsidR="00ED393B" w:rsidRDefault="00ED393B" w:rsidP="00C5203F">
      <w:pPr>
        <w:pStyle w:val="Standard"/>
        <w:tabs>
          <w:tab w:val="left" w:pos="92"/>
        </w:tabs>
        <w:spacing w:line="360"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lang w:eastAsia="es-VE" w:bidi="ar-SA"/>
        </w:rPr>
        <w:lastRenderedPageBreak/>
        <w:drawing>
          <wp:inline distT="0" distB="0" distL="0" distR="0">
            <wp:extent cx="3934130" cy="1524000"/>
            <wp:effectExtent l="19050" t="0" r="9220" b="0"/>
            <wp:docPr id="3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
                    <a:srcRect/>
                    <a:stretch>
                      <a:fillRect/>
                    </a:stretch>
                  </pic:blipFill>
                  <pic:spPr bwMode="auto">
                    <a:xfrm>
                      <a:off x="0" y="0"/>
                      <a:ext cx="3951639" cy="1530782"/>
                    </a:xfrm>
                    <a:prstGeom prst="rect">
                      <a:avLst/>
                    </a:prstGeom>
                    <a:noFill/>
                    <a:ln w="9525">
                      <a:noFill/>
                      <a:miter lim="800000"/>
                      <a:headEnd/>
                      <a:tailEnd/>
                    </a:ln>
                  </pic:spPr>
                </pic:pic>
              </a:graphicData>
            </a:graphic>
          </wp:inline>
        </w:drawing>
      </w:r>
    </w:p>
    <w:p w:rsidR="00B13DAA" w:rsidRPr="00626147" w:rsidRDefault="00B13DAA" w:rsidP="00626147">
      <w:pPr>
        <w:pStyle w:val="Standard"/>
        <w:tabs>
          <w:tab w:val="left" w:pos="92"/>
        </w:tabs>
        <w:spacing w:line="360" w:lineRule="auto"/>
        <w:jc w:val="both"/>
        <w:rPr>
          <w:rFonts w:ascii="Times New Roman" w:hAnsi="Times New Roman" w:cs="Times New Roman"/>
          <w:b/>
          <w:color w:val="000000" w:themeColor="text1"/>
        </w:rPr>
      </w:pPr>
      <w:r w:rsidRPr="00030B27">
        <w:rPr>
          <w:rFonts w:ascii="Times New Roman" w:hAnsi="Times New Roman" w:cs="Times New Roman"/>
          <w:b/>
          <w:i/>
          <w:color w:val="000000" w:themeColor="text1"/>
        </w:rPr>
        <w:t>Grafico 1</w:t>
      </w:r>
      <w:r w:rsidR="00814462" w:rsidRPr="00030B27">
        <w:rPr>
          <w:rFonts w:ascii="Times New Roman" w:hAnsi="Times New Roman" w:cs="Times New Roman"/>
          <w:b/>
          <w:i/>
          <w:color w:val="000000" w:themeColor="text1"/>
        </w:rPr>
        <w:t>4</w:t>
      </w:r>
      <w:r w:rsidRPr="00626147">
        <w:rPr>
          <w:rFonts w:ascii="Times New Roman" w:hAnsi="Times New Roman" w:cs="Times New Roman"/>
          <w:b/>
          <w:color w:val="000000" w:themeColor="text1"/>
        </w:rPr>
        <w:t xml:space="preserve">. Distribución de la muestra por alternativas, con representación del ítems número </w:t>
      </w:r>
      <w:r w:rsidR="00CA3080" w:rsidRPr="00626147">
        <w:rPr>
          <w:rFonts w:ascii="Times New Roman" w:hAnsi="Times New Roman" w:cs="Times New Roman"/>
          <w:b/>
          <w:color w:val="000000" w:themeColor="text1"/>
        </w:rPr>
        <w:t>catorce</w:t>
      </w:r>
      <w:r w:rsidRPr="00626147">
        <w:rPr>
          <w:rFonts w:ascii="Times New Roman" w:hAnsi="Times New Roman" w:cs="Times New Roman"/>
          <w:b/>
          <w:color w:val="000000" w:themeColor="text1"/>
        </w:rPr>
        <w:t xml:space="preserve"> (</w:t>
      </w:r>
      <w:r w:rsidR="00CA3080" w:rsidRPr="00626147">
        <w:rPr>
          <w:rFonts w:ascii="Times New Roman" w:hAnsi="Times New Roman" w:cs="Times New Roman"/>
          <w:b/>
          <w:color w:val="000000" w:themeColor="text1"/>
        </w:rPr>
        <w:t>14</w:t>
      </w:r>
      <w:r w:rsidRPr="00626147">
        <w:rPr>
          <w:rFonts w:ascii="Times New Roman" w:hAnsi="Times New Roman" w:cs="Times New Roman"/>
          <w:b/>
          <w:color w:val="000000" w:themeColor="text1"/>
        </w:rPr>
        <w:t xml:space="preserve">). </w:t>
      </w:r>
      <w:r w:rsidR="00CA3080" w:rsidRPr="00626147">
        <w:rPr>
          <w:rFonts w:ascii="Times New Roman" w:hAnsi="Times New Roman" w:cs="Times New Roman"/>
          <w:b/>
          <w:color w:val="000000" w:themeColor="text1"/>
        </w:rPr>
        <w:t>Se supervisó la participación del equipo directivo en la ejecución del PEIC.</w:t>
      </w:r>
    </w:p>
    <w:p w:rsidR="0084398A" w:rsidRPr="00610EBE" w:rsidRDefault="002B3DDE" w:rsidP="00633B5C">
      <w:pPr>
        <w:pStyle w:val="Standard"/>
        <w:tabs>
          <w:tab w:val="left" w:pos="92"/>
        </w:tabs>
        <w:spacing w:line="360" w:lineRule="auto"/>
        <w:jc w:val="both"/>
      </w:pPr>
      <w:r>
        <w:rPr>
          <w:rFonts w:ascii="Times New Roman" w:hAnsi="Times New Roman" w:cs="Times New Roman"/>
          <w:b/>
          <w:color w:val="000000" w:themeColor="text1"/>
        </w:rPr>
        <w:tab/>
      </w:r>
      <w:r>
        <w:rPr>
          <w:rFonts w:ascii="Times New Roman" w:hAnsi="Times New Roman" w:cs="Times New Roman"/>
          <w:b/>
          <w:color w:val="000000" w:themeColor="text1"/>
        </w:rPr>
        <w:tab/>
      </w:r>
      <w:r w:rsidRPr="001F2561">
        <w:rPr>
          <w:rFonts w:ascii="Times New Roman" w:hAnsi="Times New Roman" w:cs="Times New Roman"/>
          <w:color w:val="000000" w:themeColor="text1"/>
        </w:rPr>
        <w:t xml:space="preserve">En este mismo orden de ideas, el ítem 14, trata de la supervisión y la participación del equipo directivo en la ejecución del PEIC, en el cual el 68% de los docentes, respondió que nunca y casi nunca se superviso esta participación, el 12% que algunas veces lo hacen. Por su parte el 20% </w:t>
      </w:r>
      <w:r w:rsidR="00462627" w:rsidRPr="001F2561">
        <w:rPr>
          <w:rFonts w:ascii="Times New Roman" w:hAnsi="Times New Roman" w:cs="Times New Roman"/>
          <w:color w:val="000000" w:themeColor="text1"/>
        </w:rPr>
        <w:t xml:space="preserve">opinan que, casi siempre y siempre se supervisó la participación del equipo directivo en la ejecución del PEIC. </w:t>
      </w:r>
      <w:r w:rsidR="002713A3" w:rsidRPr="001F2561">
        <w:rPr>
          <w:rFonts w:ascii="Times New Roman" w:hAnsi="Times New Roman" w:cs="Times New Roman"/>
          <w:color w:val="000000" w:themeColor="text1"/>
        </w:rPr>
        <w:t>Estos datos manifiestan que l</w:t>
      </w:r>
      <w:r w:rsidR="00697045">
        <w:rPr>
          <w:rFonts w:ascii="Times New Roman" w:hAnsi="Times New Roman" w:cs="Times New Roman"/>
          <w:color w:val="000000" w:themeColor="text1"/>
        </w:rPr>
        <w:t>a supervisión no se dio</w:t>
      </w:r>
      <w:r w:rsidR="002713A3" w:rsidRPr="001F2561">
        <w:rPr>
          <w:rFonts w:ascii="Times New Roman" w:hAnsi="Times New Roman" w:cs="Times New Roman"/>
          <w:color w:val="000000" w:themeColor="text1"/>
        </w:rPr>
        <w:t>, considerando que las mismas, son generadas por</w:t>
      </w:r>
      <w:r w:rsidR="00412A76">
        <w:rPr>
          <w:rFonts w:ascii="Times New Roman" w:hAnsi="Times New Roman" w:cs="Times New Roman"/>
          <w:color w:val="000000" w:themeColor="text1"/>
        </w:rPr>
        <w:t xml:space="preserve"> el distrito escolar</w:t>
      </w:r>
      <w:r w:rsidR="002713A3" w:rsidRPr="001F2561">
        <w:rPr>
          <w:rFonts w:ascii="Times New Roman" w:hAnsi="Times New Roman" w:cs="Times New Roman"/>
          <w:color w:val="000000" w:themeColor="text1"/>
        </w:rPr>
        <w:t xml:space="preserve">, en función de confirmar si el personal directivo está cumpliendo con la aplicación del proyecto dentro de la institución </w:t>
      </w:r>
      <w:r w:rsidR="003C46FB" w:rsidRPr="001F2561">
        <w:rPr>
          <w:rFonts w:ascii="Times New Roman" w:hAnsi="Times New Roman" w:cs="Times New Roman"/>
          <w:color w:val="000000" w:themeColor="text1"/>
        </w:rPr>
        <w:t>en estudio</w:t>
      </w:r>
      <w:r w:rsidR="002713A3" w:rsidRPr="001F2561">
        <w:rPr>
          <w:rFonts w:ascii="Times New Roman" w:hAnsi="Times New Roman" w:cs="Times New Roman"/>
          <w:color w:val="000000" w:themeColor="text1"/>
        </w:rPr>
        <w:t>.</w:t>
      </w:r>
      <w:r w:rsidR="00612A2B">
        <w:rPr>
          <w:rFonts w:ascii="Times New Roman" w:hAnsi="Times New Roman" w:cs="Times New Roman"/>
          <w:color w:val="000000" w:themeColor="text1"/>
        </w:rPr>
        <w:t xml:space="preserve"> </w:t>
      </w:r>
      <w:r w:rsidR="00610EBE">
        <w:rPr>
          <w:rFonts w:ascii="Times New Roman" w:hAnsi="Times New Roman" w:cs="Times New Roman"/>
          <w:color w:val="000000" w:themeColor="text1"/>
        </w:rPr>
        <w:t xml:space="preserve">Resulta oportuno mencionar a  </w:t>
      </w:r>
      <w:r w:rsidR="0084398A" w:rsidRPr="00610EBE">
        <w:t>Marchesi</w:t>
      </w:r>
      <w:r w:rsidR="007C456E" w:rsidRPr="00610EBE">
        <w:t xml:space="preserve"> y Martín</w:t>
      </w:r>
      <w:r w:rsidR="0084398A" w:rsidRPr="00610EBE">
        <w:t xml:space="preserve"> (1998), </w:t>
      </w:r>
      <w:r w:rsidR="00610EBE">
        <w:t xml:space="preserve">quienes </w:t>
      </w:r>
      <w:r w:rsidR="0084398A" w:rsidRPr="00610EBE">
        <w:t xml:space="preserve">plantean que, </w:t>
      </w:r>
      <w:r w:rsidR="001F2561" w:rsidRPr="00610EBE">
        <w:t>el cambio educativo y la mejora no son responsabilidad sólo de los profesores innovadores sino también de los supervisores/inspectores que los facilitan e impulsan con su práctica profesional. La atribución de nuevas responsabilidades a los centros escolares obliga a que los sistemas de apoyo externo y los profesionales que los integran (asesores, formadores, supervisores, inspectores...) acomoden sus funciones a la nueva situación e inicien métodos de trabajo y prácticas profesionales novedosos.</w:t>
      </w:r>
    </w:p>
    <w:p w:rsidR="0084398A" w:rsidRDefault="0084398A" w:rsidP="00626147">
      <w:pPr>
        <w:pStyle w:val="Standard"/>
        <w:tabs>
          <w:tab w:val="left" w:pos="92"/>
        </w:tabs>
        <w:spacing w:line="360" w:lineRule="auto"/>
        <w:jc w:val="both"/>
      </w:pPr>
    </w:p>
    <w:p w:rsidR="00B13DAA" w:rsidRPr="00D06A45" w:rsidRDefault="00B13DAA" w:rsidP="00D06A45">
      <w:pPr>
        <w:pStyle w:val="Standard"/>
        <w:tabs>
          <w:tab w:val="left" w:pos="92"/>
        </w:tabs>
        <w:spacing w:line="360" w:lineRule="auto"/>
        <w:jc w:val="both"/>
        <w:rPr>
          <w:rFonts w:ascii="Times New Roman" w:hAnsi="Times New Roman" w:cs="Times New Roman"/>
          <w:b/>
          <w:color w:val="000000" w:themeColor="text1"/>
        </w:rPr>
      </w:pPr>
      <w:r w:rsidRPr="00D06A45">
        <w:rPr>
          <w:rFonts w:ascii="Times New Roman" w:hAnsi="Times New Roman" w:cs="Times New Roman"/>
          <w:b/>
          <w:color w:val="000000" w:themeColor="text1"/>
        </w:rPr>
        <w:t xml:space="preserve">Variable: </w:t>
      </w:r>
      <w:r w:rsidRPr="00D06A45">
        <w:rPr>
          <w:rFonts w:ascii="Times New Roman" w:eastAsia="Times New Roman" w:hAnsi="Times New Roman" w:cs="Times New Roman"/>
          <w:color w:val="000000" w:themeColor="text1"/>
          <w:shd w:val="clear" w:color="auto" w:fill="FFFFFF"/>
          <w:lang w:eastAsia="es-VE"/>
        </w:rPr>
        <w:t>Estrategias Gerenciales desarrolladas por directivos y docentes en la formulación del PEIC.</w:t>
      </w:r>
    </w:p>
    <w:p w:rsidR="00B13DAA" w:rsidRPr="00D06A45" w:rsidRDefault="00B13DAA" w:rsidP="00D06A45">
      <w:pPr>
        <w:pStyle w:val="Standard"/>
        <w:tabs>
          <w:tab w:val="left" w:pos="92"/>
        </w:tabs>
        <w:spacing w:line="360" w:lineRule="auto"/>
        <w:jc w:val="both"/>
        <w:rPr>
          <w:rFonts w:ascii="Times New Roman" w:hAnsi="Times New Roman" w:cs="Times New Roman"/>
          <w:color w:val="000000" w:themeColor="text1"/>
        </w:rPr>
      </w:pPr>
      <w:r w:rsidRPr="00D06A45">
        <w:rPr>
          <w:rFonts w:ascii="Times New Roman" w:hAnsi="Times New Roman" w:cs="Times New Roman"/>
          <w:b/>
          <w:color w:val="000000" w:themeColor="text1"/>
        </w:rPr>
        <w:t xml:space="preserve">Dimensión: </w:t>
      </w:r>
      <w:r w:rsidR="004501E0" w:rsidRPr="00D06A45">
        <w:rPr>
          <w:rFonts w:ascii="Times New Roman" w:hAnsi="Times New Roman" w:cs="Times New Roman"/>
          <w:color w:val="000000" w:themeColor="text1"/>
        </w:rPr>
        <w:t>Estrategia de Control</w:t>
      </w:r>
    </w:p>
    <w:p w:rsidR="00B13DAA" w:rsidRPr="00D06A45" w:rsidRDefault="00B13DAA" w:rsidP="00D06A45">
      <w:pPr>
        <w:pStyle w:val="Standard"/>
        <w:tabs>
          <w:tab w:val="left" w:pos="92"/>
        </w:tabs>
        <w:spacing w:line="360" w:lineRule="auto"/>
        <w:jc w:val="both"/>
        <w:rPr>
          <w:rFonts w:ascii="Times New Roman" w:hAnsi="Times New Roman" w:cs="Times New Roman"/>
          <w:b/>
          <w:color w:val="000000" w:themeColor="text1"/>
        </w:rPr>
      </w:pPr>
      <w:r w:rsidRPr="00D06A45">
        <w:rPr>
          <w:rFonts w:ascii="Times New Roman" w:hAnsi="Times New Roman" w:cs="Times New Roman"/>
          <w:b/>
          <w:color w:val="000000" w:themeColor="text1"/>
        </w:rPr>
        <w:t xml:space="preserve">Indicador: </w:t>
      </w:r>
      <w:r w:rsidR="004501E0" w:rsidRPr="00D06A45">
        <w:rPr>
          <w:rFonts w:ascii="Times New Roman" w:hAnsi="Times New Roman" w:cs="Times New Roman"/>
          <w:color w:val="000000" w:themeColor="text1"/>
        </w:rPr>
        <w:t>Comuni</w:t>
      </w:r>
      <w:r w:rsidR="00766D76" w:rsidRPr="00D06A45">
        <w:rPr>
          <w:rFonts w:ascii="Times New Roman" w:hAnsi="Times New Roman" w:cs="Times New Roman"/>
          <w:color w:val="000000" w:themeColor="text1"/>
        </w:rPr>
        <w:t>dad</w:t>
      </w:r>
    </w:p>
    <w:p w:rsidR="00A74656" w:rsidRDefault="00A74656" w:rsidP="00D06A45">
      <w:pPr>
        <w:pStyle w:val="Standard"/>
        <w:tabs>
          <w:tab w:val="left" w:pos="92"/>
        </w:tabs>
        <w:spacing w:line="360" w:lineRule="auto"/>
        <w:jc w:val="both"/>
        <w:rPr>
          <w:rFonts w:ascii="Times New Roman" w:hAnsi="Times New Roman" w:cs="Times New Roman"/>
          <w:b/>
          <w:color w:val="000000" w:themeColor="text1"/>
        </w:rPr>
      </w:pPr>
    </w:p>
    <w:p w:rsidR="00B13DAA" w:rsidRPr="00D06A45" w:rsidRDefault="00441593" w:rsidP="00D06A45">
      <w:pPr>
        <w:pStyle w:val="Standard"/>
        <w:tabs>
          <w:tab w:val="left" w:pos="92"/>
        </w:tabs>
        <w:spacing w:line="360" w:lineRule="auto"/>
        <w:jc w:val="both"/>
        <w:rPr>
          <w:rFonts w:ascii="Times New Roman" w:hAnsi="Times New Roman" w:cs="Times New Roman"/>
          <w:b/>
          <w:color w:val="000000" w:themeColor="text1"/>
        </w:rPr>
      </w:pPr>
      <w:r w:rsidRPr="00D06A45">
        <w:rPr>
          <w:rFonts w:ascii="Times New Roman" w:hAnsi="Times New Roman" w:cs="Times New Roman"/>
          <w:b/>
          <w:color w:val="000000" w:themeColor="text1"/>
        </w:rPr>
        <w:lastRenderedPageBreak/>
        <w:t>Cuadro 17</w:t>
      </w:r>
    </w:p>
    <w:p w:rsidR="00B13DAA" w:rsidRDefault="00EC502E" w:rsidP="00D06A45">
      <w:pPr>
        <w:pStyle w:val="Standard"/>
        <w:tabs>
          <w:tab w:val="left" w:pos="92"/>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Ítem. </w:t>
      </w:r>
      <w:r w:rsidR="00441593" w:rsidRPr="00D06A45">
        <w:rPr>
          <w:rFonts w:ascii="Times New Roman" w:hAnsi="Times New Roman" w:cs="Times New Roman"/>
          <w:b/>
          <w:color w:val="000000" w:themeColor="text1"/>
        </w:rPr>
        <w:t>Se supervisó la participación de padres y representantes en  la formulación del PEIC.</w:t>
      </w:r>
    </w:p>
    <w:p w:rsidR="00917669" w:rsidRDefault="00917669" w:rsidP="00720592">
      <w:pPr>
        <w:pStyle w:val="Standard"/>
        <w:tabs>
          <w:tab w:val="left" w:pos="92"/>
        </w:tabs>
        <w:spacing w:line="360"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lang w:eastAsia="es-VE" w:bidi="ar-SA"/>
        </w:rPr>
        <w:drawing>
          <wp:inline distT="0" distB="0" distL="0" distR="0">
            <wp:extent cx="3617649" cy="1153648"/>
            <wp:effectExtent l="19050" t="0" r="1851" b="0"/>
            <wp:docPr id="3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
                    <a:srcRect/>
                    <a:stretch>
                      <a:fillRect/>
                    </a:stretch>
                  </pic:blipFill>
                  <pic:spPr bwMode="auto">
                    <a:xfrm>
                      <a:off x="0" y="0"/>
                      <a:ext cx="3614129" cy="1152525"/>
                    </a:xfrm>
                    <a:prstGeom prst="rect">
                      <a:avLst/>
                    </a:prstGeom>
                    <a:noFill/>
                    <a:ln w="9525">
                      <a:noFill/>
                      <a:miter lim="800000"/>
                      <a:headEnd/>
                      <a:tailEnd/>
                    </a:ln>
                  </pic:spPr>
                </pic:pic>
              </a:graphicData>
            </a:graphic>
          </wp:inline>
        </w:drawing>
      </w:r>
    </w:p>
    <w:p w:rsidR="00335927" w:rsidRPr="0083054F" w:rsidRDefault="00335927" w:rsidP="00335927">
      <w:pPr>
        <w:pStyle w:val="Standard"/>
        <w:tabs>
          <w:tab w:val="left" w:pos="92"/>
        </w:tabs>
        <w:spacing w:line="360" w:lineRule="auto"/>
        <w:rPr>
          <w:rFonts w:ascii="Times New Roman" w:hAnsi="Times New Roman" w:cs="Times New Roman"/>
          <w:color w:val="000000" w:themeColor="text1"/>
          <w:sz w:val="32"/>
          <w:szCs w:val="32"/>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917669" w:rsidRDefault="00917669" w:rsidP="00D06A45">
      <w:pPr>
        <w:pStyle w:val="Standard"/>
        <w:tabs>
          <w:tab w:val="left" w:pos="92"/>
        </w:tabs>
        <w:spacing w:line="360" w:lineRule="auto"/>
        <w:jc w:val="both"/>
        <w:rPr>
          <w:rFonts w:ascii="Times New Roman" w:hAnsi="Times New Roman" w:cs="Times New Roman"/>
          <w:b/>
          <w:color w:val="000000" w:themeColor="text1"/>
        </w:rPr>
      </w:pPr>
    </w:p>
    <w:p w:rsidR="00917669" w:rsidRDefault="00917669" w:rsidP="00A90038">
      <w:pPr>
        <w:pStyle w:val="Standard"/>
        <w:tabs>
          <w:tab w:val="left" w:pos="92"/>
        </w:tabs>
        <w:spacing w:line="360"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lang w:eastAsia="es-VE" w:bidi="ar-SA"/>
        </w:rPr>
        <w:drawing>
          <wp:inline distT="0" distB="0" distL="0" distR="0">
            <wp:extent cx="3680352" cy="1551867"/>
            <wp:effectExtent l="19050" t="0" r="0" b="0"/>
            <wp:docPr id="3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
                    <a:srcRect/>
                    <a:stretch>
                      <a:fillRect/>
                    </a:stretch>
                  </pic:blipFill>
                  <pic:spPr bwMode="auto">
                    <a:xfrm>
                      <a:off x="0" y="0"/>
                      <a:ext cx="3682494" cy="1552770"/>
                    </a:xfrm>
                    <a:prstGeom prst="rect">
                      <a:avLst/>
                    </a:prstGeom>
                    <a:noFill/>
                    <a:ln w="9525">
                      <a:noFill/>
                      <a:miter lim="800000"/>
                      <a:headEnd/>
                      <a:tailEnd/>
                    </a:ln>
                  </pic:spPr>
                </pic:pic>
              </a:graphicData>
            </a:graphic>
          </wp:inline>
        </w:drawing>
      </w:r>
    </w:p>
    <w:p w:rsidR="00766D76" w:rsidRPr="00D06A45" w:rsidRDefault="00B13DAA" w:rsidP="00D06A45">
      <w:pPr>
        <w:pStyle w:val="Standard"/>
        <w:tabs>
          <w:tab w:val="left" w:pos="92"/>
        </w:tabs>
        <w:spacing w:line="360" w:lineRule="auto"/>
        <w:jc w:val="both"/>
        <w:rPr>
          <w:rFonts w:ascii="Times New Roman" w:hAnsi="Times New Roman" w:cs="Times New Roman"/>
          <w:b/>
          <w:color w:val="252525"/>
          <w:shd w:val="clear" w:color="auto" w:fill="FFFFFF"/>
        </w:rPr>
      </w:pPr>
      <w:r w:rsidRPr="00030B27">
        <w:rPr>
          <w:rFonts w:ascii="Times New Roman" w:hAnsi="Times New Roman" w:cs="Times New Roman"/>
          <w:b/>
          <w:i/>
          <w:color w:val="000000" w:themeColor="text1"/>
        </w:rPr>
        <w:t>Grafico 1</w:t>
      </w:r>
      <w:r w:rsidR="009D4A2E" w:rsidRPr="00030B27">
        <w:rPr>
          <w:rFonts w:ascii="Times New Roman" w:hAnsi="Times New Roman" w:cs="Times New Roman"/>
          <w:b/>
          <w:i/>
          <w:color w:val="000000" w:themeColor="text1"/>
        </w:rPr>
        <w:t>5</w:t>
      </w:r>
      <w:r w:rsidRPr="006371E9">
        <w:rPr>
          <w:rFonts w:ascii="Times New Roman" w:hAnsi="Times New Roman" w:cs="Times New Roman"/>
          <w:b/>
          <w:color w:val="000000" w:themeColor="text1"/>
        </w:rPr>
        <w:t xml:space="preserve">. Distribución de la muestra por alternativas, con representación del ítems número </w:t>
      </w:r>
      <w:r w:rsidR="00441593" w:rsidRPr="006371E9">
        <w:rPr>
          <w:rFonts w:ascii="Times New Roman" w:hAnsi="Times New Roman" w:cs="Times New Roman"/>
          <w:b/>
          <w:color w:val="000000" w:themeColor="text1"/>
        </w:rPr>
        <w:t>Quince</w:t>
      </w:r>
      <w:r w:rsidRPr="006371E9">
        <w:rPr>
          <w:rFonts w:ascii="Times New Roman" w:hAnsi="Times New Roman" w:cs="Times New Roman"/>
          <w:b/>
          <w:color w:val="000000" w:themeColor="text1"/>
        </w:rPr>
        <w:t xml:space="preserve"> (</w:t>
      </w:r>
      <w:r w:rsidR="00441593" w:rsidRPr="006371E9">
        <w:rPr>
          <w:rFonts w:ascii="Times New Roman" w:hAnsi="Times New Roman" w:cs="Times New Roman"/>
          <w:b/>
          <w:color w:val="000000" w:themeColor="text1"/>
        </w:rPr>
        <w:t>15</w:t>
      </w:r>
      <w:r w:rsidRPr="006371E9">
        <w:rPr>
          <w:rFonts w:ascii="Times New Roman" w:hAnsi="Times New Roman" w:cs="Times New Roman"/>
          <w:b/>
          <w:color w:val="000000" w:themeColor="text1"/>
        </w:rPr>
        <w:t xml:space="preserve">). </w:t>
      </w:r>
      <w:r w:rsidR="00766D76" w:rsidRPr="006371E9">
        <w:rPr>
          <w:rFonts w:ascii="Times New Roman" w:hAnsi="Times New Roman" w:cs="Times New Roman"/>
          <w:b/>
          <w:color w:val="000000" w:themeColor="text1"/>
        </w:rPr>
        <w:t>Se supervisó la participación de padres y representantes en  la formulación del PEIC.</w:t>
      </w:r>
    </w:p>
    <w:p w:rsidR="00715D6C" w:rsidRDefault="009A4BEB" w:rsidP="00D06A45">
      <w:pPr>
        <w:pStyle w:val="Standard"/>
        <w:tabs>
          <w:tab w:val="left" w:pos="92"/>
        </w:tabs>
        <w:spacing w:line="360" w:lineRule="auto"/>
        <w:jc w:val="both"/>
        <w:rPr>
          <w:rFonts w:ascii="Times New Roman" w:hAnsi="Times New Roman" w:cs="Times New Roman"/>
          <w:color w:val="000000" w:themeColor="text1"/>
        </w:rPr>
      </w:pPr>
      <w:r>
        <w:rPr>
          <w:rFonts w:ascii="Times New Roman" w:hAnsi="Times New Roman" w:cs="Times New Roman"/>
          <w:b/>
          <w:color w:val="000000" w:themeColor="text1"/>
        </w:rPr>
        <w:tab/>
      </w:r>
      <w:r>
        <w:rPr>
          <w:rFonts w:ascii="Times New Roman" w:hAnsi="Times New Roman" w:cs="Times New Roman"/>
          <w:b/>
          <w:color w:val="000000" w:themeColor="text1"/>
        </w:rPr>
        <w:tab/>
      </w:r>
      <w:r w:rsidRPr="009A4BEB">
        <w:rPr>
          <w:rFonts w:ascii="Times New Roman" w:hAnsi="Times New Roman" w:cs="Times New Roman"/>
          <w:color w:val="000000" w:themeColor="text1"/>
        </w:rPr>
        <w:t xml:space="preserve">Los resultados obtenidos para el ítem </w:t>
      </w:r>
      <w:r>
        <w:rPr>
          <w:rFonts w:ascii="Times New Roman" w:hAnsi="Times New Roman" w:cs="Times New Roman"/>
          <w:color w:val="000000" w:themeColor="text1"/>
        </w:rPr>
        <w:t>No 15</w:t>
      </w:r>
      <w:r w:rsidR="003E16D9">
        <w:rPr>
          <w:rFonts w:ascii="Times New Roman" w:hAnsi="Times New Roman" w:cs="Times New Roman"/>
          <w:color w:val="000000" w:themeColor="text1"/>
        </w:rPr>
        <w:t xml:space="preserve">, </w:t>
      </w:r>
      <w:r w:rsidR="00BC703B">
        <w:rPr>
          <w:rFonts w:ascii="Times New Roman" w:hAnsi="Times New Roman" w:cs="Times New Roman"/>
          <w:color w:val="000000" w:themeColor="text1"/>
        </w:rPr>
        <w:t xml:space="preserve">el </w:t>
      </w:r>
      <w:r w:rsidR="005074B6">
        <w:rPr>
          <w:rFonts w:ascii="Times New Roman" w:hAnsi="Times New Roman" w:cs="Times New Roman"/>
          <w:color w:val="000000" w:themeColor="text1"/>
        </w:rPr>
        <w:t xml:space="preserve">60% de los encuestados opinan que nunca y casi nunca, </w:t>
      </w:r>
      <w:r w:rsidR="005074B6" w:rsidRPr="005074B6">
        <w:rPr>
          <w:rFonts w:ascii="Times New Roman" w:hAnsi="Times New Roman" w:cs="Times New Roman"/>
          <w:color w:val="000000" w:themeColor="text1"/>
        </w:rPr>
        <w:t>se supervisó la participación de padres y representantes en  la formulación del PEIC</w:t>
      </w:r>
      <w:r w:rsidR="005074B6">
        <w:rPr>
          <w:rFonts w:ascii="Times New Roman" w:hAnsi="Times New Roman" w:cs="Times New Roman"/>
          <w:color w:val="000000" w:themeColor="text1"/>
        </w:rPr>
        <w:t>, el 18%  considera, que algunas veces lo hacen, mientras que el 22% plantea que, casi siempre y siempre, s</w:t>
      </w:r>
      <w:r w:rsidR="002C527B">
        <w:rPr>
          <w:rFonts w:ascii="Times New Roman" w:hAnsi="Times New Roman" w:cs="Times New Roman"/>
          <w:color w:val="000000" w:themeColor="text1"/>
        </w:rPr>
        <w:t xml:space="preserve">e supervisa esta participación. </w:t>
      </w:r>
      <w:r w:rsidR="008305F7">
        <w:rPr>
          <w:rFonts w:ascii="Times New Roman" w:hAnsi="Times New Roman" w:cs="Times New Roman"/>
          <w:color w:val="000000" w:themeColor="text1"/>
        </w:rPr>
        <w:t>De acuerdo a estos resultados la supervisión de los padres y representantes</w:t>
      </w:r>
      <w:r w:rsidR="009B23C7">
        <w:rPr>
          <w:rFonts w:ascii="Times New Roman" w:hAnsi="Times New Roman" w:cs="Times New Roman"/>
          <w:color w:val="000000" w:themeColor="text1"/>
        </w:rPr>
        <w:t xml:space="preserve"> en la formulación del PEIC,</w:t>
      </w:r>
      <w:r w:rsidR="009A55EB">
        <w:rPr>
          <w:rFonts w:ascii="Times New Roman" w:hAnsi="Times New Roman" w:cs="Times New Roman"/>
          <w:color w:val="000000" w:themeColor="text1"/>
        </w:rPr>
        <w:t xml:space="preserve"> muestra que no es contante este procedimiento, lo que permite</w:t>
      </w:r>
      <w:r w:rsidR="00267390">
        <w:rPr>
          <w:rFonts w:ascii="Times New Roman" w:hAnsi="Times New Roman" w:cs="Times New Roman"/>
          <w:color w:val="000000" w:themeColor="text1"/>
        </w:rPr>
        <w:t xml:space="preserve"> explicar </w:t>
      </w:r>
      <w:r w:rsidR="00587D46">
        <w:rPr>
          <w:rFonts w:ascii="Times New Roman" w:hAnsi="Times New Roman" w:cs="Times New Roman"/>
          <w:color w:val="000000" w:themeColor="text1"/>
        </w:rPr>
        <w:t xml:space="preserve">la poca presencia de representantes a las </w:t>
      </w:r>
      <w:r w:rsidR="00587D46" w:rsidRPr="00434EC3">
        <w:rPr>
          <w:rFonts w:ascii="Times New Roman" w:hAnsi="Times New Roman" w:cs="Times New Roman"/>
          <w:color w:val="000000" w:themeColor="text1"/>
        </w:rPr>
        <w:t>reuniones que requieren la figura de los mismos</w:t>
      </w:r>
      <w:r w:rsidR="001F06FA" w:rsidRPr="00434EC3">
        <w:rPr>
          <w:rFonts w:ascii="Times New Roman" w:hAnsi="Times New Roman" w:cs="Times New Roman"/>
          <w:color w:val="000000" w:themeColor="text1"/>
        </w:rPr>
        <w:t>, considerando que si estas supervisiones se llevaran a cabo, con más frecuencia se podría detectar esta ausencia</w:t>
      </w:r>
      <w:r w:rsidR="009B23C7" w:rsidRPr="00434EC3">
        <w:rPr>
          <w:rFonts w:ascii="Times New Roman" w:hAnsi="Times New Roman" w:cs="Times New Roman"/>
          <w:color w:val="000000" w:themeColor="text1"/>
        </w:rPr>
        <w:t>, complementándola</w:t>
      </w:r>
      <w:r w:rsidR="00E7256D">
        <w:rPr>
          <w:rFonts w:ascii="Times New Roman" w:hAnsi="Times New Roman" w:cs="Times New Roman"/>
          <w:color w:val="000000" w:themeColor="text1"/>
        </w:rPr>
        <w:t xml:space="preserve"> </w:t>
      </w:r>
      <w:r w:rsidR="009B23C7" w:rsidRPr="00434EC3">
        <w:rPr>
          <w:rFonts w:ascii="Times New Roman" w:hAnsi="Times New Roman" w:cs="Times New Roman"/>
          <w:color w:val="000000" w:themeColor="text1"/>
        </w:rPr>
        <w:t xml:space="preserve">con </w:t>
      </w:r>
      <w:r w:rsidR="001F06FA" w:rsidRPr="00434EC3">
        <w:rPr>
          <w:rFonts w:ascii="Times New Roman" w:hAnsi="Times New Roman" w:cs="Times New Roman"/>
          <w:color w:val="000000" w:themeColor="text1"/>
        </w:rPr>
        <w:t xml:space="preserve">un plan estratégico que permita la participación activa de los padres y representantes. Es importante mencionar que el PEIC, funciona con la base </w:t>
      </w:r>
      <w:r w:rsidR="001F06FA" w:rsidRPr="00434EC3">
        <w:rPr>
          <w:rFonts w:ascii="Times New Roman" w:hAnsi="Times New Roman" w:cs="Times New Roman"/>
          <w:color w:val="000000" w:themeColor="text1"/>
        </w:rPr>
        <w:lastRenderedPageBreak/>
        <w:t>de la integración, en la que todos los actores involucrados en la educación del estudiante deben ser participes de este proyecto</w:t>
      </w:r>
      <w:r w:rsidR="009B23C7" w:rsidRPr="00434EC3">
        <w:rPr>
          <w:rFonts w:ascii="Times New Roman" w:hAnsi="Times New Roman" w:cs="Times New Roman"/>
          <w:color w:val="000000" w:themeColor="text1"/>
        </w:rPr>
        <w:t>.</w:t>
      </w:r>
      <w:r w:rsidR="00AE64E8">
        <w:rPr>
          <w:rFonts w:ascii="Times New Roman" w:hAnsi="Times New Roman" w:cs="Times New Roman"/>
          <w:color w:val="000000" w:themeColor="text1"/>
        </w:rPr>
        <w:t xml:space="preserve"> </w:t>
      </w:r>
    </w:p>
    <w:p w:rsidR="00E975C1" w:rsidRDefault="00715D6C" w:rsidP="00D06A45">
      <w:pPr>
        <w:pStyle w:val="Standard"/>
        <w:tabs>
          <w:tab w:val="left" w:pos="92"/>
        </w:tabs>
        <w:spacing w:line="360" w:lineRule="auto"/>
        <w:jc w:val="both"/>
        <w:rPr>
          <w:rFonts w:ascii="Times New Roman" w:hAnsi="Times New Roman" w:cs="Times New Roman"/>
        </w:rPr>
      </w:pPr>
      <w:r>
        <w:rPr>
          <w:rFonts w:ascii="Times New Roman" w:hAnsi="Times New Roman" w:cs="Times New Roman"/>
          <w:color w:val="000000" w:themeColor="text1"/>
        </w:rPr>
        <w:tab/>
      </w:r>
      <w:r>
        <w:rPr>
          <w:rFonts w:ascii="Times New Roman" w:hAnsi="Times New Roman" w:cs="Times New Roman"/>
          <w:color w:val="000000" w:themeColor="text1"/>
        </w:rPr>
        <w:tab/>
      </w:r>
      <w:r w:rsidR="00AE64E8">
        <w:rPr>
          <w:rFonts w:ascii="Times New Roman" w:hAnsi="Times New Roman" w:cs="Times New Roman"/>
          <w:color w:val="000000" w:themeColor="text1"/>
        </w:rPr>
        <w:t>Como lo describe</w:t>
      </w:r>
      <w:r w:rsidR="006B051A">
        <w:rPr>
          <w:rFonts w:ascii="Times New Roman" w:hAnsi="Times New Roman" w:cs="Times New Roman"/>
          <w:color w:val="000000" w:themeColor="text1"/>
        </w:rPr>
        <w:t xml:space="preserve"> el </w:t>
      </w:r>
      <w:r w:rsidR="006B051A" w:rsidRPr="00BE2E32">
        <w:rPr>
          <w:rFonts w:ascii="Times New Roman" w:eastAsia="Times New Roman" w:hAnsi="Times New Roman" w:cs="Times New Roman"/>
          <w:kern w:val="0"/>
          <w:lang w:eastAsia="es-VE" w:bidi="ar-SA"/>
        </w:rPr>
        <w:t>Ministerio del Poder Popular para la Educación (</w:t>
      </w:r>
      <w:r w:rsidR="006B051A">
        <w:rPr>
          <w:rFonts w:ascii="Times New Roman" w:eastAsia="Times New Roman" w:hAnsi="Times New Roman" w:cs="Times New Roman"/>
          <w:kern w:val="0"/>
          <w:lang w:eastAsia="es-VE" w:bidi="ar-SA"/>
        </w:rPr>
        <w:t xml:space="preserve">MPPE, </w:t>
      </w:r>
      <w:r w:rsidR="006B051A" w:rsidRPr="00BE2E32">
        <w:rPr>
          <w:rFonts w:ascii="Times New Roman" w:eastAsia="Times New Roman" w:hAnsi="Times New Roman" w:cs="Times New Roman"/>
          <w:kern w:val="0"/>
          <w:lang w:eastAsia="es-VE" w:bidi="ar-SA"/>
        </w:rPr>
        <w:t>2007),</w:t>
      </w:r>
      <w:r w:rsidR="003E6BD9">
        <w:rPr>
          <w:rFonts w:ascii="Times New Roman" w:eastAsia="Times New Roman" w:hAnsi="Times New Roman" w:cs="Times New Roman"/>
          <w:kern w:val="0"/>
          <w:lang w:eastAsia="es-VE" w:bidi="ar-SA"/>
        </w:rPr>
        <w:t xml:space="preserve"> en el </w:t>
      </w:r>
      <w:r w:rsidR="00434EC3" w:rsidRPr="005776B2">
        <w:rPr>
          <w:rFonts w:ascii="Times New Roman" w:hAnsi="Times New Roman" w:cs="Times New Roman"/>
        </w:rPr>
        <w:t>Proyecto Educativo Integral Comunitario, está enmarcado en la metodología de proyectos, que ha revolucionado el ámbito educativo a nivel mundial y nacional. Concibiendo este arduo trabajo como un punto de enlace en</w:t>
      </w:r>
      <w:r w:rsidR="00434EC3">
        <w:rPr>
          <w:rFonts w:ascii="Times New Roman" w:hAnsi="Times New Roman" w:cs="Times New Roman"/>
        </w:rPr>
        <w:t xml:space="preserve">tre la escuela, la familia y la </w:t>
      </w:r>
      <w:r w:rsidR="00434EC3" w:rsidRPr="005776B2">
        <w:rPr>
          <w:rFonts w:ascii="Times New Roman" w:hAnsi="Times New Roman" w:cs="Times New Roman"/>
        </w:rPr>
        <w:t>comunidad, donde se construyen sabere</w:t>
      </w:r>
      <w:r w:rsidR="007C7B97">
        <w:rPr>
          <w:rFonts w:ascii="Times New Roman" w:hAnsi="Times New Roman" w:cs="Times New Roman"/>
        </w:rPr>
        <w:t>s de interés personal y social.</w:t>
      </w:r>
      <w:r>
        <w:rPr>
          <w:rFonts w:ascii="Times New Roman" w:hAnsi="Times New Roman" w:cs="Times New Roman"/>
        </w:rPr>
        <w:t xml:space="preserve"> </w:t>
      </w:r>
      <w:r w:rsidR="00434EC3" w:rsidRPr="005776B2">
        <w:rPr>
          <w:rFonts w:ascii="Times New Roman" w:hAnsi="Times New Roman" w:cs="Times New Roman"/>
        </w:rPr>
        <w:t xml:space="preserve">Considerando lo antes expuesto, se puede establecer que el Proyecto Educativo Integral Comunitario, </w:t>
      </w:r>
      <w:r w:rsidR="00434EC3" w:rsidRPr="006E29AA">
        <w:rPr>
          <w:rFonts w:ascii="Times New Roman" w:hAnsi="Times New Roman" w:cs="Times New Roman"/>
        </w:rPr>
        <w:t>según el Diseño Curricular del Sistem</w:t>
      </w:r>
      <w:r w:rsidR="00434EC3">
        <w:rPr>
          <w:rFonts w:ascii="Times New Roman" w:hAnsi="Times New Roman" w:cs="Times New Roman"/>
        </w:rPr>
        <w:t>a Educativo Bolivariano (2007),</w:t>
      </w:r>
      <w:r w:rsidR="00434EC3" w:rsidRPr="006E29AA">
        <w:rPr>
          <w:rFonts w:ascii="Times New Roman" w:hAnsi="Times New Roman" w:cs="Times New Roman"/>
        </w:rPr>
        <w:t xml:space="preserve"> pe</w:t>
      </w:r>
      <w:r w:rsidR="00434EC3" w:rsidRPr="005776B2">
        <w:rPr>
          <w:rFonts w:ascii="Times New Roman" w:hAnsi="Times New Roman" w:cs="Times New Roman"/>
        </w:rPr>
        <w:t xml:space="preserve">rmite la planificación de “las </w:t>
      </w:r>
      <w:r w:rsidR="00434EC3">
        <w:rPr>
          <w:rFonts w:ascii="Times New Roman" w:hAnsi="Times New Roman" w:cs="Times New Roman"/>
        </w:rPr>
        <w:t>estrategias de gestión escolar, f</w:t>
      </w:r>
      <w:r w:rsidR="00434EC3" w:rsidRPr="005776B2">
        <w:rPr>
          <w:rFonts w:ascii="Times New Roman" w:hAnsi="Times New Roman" w:cs="Times New Roman"/>
        </w:rPr>
        <w:t>undamentado en el diagnóstico del contexto para el diseño del trabajo pedagógico de la institución, vinculado con la comunidad. En este proceso de planificación participan directivos, equipo técnico, personal administrativo y de ambiente, padres y representantes, estudiantes, consejos comunales y demás organizaciones de la comunidad do</w:t>
      </w:r>
      <w:r w:rsidR="00434EC3">
        <w:rPr>
          <w:rFonts w:ascii="Times New Roman" w:hAnsi="Times New Roman" w:cs="Times New Roman"/>
        </w:rPr>
        <w:t>nde está inmersa la institución“(p.66).</w:t>
      </w:r>
    </w:p>
    <w:p w:rsidR="00FF5F51" w:rsidRDefault="00FF5F51" w:rsidP="00D06A45">
      <w:pPr>
        <w:pStyle w:val="Standard"/>
        <w:tabs>
          <w:tab w:val="left" w:pos="92"/>
        </w:tabs>
        <w:spacing w:line="360" w:lineRule="auto"/>
        <w:jc w:val="both"/>
        <w:rPr>
          <w:rFonts w:ascii="Times New Roman" w:hAnsi="Times New Roman" w:cs="Times New Roman"/>
        </w:rPr>
      </w:pPr>
    </w:p>
    <w:p w:rsidR="00CC2E7A" w:rsidRPr="00A74656" w:rsidRDefault="00FF5F51" w:rsidP="00FF5F51">
      <w:pPr>
        <w:pStyle w:val="Standard"/>
        <w:tabs>
          <w:tab w:val="left" w:pos="92"/>
        </w:tabs>
        <w:spacing w:line="360" w:lineRule="auto"/>
        <w:jc w:val="center"/>
        <w:rPr>
          <w:rFonts w:ascii="Times New Roman" w:hAnsi="Times New Roman" w:cs="Times New Roman"/>
          <w:b/>
          <w:color w:val="000000" w:themeColor="text1"/>
        </w:rPr>
      </w:pPr>
      <w:r w:rsidRPr="00A74656">
        <w:rPr>
          <w:rFonts w:ascii="Times New Roman" w:hAnsi="Times New Roman" w:cs="Times New Roman"/>
          <w:b/>
        </w:rPr>
        <w:t>Momento 2</w:t>
      </w:r>
    </w:p>
    <w:p w:rsidR="00B14853" w:rsidRPr="00A74656" w:rsidRDefault="009B69C3" w:rsidP="00FF5F51">
      <w:pPr>
        <w:pStyle w:val="Standard"/>
        <w:tabs>
          <w:tab w:val="left" w:pos="92"/>
        </w:tabs>
        <w:spacing w:line="360" w:lineRule="auto"/>
        <w:jc w:val="center"/>
        <w:rPr>
          <w:rFonts w:ascii="Times New Roman" w:hAnsi="Times New Roman" w:cs="Times New Roman"/>
          <w:b/>
          <w:color w:val="000000" w:themeColor="text1"/>
        </w:rPr>
      </w:pPr>
      <w:r w:rsidRPr="00A74656">
        <w:rPr>
          <w:rFonts w:ascii="Times New Roman" w:hAnsi="Times New Roman" w:cs="Times New Roman"/>
          <w:b/>
          <w:color w:val="000000" w:themeColor="text1"/>
        </w:rPr>
        <w:t xml:space="preserve">Análisis de </w:t>
      </w:r>
      <w:r w:rsidR="00FF5F51" w:rsidRPr="00A74656">
        <w:rPr>
          <w:rFonts w:ascii="Times New Roman" w:hAnsi="Times New Roman" w:cs="Times New Roman"/>
          <w:b/>
          <w:color w:val="000000" w:themeColor="text1"/>
        </w:rPr>
        <w:t>Objetivo Especifico 2</w:t>
      </w:r>
    </w:p>
    <w:p w:rsidR="007B6BCD" w:rsidRPr="0006292A" w:rsidRDefault="008167F1" w:rsidP="008167F1">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A74656">
        <w:rPr>
          <w:rFonts w:ascii="Times New Roman" w:hAnsi="Times New Roman" w:cs="Times New Roman"/>
          <w:b/>
          <w:color w:val="000000" w:themeColor="text1"/>
        </w:rPr>
        <w:t xml:space="preserve">Variable: </w:t>
      </w:r>
      <w:r w:rsidR="00B56404" w:rsidRPr="00A74656">
        <w:rPr>
          <w:rFonts w:ascii="Times New Roman" w:hAnsi="Times New Roman" w:cs="Times New Roman"/>
          <w:color w:val="000000" w:themeColor="text1"/>
          <w:shd w:val="clear" w:color="auto" w:fill="FFFFFF"/>
          <w:lang w:eastAsia="es-VE"/>
        </w:rPr>
        <w:t>Factores internos y externos considerados en la</w:t>
      </w:r>
      <w:r w:rsidR="00B56404" w:rsidRPr="0006292A">
        <w:rPr>
          <w:rFonts w:ascii="Times New Roman" w:hAnsi="Times New Roman" w:cs="Times New Roman"/>
          <w:color w:val="000000" w:themeColor="text1"/>
          <w:shd w:val="clear" w:color="auto" w:fill="FFFFFF"/>
          <w:lang w:eastAsia="es-VE"/>
        </w:rPr>
        <w:t xml:space="preserve"> ejecución del Proyecto Educativo Integral Comunitario (PEIC).</w:t>
      </w:r>
    </w:p>
    <w:p w:rsidR="008167F1" w:rsidRPr="0006292A" w:rsidRDefault="008167F1" w:rsidP="008167F1">
      <w:pPr>
        <w:pStyle w:val="Standard"/>
        <w:tabs>
          <w:tab w:val="left" w:pos="92"/>
        </w:tabs>
        <w:spacing w:line="360" w:lineRule="auto"/>
        <w:jc w:val="both"/>
        <w:rPr>
          <w:rFonts w:ascii="Times New Roman" w:hAnsi="Times New Roman" w:cs="Times New Roman"/>
          <w:color w:val="000000" w:themeColor="text1"/>
        </w:rPr>
      </w:pPr>
      <w:r w:rsidRPr="00C419A8">
        <w:rPr>
          <w:rFonts w:ascii="Times New Roman" w:hAnsi="Times New Roman" w:cs="Times New Roman"/>
          <w:b/>
          <w:color w:val="000000" w:themeColor="text1"/>
        </w:rPr>
        <w:t xml:space="preserve">Dimensión: </w:t>
      </w:r>
      <w:r w:rsidR="00B56404" w:rsidRPr="0006292A">
        <w:rPr>
          <w:rFonts w:ascii="Times New Roman" w:hAnsi="Times New Roman" w:cs="Times New Roman"/>
          <w:color w:val="000000" w:themeColor="text1"/>
        </w:rPr>
        <w:t xml:space="preserve">Factores Internos </w:t>
      </w:r>
    </w:p>
    <w:p w:rsidR="008167F1" w:rsidRPr="00C419A8" w:rsidRDefault="008167F1" w:rsidP="008167F1">
      <w:pPr>
        <w:pStyle w:val="Standard"/>
        <w:tabs>
          <w:tab w:val="left" w:pos="92"/>
        </w:tabs>
        <w:spacing w:line="360" w:lineRule="auto"/>
        <w:jc w:val="both"/>
        <w:rPr>
          <w:rFonts w:ascii="Times New Roman" w:hAnsi="Times New Roman" w:cs="Times New Roman"/>
          <w:b/>
          <w:color w:val="000000" w:themeColor="text1"/>
        </w:rPr>
      </w:pPr>
      <w:r w:rsidRPr="00C419A8">
        <w:rPr>
          <w:rFonts w:ascii="Times New Roman" w:hAnsi="Times New Roman" w:cs="Times New Roman"/>
          <w:b/>
          <w:color w:val="000000" w:themeColor="text1"/>
        </w:rPr>
        <w:t xml:space="preserve">Indicador: </w:t>
      </w:r>
      <w:r w:rsidR="006C2072" w:rsidRPr="0006292A">
        <w:rPr>
          <w:rFonts w:ascii="Times New Roman" w:hAnsi="Times New Roman" w:cs="Times New Roman"/>
          <w:color w:val="000000" w:themeColor="text1"/>
        </w:rPr>
        <w:t>Infraestructura</w:t>
      </w:r>
    </w:p>
    <w:p w:rsidR="008167F1" w:rsidRPr="00C419A8" w:rsidRDefault="008167F1" w:rsidP="008167F1">
      <w:pPr>
        <w:pStyle w:val="Standard"/>
        <w:tabs>
          <w:tab w:val="left" w:pos="92"/>
        </w:tabs>
        <w:spacing w:line="360" w:lineRule="auto"/>
        <w:jc w:val="both"/>
        <w:rPr>
          <w:rFonts w:ascii="Times New Roman" w:hAnsi="Times New Roman" w:cs="Times New Roman"/>
          <w:b/>
          <w:color w:val="000000" w:themeColor="text1"/>
        </w:rPr>
      </w:pPr>
      <w:r w:rsidRPr="00C419A8">
        <w:rPr>
          <w:rFonts w:ascii="Times New Roman" w:hAnsi="Times New Roman" w:cs="Times New Roman"/>
          <w:b/>
          <w:color w:val="000000" w:themeColor="text1"/>
        </w:rPr>
        <w:t>Cuadro 1</w:t>
      </w:r>
      <w:r w:rsidR="0001329E">
        <w:rPr>
          <w:rFonts w:ascii="Times New Roman" w:hAnsi="Times New Roman" w:cs="Times New Roman"/>
          <w:b/>
          <w:color w:val="000000" w:themeColor="text1"/>
        </w:rPr>
        <w:t>8</w:t>
      </w:r>
    </w:p>
    <w:p w:rsidR="007B6BCD" w:rsidRPr="00F52D4A" w:rsidRDefault="00F52D4A" w:rsidP="00D06A45">
      <w:pPr>
        <w:pStyle w:val="Standard"/>
        <w:tabs>
          <w:tab w:val="left" w:pos="92"/>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Ítem</w:t>
      </w:r>
      <w:r w:rsidRPr="00F52D4A">
        <w:rPr>
          <w:rFonts w:ascii="Times New Roman" w:hAnsi="Times New Roman" w:cs="Times New Roman"/>
          <w:b/>
          <w:color w:val="000000" w:themeColor="text1"/>
        </w:rPr>
        <w:t xml:space="preserve">. </w:t>
      </w:r>
      <w:r w:rsidR="007B6BCD" w:rsidRPr="00F52D4A">
        <w:rPr>
          <w:rFonts w:ascii="Times New Roman" w:hAnsi="Times New Roman" w:cs="Times New Roman"/>
          <w:b/>
          <w:color w:val="000000" w:themeColor="text1"/>
        </w:rPr>
        <w:t>La infraestructura física permite la ejecución del PEIC.</w:t>
      </w:r>
    </w:p>
    <w:p w:rsidR="004A33C0" w:rsidRDefault="00211DBE" w:rsidP="00C5203F">
      <w:pPr>
        <w:pStyle w:val="Standard"/>
        <w:tabs>
          <w:tab w:val="left" w:pos="92"/>
        </w:tabs>
        <w:spacing w:line="360" w:lineRule="auto"/>
        <w:jc w:val="center"/>
        <w:rPr>
          <w:rFonts w:ascii="Times New Roman" w:eastAsia="Times New Roman" w:hAnsi="Times New Roman" w:cs="Times New Roman"/>
          <w:b/>
          <w:bCs/>
          <w:color w:val="000000" w:themeColor="text1"/>
          <w:shd w:val="clear" w:color="auto" w:fill="FFFFFF"/>
          <w:lang w:eastAsia="es-VE"/>
        </w:rPr>
      </w:pPr>
      <w:r>
        <w:rPr>
          <w:rFonts w:ascii="Times New Roman" w:eastAsia="Times New Roman" w:hAnsi="Times New Roman" w:cs="Times New Roman"/>
          <w:b/>
          <w:bCs/>
          <w:noProof/>
          <w:color w:val="000000" w:themeColor="text1"/>
          <w:shd w:val="clear" w:color="auto" w:fill="FFFFFF"/>
          <w:lang w:eastAsia="es-VE" w:bidi="ar-SA"/>
        </w:rPr>
        <w:drawing>
          <wp:inline distT="0" distB="0" distL="0" distR="0">
            <wp:extent cx="4006215" cy="1122835"/>
            <wp:effectExtent l="19050" t="0" r="0" b="0"/>
            <wp:docPr id="3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7"/>
                    <a:srcRect/>
                    <a:stretch>
                      <a:fillRect/>
                    </a:stretch>
                  </pic:blipFill>
                  <pic:spPr bwMode="auto">
                    <a:xfrm>
                      <a:off x="0" y="0"/>
                      <a:ext cx="4010192" cy="1123950"/>
                    </a:xfrm>
                    <a:prstGeom prst="rect">
                      <a:avLst/>
                    </a:prstGeom>
                    <a:noFill/>
                    <a:ln w="9525">
                      <a:noFill/>
                      <a:miter lim="800000"/>
                      <a:headEnd/>
                      <a:tailEnd/>
                    </a:ln>
                  </pic:spPr>
                </pic:pic>
              </a:graphicData>
            </a:graphic>
          </wp:inline>
        </w:drawing>
      </w:r>
    </w:p>
    <w:p w:rsidR="00EC7A6C" w:rsidRPr="0083054F" w:rsidRDefault="00EC7A6C" w:rsidP="00EC7A6C">
      <w:pPr>
        <w:pStyle w:val="Standard"/>
        <w:tabs>
          <w:tab w:val="left" w:pos="92"/>
        </w:tabs>
        <w:spacing w:line="360" w:lineRule="auto"/>
        <w:rPr>
          <w:rFonts w:ascii="Times New Roman" w:hAnsi="Times New Roman" w:cs="Times New Roman"/>
          <w:color w:val="000000" w:themeColor="text1"/>
          <w:sz w:val="32"/>
          <w:szCs w:val="32"/>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4A33C0" w:rsidRPr="00D06A45" w:rsidRDefault="004A33C0" w:rsidP="00D06A45">
      <w:pPr>
        <w:pStyle w:val="Standard"/>
        <w:tabs>
          <w:tab w:val="left" w:pos="92"/>
        </w:tabs>
        <w:spacing w:line="360" w:lineRule="auto"/>
        <w:jc w:val="both"/>
        <w:rPr>
          <w:rFonts w:ascii="Times New Roman" w:eastAsia="Times New Roman" w:hAnsi="Times New Roman" w:cs="Times New Roman"/>
          <w:b/>
          <w:bCs/>
          <w:color w:val="000000" w:themeColor="text1"/>
          <w:shd w:val="clear" w:color="auto" w:fill="FFFFFF"/>
          <w:lang w:eastAsia="es-VE"/>
        </w:rPr>
      </w:pPr>
    </w:p>
    <w:p w:rsidR="005E18A3" w:rsidRDefault="00B623F6" w:rsidP="00C5203F">
      <w:pPr>
        <w:pStyle w:val="Standard"/>
        <w:tabs>
          <w:tab w:val="left" w:pos="92"/>
        </w:tabs>
        <w:spacing w:line="360"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lang w:eastAsia="es-VE" w:bidi="ar-SA"/>
        </w:rPr>
        <w:drawing>
          <wp:inline distT="0" distB="0" distL="0" distR="0">
            <wp:extent cx="3971925" cy="1524000"/>
            <wp:effectExtent l="19050" t="0" r="9525" b="0"/>
            <wp:docPr id="4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8"/>
                    <a:srcRect/>
                    <a:stretch>
                      <a:fillRect/>
                    </a:stretch>
                  </pic:blipFill>
                  <pic:spPr bwMode="auto">
                    <a:xfrm>
                      <a:off x="0" y="0"/>
                      <a:ext cx="3977987" cy="1526326"/>
                    </a:xfrm>
                    <a:prstGeom prst="rect">
                      <a:avLst/>
                    </a:prstGeom>
                    <a:noFill/>
                    <a:ln w="9525">
                      <a:noFill/>
                      <a:miter lim="800000"/>
                      <a:headEnd/>
                      <a:tailEnd/>
                    </a:ln>
                  </pic:spPr>
                </pic:pic>
              </a:graphicData>
            </a:graphic>
          </wp:inline>
        </w:drawing>
      </w:r>
    </w:p>
    <w:p w:rsidR="00B623F6" w:rsidRPr="00B623F6" w:rsidRDefault="00B623F6" w:rsidP="00B623F6">
      <w:pPr>
        <w:pStyle w:val="Standard"/>
        <w:tabs>
          <w:tab w:val="left" w:pos="92"/>
        </w:tabs>
        <w:spacing w:line="360" w:lineRule="auto"/>
        <w:jc w:val="both"/>
        <w:rPr>
          <w:rFonts w:ascii="Times New Roman" w:hAnsi="Times New Roman" w:cs="Times New Roman"/>
          <w:b/>
          <w:color w:val="000000" w:themeColor="text1"/>
        </w:rPr>
      </w:pPr>
      <w:r w:rsidRPr="00030B27">
        <w:rPr>
          <w:rFonts w:ascii="Times New Roman" w:hAnsi="Times New Roman" w:cs="Times New Roman"/>
          <w:b/>
          <w:i/>
          <w:color w:val="000000" w:themeColor="text1"/>
        </w:rPr>
        <w:t>Grafico 16</w:t>
      </w:r>
      <w:r w:rsidRPr="00B623F6">
        <w:rPr>
          <w:rFonts w:ascii="Times New Roman" w:hAnsi="Times New Roman" w:cs="Times New Roman"/>
          <w:b/>
          <w:color w:val="000000" w:themeColor="text1"/>
        </w:rPr>
        <w:t>. Distribución de la muestra por alternativas, con representación del ítems número dieciséis (16). La infraestructura física permite la ejecución del PEIC.</w:t>
      </w:r>
    </w:p>
    <w:p w:rsidR="000428AD" w:rsidRDefault="004B3201" w:rsidP="00FE0608">
      <w:pPr>
        <w:pStyle w:val="Standard"/>
        <w:tabs>
          <w:tab w:val="left" w:pos="92"/>
        </w:tabs>
        <w:spacing w:line="360" w:lineRule="auto"/>
        <w:jc w:val="both"/>
        <w:rPr>
          <w:rFonts w:ascii="Times New Roman" w:hAnsi="Times New Roman" w:cs="Times New Roman"/>
        </w:rPr>
      </w:pPr>
      <w:r>
        <w:rPr>
          <w:rFonts w:ascii="Times New Roman" w:hAnsi="Times New Roman" w:cs="Times New Roman"/>
          <w:b/>
          <w:color w:val="000000" w:themeColor="text1"/>
        </w:rPr>
        <w:tab/>
      </w:r>
      <w:r>
        <w:rPr>
          <w:rFonts w:ascii="Times New Roman" w:hAnsi="Times New Roman" w:cs="Times New Roman"/>
          <w:b/>
          <w:color w:val="000000" w:themeColor="text1"/>
        </w:rPr>
        <w:tab/>
      </w:r>
      <w:r w:rsidRPr="008A343A">
        <w:rPr>
          <w:rFonts w:ascii="Times New Roman" w:hAnsi="Times New Roman" w:cs="Times New Roman"/>
          <w:color w:val="000000" w:themeColor="text1"/>
        </w:rPr>
        <w:t>De acuerdo a los datos obtenidos en el ítem No 16, el 46% de los docentes, opinan que nunca y casi nunca, la infraestructura física permite la ejecuci</w:t>
      </w:r>
      <w:r w:rsidR="00D86FF8">
        <w:rPr>
          <w:rFonts w:ascii="Times New Roman" w:hAnsi="Times New Roman" w:cs="Times New Roman"/>
          <w:color w:val="000000" w:themeColor="text1"/>
        </w:rPr>
        <w:t>ón del PEIC. El 54</w:t>
      </w:r>
      <w:r w:rsidRPr="008A343A">
        <w:rPr>
          <w:rFonts w:ascii="Times New Roman" w:hAnsi="Times New Roman" w:cs="Times New Roman"/>
          <w:color w:val="000000" w:themeColor="text1"/>
        </w:rPr>
        <w:t>% indica que algunas veces,</w:t>
      </w:r>
      <w:r w:rsidR="00D86FF8" w:rsidRPr="00D86FF8">
        <w:rPr>
          <w:rFonts w:ascii="Times New Roman" w:hAnsi="Times New Roman" w:cs="Times New Roman"/>
          <w:color w:val="000000" w:themeColor="text1"/>
        </w:rPr>
        <w:t xml:space="preserve"> </w:t>
      </w:r>
      <w:r w:rsidR="00D86FF8" w:rsidRPr="008A343A">
        <w:rPr>
          <w:rFonts w:ascii="Times New Roman" w:hAnsi="Times New Roman" w:cs="Times New Roman"/>
          <w:color w:val="000000" w:themeColor="text1"/>
        </w:rPr>
        <w:t>casi siempre y siempre</w:t>
      </w:r>
      <w:r w:rsidR="00D86FF8">
        <w:rPr>
          <w:rFonts w:ascii="Times New Roman" w:hAnsi="Times New Roman" w:cs="Times New Roman"/>
          <w:color w:val="000000" w:themeColor="text1"/>
        </w:rPr>
        <w:t xml:space="preserve"> la infraestructura física si</w:t>
      </w:r>
      <w:r w:rsidRPr="008A343A">
        <w:rPr>
          <w:rFonts w:ascii="Times New Roman" w:hAnsi="Times New Roman" w:cs="Times New Roman"/>
          <w:color w:val="000000" w:themeColor="text1"/>
        </w:rPr>
        <w:t xml:space="preserve"> permite, </w:t>
      </w:r>
      <w:r w:rsidR="00420EA4" w:rsidRPr="008A343A">
        <w:rPr>
          <w:rFonts w:ascii="Times New Roman" w:hAnsi="Times New Roman" w:cs="Times New Roman"/>
          <w:color w:val="000000" w:themeColor="text1"/>
        </w:rPr>
        <w:t>la ejecución del PEIC.</w:t>
      </w:r>
      <w:r w:rsidR="00BA314D">
        <w:rPr>
          <w:rFonts w:ascii="Times New Roman" w:hAnsi="Times New Roman" w:cs="Times New Roman"/>
          <w:color w:val="000000" w:themeColor="text1"/>
        </w:rPr>
        <w:t xml:space="preserve"> </w:t>
      </w:r>
      <w:r w:rsidR="00926D76" w:rsidRPr="008A343A">
        <w:rPr>
          <w:rFonts w:ascii="Times New Roman" w:hAnsi="Times New Roman" w:cs="Times New Roman"/>
          <w:color w:val="000000" w:themeColor="text1"/>
        </w:rPr>
        <w:t>En efecto la infraestructura física, es un factor esencial para abordar el PEIC, ya que garantiza, la aplicación y el manejo de actividades</w:t>
      </w:r>
      <w:r w:rsidR="00150870" w:rsidRPr="008A343A">
        <w:rPr>
          <w:rFonts w:ascii="Times New Roman" w:hAnsi="Times New Roman" w:cs="Times New Roman"/>
          <w:color w:val="000000" w:themeColor="text1"/>
        </w:rPr>
        <w:t>,</w:t>
      </w:r>
      <w:r w:rsidR="00926D76" w:rsidRPr="008A343A">
        <w:rPr>
          <w:rFonts w:ascii="Times New Roman" w:hAnsi="Times New Roman" w:cs="Times New Roman"/>
          <w:color w:val="000000" w:themeColor="text1"/>
        </w:rPr>
        <w:t xml:space="preserve"> de todos los actores involucrados en este proyecto, </w:t>
      </w:r>
      <w:r w:rsidR="008D0633" w:rsidRPr="008A343A">
        <w:rPr>
          <w:rFonts w:ascii="Times New Roman" w:hAnsi="Times New Roman" w:cs="Times New Roman"/>
          <w:color w:val="000000" w:themeColor="text1"/>
        </w:rPr>
        <w:t>sin dejar a un lado</w:t>
      </w:r>
      <w:r w:rsidR="00926D76" w:rsidRPr="008A343A">
        <w:rPr>
          <w:rFonts w:ascii="Times New Roman" w:hAnsi="Times New Roman" w:cs="Times New Roman"/>
          <w:color w:val="000000" w:themeColor="text1"/>
        </w:rPr>
        <w:t>, que el esp</w:t>
      </w:r>
      <w:r w:rsidR="00BF7942" w:rsidRPr="008A343A">
        <w:rPr>
          <w:rFonts w:ascii="Times New Roman" w:hAnsi="Times New Roman" w:cs="Times New Roman"/>
          <w:color w:val="000000" w:themeColor="text1"/>
        </w:rPr>
        <w:t>a</w:t>
      </w:r>
      <w:r w:rsidR="00926D76" w:rsidRPr="008A343A">
        <w:rPr>
          <w:rFonts w:ascii="Times New Roman" w:hAnsi="Times New Roman" w:cs="Times New Roman"/>
          <w:color w:val="000000" w:themeColor="text1"/>
        </w:rPr>
        <w:t>ci</w:t>
      </w:r>
      <w:r w:rsidR="00BF7942" w:rsidRPr="008A343A">
        <w:rPr>
          <w:rFonts w:ascii="Times New Roman" w:hAnsi="Times New Roman" w:cs="Times New Roman"/>
          <w:color w:val="000000" w:themeColor="text1"/>
        </w:rPr>
        <w:t>o</w:t>
      </w:r>
      <w:r w:rsidR="00926D76" w:rsidRPr="008A343A">
        <w:rPr>
          <w:rFonts w:ascii="Times New Roman" w:hAnsi="Times New Roman" w:cs="Times New Roman"/>
          <w:color w:val="000000" w:themeColor="text1"/>
        </w:rPr>
        <w:t xml:space="preserve"> es de vital importancia para</w:t>
      </w:r>
      <w:r w:rsidR="008C28FC" w:rsidRPr="008A343A">
        <w:rPr>
          <w:rFonts w:ascii="Times New Roman" w:hAnsi="Times New Roman" w:cs="Times New Roman"/>
          <w:color w:val="000000" w:themeColor="text1"/>
        </w:rPr>
        <w:t xml:space="preserve"> garantizar</w:t>
      </w:r>
      <w:r w:rsidR="00926D76" w:rsidRPr="008A343A">
        <w:rPr>
          <w:rFonts w:ascii="Times New Roman" w:hAnsi="Times New Roman" w:cs="Times New Roman"/>
          <w:color w:val="000000" w:themeColor="text1"/>
        </w:rPr>
        <w:t xml:space="preserve"> el aprendizaje del estudiante.</w:t>
      </w:r>
      <w:r w:rsidR="00A55E55" w:rsidRPr="008A343A">
        <w:rPr>
          <w:rFonts w:ascii="Times New Roman" w:hAnsi="Times New Roman" w:cs="Times New Roman"/>
        </w:rPr>
        <w:t xml:space="preserve"> </w:t>
      </w:r>
    </w:p>
    <w:p w:rsidR="00716F7F" w:rsidRDefault="000428AD" w:rsidP="00FE0608">
      <w:pPr>
        <w:pStyle w:val="Standard"/>
        <w:tabs>
          <w:tab w:val="left" w:pos="92"/>
        </w:tabs>
        <w:spacing w:line="360" w:lineRule="auto"/>
        <w:jc w:val="both"/>
        <w:rPr>
          <w:rFonts w:ascii="Times New Roman" w:hAnsi="Times New Roman" w:cs="Times New Roman"/>
          <w:color w:val="000000" w:themeColor="text1"/>
        </w:rPr>
      </w:pPr>
      <w:r>
        <w:rPr>
          <w:rFonts w:ascii="Times New Roman" w:hAnsi="Times New Roman" w:cs="Times New Roman"/>
        </w:rPr>
        <w:tab/>
      </w:r>
      <w:r>
        <w:rPr>
          <w:rFonts w:ascii="Times New Roman" w:hAnsi="Times New Roman" w:cs="Times New Roman"/>
        </w:rPr>
        <w:tab/>
      </w:r>
      <w:r w:rsidR="00A55E55" w:rsidRPr="008A343A">
        <w:rPr>
          <w:rFonts w:ascii="Times New Roman" w:hAnsi="Times New Roman" w:cs="Times New Roman"/>
        </w:rPr>
        <w:t xml:space="preserve">Desde otros saberes, el ambiente es concebido como el conjunto de factores internos biológicos y químicos y externos, físicos y psicosociales que favorecen o dificultan la interacción social. El ambiente debe trascender entonces la noción simplista de espacio físico, como contorno natural y abrirse a las diversas relaciones humanas que aportan sentido a su existencia. Desde esta perspectiva se trata de un espacio de construcción significativa de la cultura y saber </w:t>
      </w:r>
      <w:r w:rsidR="00A55E55" w:rsidRPr="00092360">
        <w:rPr>
          <w:rFonts w:ascii="Times New Roman" w:hAnsi="Times New Roman" w:cs="Times New Roman"/>
        </w:rPr>
        <w:t xml:space="preserve">educativo </w:t>
      </w:r>
      <w:r w:rsidR="00A55E55" w:rsidRPr="00092360">
        <w:rPr>
          <w:rFonts w:ascii="Times New Roman" w:hAnsi="Times New Roman" w:cs="Times New Roman"/>
          <w:color w:val="000000" w:themeColor="text1"/>
        </w:rPr>
        <w:t>(Sauvé 1994).</w:t>
      </w:r>
      <w:r w:rsidR="008D0633" w:rsidRPr="00092360">
        <w:rPr>
          <w:rFonts w:ascii="Times New Roman" w:hAnsi="Times New Roman" w:cs="Times New Roman"/>
          <w:color w:val="000000" w:themeColor="text1"/>
        </w:rPr>
        <w:t>Al observar</w:t>
      </w:r>
      <w:r w:rsidR="008D0633" w:rsidRPr="008A343A">
        <w:rPr>
          <w:rFonts w:ascii="Times New Roman" w:hAnsi="Times New Roman" w:cs="Times New Roman"/>
          <w:color w:val="000000" w:themeColor="text1"/>
        </w:rPr>
        <w:t xml:space="preserve"> los resultados, </w:t>
      </w:r>
      <w:r w:rsidR="00A51987">
        <w:rPr>
          <w:rFonts w:ascii="Times New Roman" w:hAnsi="Times New Roman" w:cs="Times New Roman"/>
          <w:color w:val="000000" w:themeColor="text1"/>
        </w:rPr>
        <w:t>se infiere que los espacios</w:t>
      </w:r>
      <w:r w:rsidR="007B30C8">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993546" w:rsidRPr="008A343A">
        <w:rPr>
          <w:rFonts w:ascii="Times New Roman" w:hAnsi="Times New Roman" w:cs="Times New Roman"/>
          <w:color w:val="000000" w:themeColor="text1"/>
        </w:rPr>
        <w:t>son suficientes para la ejecución del PEIC</w:t>
      </w:r>
      <w:r w:rsidR="00075930" w:rsidRPr="008A343A">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A51987">
        <w:rPr>
          <w:rFonts w:ascii="Times New Roman" w:hAnsi="Times New Roman" w:cs="Times New Roman"/>
          <w:color w:val="000000" w:themeColor="text1"/>
        </w:rPr>
        <w:t xml:space="preserve">lo que </w:t>
      </w:r>
      <w:r w:rsidR="004B7E19" w:rsidRPr="008A343A">
        <w:rPr>
          <w:rFonts w:ascii="Times New Roman" w:hAnsi="Times New Roman" w:cs="Times New Roman"/>
          <w:color w:val="000000" w:themeColor="text1"/>
        </w:rPr>
        <w:t xml:space="preserve">permite el desarrollo de </w:t>
      </w:r>
      <w:r w:rsidR="007B30C8">
        <w:rPr>
          <w:rFonts w:ascii="Times New Roman" w:hAnsi="Times New Roman" w:cs="Times New Roman"/>
          <w:color w:val="000000" w:themeColor="text1"/>
        </w:rPr>
        <w:t xml:space="preserve">las </w:t>
      </w:r>
      <w:r w:rsidR="004B7E19" w:rsidRPr="008A343A">
        <w:rPr>
          <w:rFonts w:ascii="Times New Roman" w:hAnsi="Times New Roman" w:cs="Times New Roman"/>
          <w:color w:val="000000" w:themeColor="text1"/>
        </w:rPr>
        <w:t xml:space="preserve">actividades </w:t>
      </w:r>
      <w:r w:rsidR="007B30C8">
        <w:rPr>
          <w:rFonts w:ascii="Times New Roman" w:hAnsi="Times New Roman" w:cs="Times New Roman"/>
          <w:color w:val="000000" w:themeColor="text1"/>
        </w:rPr>
        <w:t xml:space="preserve">que ameritan la presencia de los actores involucrados en este proyecto, sin embargo al generarse la convocatoria de todas estas personas, </w:t>
      </w:r>
      <w:r w:rsidR="00176E90">
        <w:rPr>
          <w:rFonts w:ascii="Times New Roman" w:hAnsi="Times New Roman" w:cs="Times New Roman"/>
          <w:color w:val="000000" w:themeColor="text1"/>
        </w:rPr>
        <w:t xml:space="preserve">el investigador observó que, </w:t>
      </w:r>
      <w:r w:rsidR="007B30C8">
        <w:rPr>
          <w:rFonts w:ascii="Times New Roman" w:hAnsi="Times New Roman" w:cs="Times New Roman"/>
          <w:color w:val="000000" w:themeColor="text1"/>
        </w:rPr>
        <w:t>algunos espacios no son suficientes para abordar</w:t>
      </w:r>
      <w:r w:rsidR="00812542">
        <w:rPr>
          <w:rFonts w:ascii="Times New Roman" w:hAnsi="Times New Roman" w:cs="Times New Roman"/>
          <w:color w:val="000000" w:themeColor="text1"/>
        </w:rPr>
        <w:t xml:space="preserve"> la población completa</w:t>
      </w:r>
      <w:r w:rsidR="004B7E19" w:rsidRPr="008A343A">
        <w:rPr>
          <w:rFonts w:ascii="Times New Roman" w:hAnsi="Times New Roman" w:cs="Times New Roman"/>
          <w:color w:val="000000" w:themeColor="text1"/>
        </w:rPr>
        <w:t xml:space="preserve">. </w:t>
      </w:r>
    </w:p>
    <w:p w:rsidR="004B7E19" w:rsidRPr="00905FA1" w:rsidRDefault="00716F7F" w:rsidP="00FE0608">
      <w:pPr>
        <w:pStyle w:val="Standard"/>
        <w:tabs>
          <w:tab w:val="left" w:pos="92"/>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r w:rsidR="00715BB3" w:rsidRPr="008A343A">
        <w:rPr>
          <w:rFonts w:ascii="Times New Roman" w:hAnsi="Times New Roman" w:cs="Times New Roman"/>
          <w:color w:val="000000" w:themeColor="text1"/>
        </w:rPr>
        <w:t>En relación con este último, el</w:t>
      </w:r>
      <w:r w:rsidR="000428AD">
        <w:rPr>
          <w:rFonts w:ascii="Times New Roman" w:hAnsi="Times New Roman" w:cs="Times New Roman"/>
          <w:color w:val="000000" w:themeColor="text1"/>
        </w:rPr>
        <w:t xml:space="preserve"> </w:t>
      </w:r>
      <w:r w:rsidR="004B7E19" w:rsidRPr="008A343A">
        <w:rPr>
          <w:rFonts w:ascii="Times New Roman" w:eastAsia="Times New Roman" w:hAnsi="Times New Roman" w:cs="Times New Roman"/>
          <w:kern w:val="0"/>
          <w:lang w:eastAsia="es-VE" w:bidi="ar-SA"/>
        </w:rPr>
        <w:t>Ministerio del Poder Popular para la Educación (MPPE, 2007),</w:t>
      </w:r>
      <w:r w:rsidR="00FE0608" w:rsidRPr="008A343A">
        <w:rPr>
          <w:rFonts w:ascii="Times New Roman" w:eastAsia="Times New Roman" w:hAnsi="Times New Roman" w:cs="Times New Roman"/>
          <w:kern w:val="0"/>
          <w:lang w:eastAsia="es-VE" w:bidi="ar-SA"/>
        </w:rPr>
        <w:t xml:space="preserve"> expone en la fase IV de ejecución del PEIC, e</w:t>
      </w:r>
      <w:r w:rsidR="004B7E19" w:rsidRPr="008A343A">
        <w:rPr>
          <w:rFonts w:ascii="Times New Roman" w:eastAsia="Times New Roman" w:hAnsi="Times New Roman" w:cs="Times New Roman"/>
          <w:kern w:val="0"/>
          <w:lang w:eastAsia="es-VE" w:bidi="ar-SA"/>
        </w:rPr>
        <w:t xml:space="preserve">sta es la fase donde se </w:t>
      </w:r>
      <w:r w:rsidR="004B7E19" w:rsidRPr="008A343A">
        <w:rPr>
          <w:rFonts w:ascii="Times New Roman" w:eastAsia="Times New Roman" w:hAnsi="Times New Roman" w:cs="Times New Roman"/>
          <w:kern w:val="0"/>
          <w:lang w:eastAsia="es-VE" w:bidi="ar-SA"/>
        </w:rPr>
        <w:lastRenderedPageBreak/>
        <w:t xml:space="preserve">ejecutan las acciones, aquí es pertinente establecer espacios </w:t>
      </w:r>
      <w:r w:rsidR="00FE0608" w:rsidRPr="008A343A">
        <w:rPr>
          <w:rFonts w:ascii="Times New Roman" w:eastAsia="Times New Roman" w:hAnsi="Times New Roman" w:cs="Times New Roman"/>
          <w:kern w:val="0"/>
          <w:lang w:eastAsia="es-VE" w:bidi="ar-SA"/>
        </w:rPr>
        <w:t xml:space="preserve">físicos y acordes, </w:t>
      </w:r>
      <w:r w:rsidR="004B7E19" w:rsidRPr="008A343A">
        <w:rPr>
          <w:rFonts w:ascii="Times New Roman" w:eastAsia="Times New Roman" w:hAnsi="Times New Roman" w:cs="Times New Roman"/>
          <w:kern w:val="0"/>
          <w:lang w:eastAsia="es-VE" w:bidi="ar-SA"/>
        </w:rPr>
        <w:t xml:space="preserve">que permitan la evaluación constante y conjunta para verificar los logros, reconocer las dificultades, reorientar las acciones si es necesario; sistematizando, analizando e interpretando críticamente las experiencias. </w:t>
      </w:r>
    </w:p>
    <w:p w:rsidR="002B01E6" w:rsidRPr="00FE0608" w:rsidRDefault="002B01E6" w:rsidP="00FE0608">
      <w:pPr>
        <w:pStyle w:val="Standard"/>
        <w:tabs>
          <w:tab w:val="left" w:pos="92"/>
        </w:tabs>
        <w:spacing w:line="360" w:lineRule="auto"/>
        <w:jc w:val="both"/>
        <w:rPr>
          <w:rFonts w:ascii="Times New Roman" w:hAnsi="Times New Roman" w:cs="Times New Roman"/>
          <w:color w:val="000000" w:themeColor="text1"/>
        </w:rPr>
      </w:pPr>
    </w:p>
    <w:p w:rsidR="006C2072" w:rsidRPr="00002F13" w:rsidRDefault="008167F1" w:rsidP="00B623F6">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002F13">
        <w:rPr>
          <w:rFonts w:ascii="Times New Roman" w:hAnsi="Times New Roman" w:cs="Times New Roman"/>
          <w:b/>
          <w:color w:val="000000" w:themeColor="text1"/>
        </w:rPr>
        <w:t xml:space="preserve">Variable: </w:t>
      </w:r>
      <w:r w:rsidR="006C2072" w:rsidRPr="00002F13">
        <w:rPr>
          <w:rFonts w:ascii="Times New Roman" w:hAnsi="Times New Roman" w:cs="Times New Roman"/>
          <w:color w:val="000000" w:themeColor="text1"/>
          <w:shd w:val="clear" w:color="auto" w:fill="FFFFFF"/>
          <w:lang w:eastAsia="es-VE"/>
        </w:rPr>
        <w:t>Factores internos y externos considerados en la ejecución del Proyecto Educativo Integral Comunitario (PEIC).</w:t>
      </w:r>
    </w:p>
    <w:p w:rsidR="008167F1" w:rsidRPr="00002F13" w:rsidRDefault="008167F1" w:rsidP="00B623F6">
      <w:pPr>
        <w:pStyle w:val="Standard"/>
        <w:tabs>
          <w:tab w:val="left" w:pos="92"/>
        </w:tabs>
        <w:spacing w:line="360" w:lineRule="auto"/>
        <w:jc w:val="both"/>
        <w:rPr>
          <w:rFonts w:ascii="Times New Roman" w:hAnsi="Times New Roman" w:cs="Times New Roman"/>
          <w:color w:val="000000" w:themeColor="text1"/>
        </w:rPr>
      </w:pPr>
      <w:r w:rsidRPr="00002F13">
        <w:rPr>
          <w:rFonts w:ascii="Times New Roman" w:hAnsi="Times New Roman" w:cs="Times New Roman"/>
          <w:b/>
          <w:color w:val="000000" w:themeColor="text1"/>
        </w:rPr>
        <w:t xml:space="preserve">Dimensión: </w:t>
      </w:r>
      <w:r w:rsidR="006B538F" w:rsidRPr="00002F13">
        <w:rPr>
          <w:rFonts w:ascii="Times New Roman" w:hAnsi="Times New Roman" w:cs="Times New Roman"/>
          <w:color w:val="000000" w:themeColor="text1"/>
        </w:rPr>
        <w:t>Factores Internos</w:t>
      </w:r>
    </w:p>
    <w:p w:rsidR="008167F1" w:rsidRPr="00002F13" w:rsidRDefault="008167F1" w:rsidP="00B623F6">
      <w:pPr>
        <w:pStyle w:val="Standard"/>
        <w:tabs>
          <w:tab w:val="left" w:pos="92"/>
        </w:tabs>
        <w:spacing w:line="360" w:lineRule="auto"/>
        <w:jc w:val="both"/>
        <w:rPr>
          <w:rFonts w:ascii="Times New Roman" w:hAnsi="Times New Roman" w:cs="Times New Roman"/>
          <w:b/>
          <w:color w:val="000000" w:themeColor="text1"/>
        </w:rPr>
      </w:pPr>
      <w:r w:rsidRPr="00002F13">
        <w:rPr>
          <w:rFonts w:ascii="Times New Roman" w:hAnsi="Times New Roman" w:cs="Times New Roman"/>
          <w:b/>
          <w:color w:val="000000" w:themeColor="text1"/>
        </w:rPr>
        <w:t xml:space="preserve">Indicador: </w:t>
      </w:r>
      <w:r w:rsidR="006B538F" w:rsidRPr="00002F13">
        <w:rPr>
          <w:rFonts w:ascii="Times New Roman" w:hAnsi="Times New Roman" w:cs="Times New Roman"/>
          <w:color w:val="000000" w:themeColor="text1"/>
        </w:rPr>
        <w:t>Dotación</w:t>
      </w:r>
    </w:p>
    <w:p w:rsidR="008167F1" w:rsidRPr="00002F13" w:rsidRDefault="00C03AF6" w:rsidP="00B623F6">
      <w:pPr>
        <w:pStyle w:val="Standard"/>
        <w:tabs>
          <w:tab w:val="left" w:pos="92"/>
        </w:tabs>
        <w:spacing w:line="360" w:lineRule="auto"/>
        <w:jc w:val="both"/>
        <w:rPr>
          <w:rFonts w:ascii="Times New Roman" w:hAnsi="Times New Roman" w:cs="Times New Roman"/>
          <w:b/>
          <w:color w:val="000000" w:themeColor="text1"/>
        </w:rPr>
      </w:pPr>
      <w:r w:rsidRPr="00002F13">
        <w:rPr>
          <w:rFonts w:ascii="Times New Roman" w:hAnsi="Times New Roman" w:cs="Times New Roman"/>
          <w:b/>
          <w:color w:val="000000" w:themeColor="text1"/>
        </w:rPr>
        <w:t>Cuadro 19</w:t>
      </w:r>
    </w:p>
    <w:p w:rsidR="008167F1" w:rsidRPr="00002F13" w:rsidRDefault="00A1369B" w:rsidP="00B623F6">
      <w:pPr>
        <w:pStyle w:val="Standard"/>
        <w:tabs>
          <w:tab w:val="left" w:pos="92"/>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Ítem. </w:t>
      </w:r>
      <w:r w:rsidR="007B6BCD" w:rsidRPr="00002F13">
        <w:rPr>
          <w:rFonts w:ascii="Times New Roman" w:hAnsi="Times New Roman" w:cs="Times New Roman"/>
          <w:b/>
          <w:color w:val="000000" w:themeColor="text1"/>
        </w:rPr>
        <w:t>La dotación del material educativo es suficiente para la ejecución del PEIC.</w:t>
      </w:r>
    </w:p>
    <w:p w:rsidR="00C21EE8" w:rsidRDefault="00C21EE8" w:rsidP="00C5203F">
      <w:pPr>
        <w:pStyle w:val="Standard"/>
        <w:tabs>
          <w:tab w:val="left" w:pos="92"/>
        </w:tabs>
        <w:spacing w:line="360" w:lineRule="auto"/>
        <w:jc w:val="center"/>
        <w:rPr>
          <w:rFonts w:ascii="Times New Roman" w:hAnsi="Times New Roman" w:cs="Times New Roman"/>
          <w:color w:val="000000" w:themeColor="text1"/>
        </w:rPr>
      </w:pPr>
      <w:r>
        <w:rPr>
          <w:rFonts w:ascii="Times New Roman" w:hAnsi="Times New Roman" w:cs="Times New Roman"/>
          <w:noProof/>
          <w:color w:val="000000" w:themeColor="text1"/>
          <w:lang w:eastAsia="es-VE" w:bidi="ar-SA"/>
        </w:rPr>
        <w:drawing>
          <wp:inline distT="0" distB="0" distL="0" distR="0">
            <wp:extent cx="4034155" cy="1114425"/>
            <wp:effectExtent l="19050" t="0" r="4445" b="0"/>
            <wp:docPr id="4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srcRect/>
                    <a:stretch>
                      <a:fillRect/>
                    </a:stretch>
                  </pic:blipFill>
                  <pic:spPr bwMode="auto">
                    <a:xfrm>
                      <a:off x="0" y="0"/>
                      <a:ext cx="4037959" cy="1115476"/>
                    </a:xfrm>
                    <a:prstGeom prst="rect">
                      <a:avLst/>
                    </a:prstGeom>
                    <a:noFill/>
                    <a:ln w="9525">
                      <a:noFill/>
                      <a:miter lim="800000"/>
                      <a:headEnd/>
                      <a:tailEnd/>
                    </a:ln>
                  </pic:spPr>
                </pic:pic>
              </a:graphicData>
            </a:graphic>
          </wp:inline>
        </w:drawing>
      </w:r>
    </w:p>
    <w:p w:rsidR="00EC7A6C" w:rsidRPr="0083054F" w:rsidRDefault="00EC7A6C" w:rsidP="00EC7A6C">
      <w:pPr>
        <w:pStyle w:val="Standard"/>
        <w:tabs>
          <w:tab w:val="left" w:pos="92"/>
        </w:tabs>
        <w:spacing w:line="360" w:lineRule="auto"/>
        <w:rPr>
          <w:rFonts w:ascii="Times New Roman" w:hAnsi="Times New Roman" w:cs="Times New Roman"/>
          <w:color w:val="000000" w:themeColor="text1"/>
          <w:sz w:val="32"/>
          <w:szCs w:val="32"/>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B623F6" w:rsidRDefault="00B623F6" w:rsidP="00B623F6">
      <w:pPr>
        <w:pStyle w:val="Standard"/>
        <w:tabs>
          <w:tab w:val="left" w:pos="92"/>
        </w:tabs>
        <w:spacing w:line="360" w:lineRule="auto"/>
        <w:jc w:val="both"/>
        <w:rPr>
          <w:rFonts w:ascii="Times New Roman" w:hAnsi="Times New Roman" w:cs="Times New Roman"/>
          <w:color w:val="000000" w:themeColor="text1"/>
        </w:rPr>
      </w:pPr>
    </w:p>
    <w:p w:rsidR="002A5C81" w:rsidRPr="002A5C81" w:rsidRDefault="002A5C81" w:rsidP="00C5203F">
      <w:pPr>
        <w:pStyle w:val="Standard"/>
        <w:tabs>
          <w:tab w:val="left" w:pos="92"/>
        </w:tabs>
        <w:spacing w:line="360" w:lineRule="auto"/>
        <w:jc w:val="center"/>
        <w:rPr>
          <w:rFonts w:ascii="Times New Roman" w:hAnsi="Times New Roman" w:cs="Times New Roman"/>
          <w:color w:val="000000" w:themeColor="text1"/>
        </w:rPr>
      </w:pPr>
      <w:r>
        <w:rPr>
          <w:rFonts w:ascii="Times New Roman" w:hAnsi="Times New Roman" w:cs="Times New Roman"/>
          <w:noProof/>
          <w:color w:val="000000" w:themeColor="text1"/>
          <w:lang w:eastAsia="es-VE" w:bidi="ar-SA"/>
        </w:rPr>
        <w:drawing>
          <wp:inline distT="0" distB="0" distL="0" distR="0">
            <wp:extent cx="3788174" cy="1525742"/>
            <wp:effectExtent l="19050" t="0" r="2776" b="0"/>
            <wp:docPr id="4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srcRect/>
                    <a:stretch>
                      <a:fillRect/>
                    </a:stretch>
                  </pic:blipFill>
                  <pic:spPr bwMode="auto">
                    <a:xfrm>
                      <a:off x="0" y="0"/>
                      <a:ext cx="3789748" cy="1526376"/>
                    </a:xfrm>
                    <a:prstGeom prst="rect">
                      <a:avLst/>
                    </a:prstGeom>
                    <a:noFill/>
                    <a:ln w="9525">
                      <a:noFill/>
                      <a:miter lim="800000"/>
                      <a:headEnd/>
                      <a:tailEnd/>
                    </a:ln>
                  </pic:spPr>
                </pic:pic>
              </a:graphicData>
            </a:graphic>
          </wp:inline>
        </w:drawing>
      </w:r>
    </w:p>
    <w:p w:rsidR="008167F1" w:rsidRPr="00177291" w:rsidRDefault="00C03AF6" w:rsidP="00B623F6">
      <w:pPr>
        <w:pStyle w:val="Standard"/>
        <w:tabs>
          <w:tab w:val="left" w:pos="92"/>
        </w:tabs>
        <w:spacing w:line="360" w:lineRule="auto"/>
        <w:jc w:val="both"/>
        <w:rPr>
          <w:rFonts w:ascii="Times New Roman" w:hAnsi="Times New Roman" w:cs="Times New Roman"/>
          <w:b/>
          <w:color w:val="000000" w:themeColor="text1"/>
        </w:rPr>
      </w:pPr>
      <w:r w:rsidRPr="00030B27">
        <w:rPr>
          <w:rFonts w:ascii="Times New Roman" w:hAnsi="Times New Roman" w:cs="Times New Roman"/>
          <w:b/>
          <w:i/>
          <w:color w:val="000000" w:themeColor="text1"/>
        </w:rPr>
        <w:t>Grafico 17</w:t>
      </w:r>
      <w:r w:rsidR="008167F1" w:rsidRPr="00B623F6">
        <w:rPr>
          <w:rFonts w:ascii="Times New Roman" w:hAnsi="Times New Roman" w:cs="Times New Roman"/>
          <w:b/>
          <w:color w:val="000000" w:themeColor="text1"/>
        </w:rPr>
        <w:t>. Distribución de la muestra por alternativas, con representa</w:t>
      </w:r>
      <w:r w:rsidRPr="00B623F6">
        <w:rPr>
          <w:rFonts w:ascii="Times New Roman" w:hAnsi="Times New Roman" w:cs="Times New Roman"/>
          <w:b/>
          <w:color w:val="000000" w:themeColor="text1"/>
        </w:rPr>
        <w:t>ción del ítems número diecisiete (17</w:t>
      </w:r>
      <w:r w:rsidR="008167F1" w:rsidRPr="00B623F6">
        <w:rPr>
          <w:rFonts w:ascii="Times New Roman" w:hAnsi="Times New Roman" w:cs="Times New Roman"/>
          <w:b/>
          <w:color w:val="000000" w:themeColor="text1"/>
        </w:rPr>
        <w:t xml:space="preserve">). </w:t>
      </w:r>
      <w:r w:rsidR="007B6BCD" w:rsidRPr="00B623F6">
        <w:rPr>
          <w:rFonts w:ascii="Times New Roman" w:hAnsi="Times New Roman" w:cs="Times New Roman"/>
          <w:b/>
          <w:color w:val="000000" w:themeColor="text1"/>
        </w:rPr>
        <w:t xml:space="preserve">La dotación del material educativo es suficiente para </w:t>
      </w:r>
      <w:r w:rsidR="007B6BCD" w:rsidRPr="00177291">
        <w:rPr>
          <w:rFonts w:ascii="Times New Roman" w:hAnsi="Times New Roman" w:cs="Times New Roman"/>
          <w:b/>
          <w:color w:val="000000" w:themeColor="text1"/>
        </w:rPr>
        <w:t>la ejecución del PEIC.</w:t>
      </w:r>
    </w:p>
    <w:p w:rsidR="006800A7" w:rsidRDefault="00425AD1" w:rsidP="00444913">
      <w:pPr>
        <w:pStyle w:val="Standard"/>
        <w:tabs>
          <w:tab w:val="left" w:pos="92"/>
        </w:tabs>
        <w:spacing w:line="360" w:lineRule="auto"/>
        <w:jc w:val="both"/>
        <w:rPr>
          <w:rFonts w:ascii="Times New Roman" w:hAnsi="Times New Roman" w:cs="Times New Roman"/>
        </w:rPr>
      </w:pPr>
      <w:r w:rsidRPr="00177291">
        <w:rPr>
          <w:rFonts w:ascii="Times New Roman" w:hAnsi="Times New Roman" w:cs="Times New Roman"/>
          <w:b/>
          <w:color w:val="000000" w:themeColor="text1"/>
        </w:rPr>
        <w:tab/>
      </w:r>
      <w:r w:rsidRPr="008A343A">
        <w:rPr>
          <w:rFonts w:ascii="Times New Roman" w:hAnsi="Times New Roman" w:cs="Times New Roman"/>
          <w:b/>
          <w:color w:val="000000" w:themeColor="text1"/>
        </w:rPr>
        <w:tab/>
      </w:r>
      <w:r w:rsidR="00332267" w:rsidRPr="008A343A">
        <w:rPr>
          <w:rFonts w:ascii="Times New Roman" w:hAnsi="Times New Roman" w:cs="Times New Roman"/>
          <w:color w:val="000000" w:themeColor="text1"/>
        </w:rPr>
        <w:t xml:space="preserve">Para el ítem No 17, el 50% manifestó que nunca y casi nunca, la dotación del material educativo es suficiente para la ejecución del PEIC, mientras que el 32% </w:t>
      </w:r>
      <w:r w:rsidR="00332267" w:rsidRPr="008A343A">
        <w:rPr>
          <w:rFonts w:ascii="Times New Roman" w:hAnsi="Times New Roman" w:cs="Times New Roman"/>
          <w:color w:val="000000" w:themeColor="text1"/>
        </w:rPr>
        <w:lastRenderedPageBreak/>
        <w:t>manifiesta que algunas veces, es suficiente este material, en cambio el 18% afirma que casi siempre y siempre, esta dotación es suficiente para la ejecución del PEIC.</w:t>
      </w:r>
      <w:r w:rsidR="00764AB5">
        <w:rPr>
          <w:rFonts w:ascii="Times New Roman" w:hAnsi="Times New Roman" w:cs="Times New Roman"/>
          <w:color w:val="000000" w:themeColor="text1"/>
        </w:rPr>
        <w:t xml:space="preserve"> </w:t>
      </w:r>
      <w:r w:rsidR="00617F65" w:rsidRPr="008A343A">
        <w:rPr>
          <w:rFonts w:ascii="Times New Roman" w:hAnsi="Times New Roman" w:cs="Times New Roman"/>
          <w:color w:val="000000" w:themeColor="text1"/>
        </w:rPr>
        <w:t>En efecto, e</w:t>
      </w:r>
      <w:r w:rsidR="00C338F3" w:rsidRPr="008A343A">
        <w:rPr>
          <w:rFonts w:ascii="Times New Roman" w:hAnsi="Times New Roman" w:cs="Times New Roman"/>
          <w:color w:val="000000" w:themeColor="text1"/>
        </w:rPr>
        <w:t>l material educativo es de vital importancia en toda institución</w:t>
      </w:r>
      <w:r w:rsidR="00361279" w:rsidRPr="008A343A">
        <w:rPr>
          <w:rFonts w:ascii="Times New Roman" w:hAnsi="Times New Roman" w:cs="Times New Roman"/>
          <w:color w:val="000000" w:themeColor="text1"/>
        </w:rPr>
        <w:t xml:space="preserve">, </w:t>
      </w:r>
      <w:r w:rsidR="00C338F3" w:rsidRPr="008A343A">
        <w:rPr>
          <w:rFonts w:ascii="Times New Roman" w:hAnsi="Times New Roman" w:cs="Times New Roman"/>
          <w:color w:val="000000" w:themeColor="text1"/>
        </w:rPr>
        <w:t>esta facilita el trabajo y permite establecer un orden dentro de cada espacio</w:t>
      </w:r>
      <w:r w:rsidR="00155D5C" w:rsidRPr="008A343A">
        <w:rPr>
          <w:rFonts w:ascii="Times New Roman" w:hAnsi="Times New Roman" w:cs="Times New Roman"/>
          <w:color w:val="000000" w:themeColor="text1"/>
        </w:rPr>
        <w:t>. En la ejecución</w:t>
      </w:r>
      <w:r w:rsidR="00D22D4F" w:rsidRPr="008A343A">
        <w:rPr>
          <w:rFonts w:ascii="Times New Roman" w:hAnsi="Times New Roman" w:cs="Times New Roman"/>
          <w:color w:val="000000" w:themeColor="text1"/>
        </w:rPr>
        <w:t xml:space="preserve"> del PEIC, se requiere de </w:t>
      </w:r>
      <w:r w:rsidR="000B5768" w:rsidRPr="008A343A">
        <w:rPr>
          <w:rFonts w:ascii="Times New Roman" w:hAnsi="Times New Roman" w:cs="Times New Roman"/>
          <w:color w:val="000000" w:themeColor="text1"/>
        </w:rPr>
        <w:t>la aplicación de una serie de actividades que van en su abordaje, por medio de materias didácticos que faciliten el mayor conocimiento tanto al estudiante como al docente.</w:t>
      </w:r>
      <w:r w:rsidR="005C5C9E" w:rsidRPr="008A343A">
        <w:rPr>
          <w:rFonts w:ascii="Times New Roman" w:hAnsi="Times New Roman" w:cs="Times New Roman"/>
          <w:color w:val="000000" w:themeColor="text1"/>
        </w:rPr>
        <w:t xml:space="preserve"> Resulta oportuno citar a; (Roman, </w:t>
      </w:r>
      <w:r w:rsidR="005C5C9E" w:rsidRPr="008A343A">
        <w:rPr>
          <w:rFonts w:ascii="Times New Roman" w:hAnsi="Times New Roman" w:cs="Times New Roman"/>
        </w:rPr>
        <w:t>Cardemil y otros, 2002)</w:t>
      </w:r>
      <w:r w:rsidR="007472B8" w:rsidRPr="008A343A">
        <w:rPr>
          <w:rFonts w:ascii="Times New Roman" w:hAnsi="Times New Roman" w:cs="Times New Roman"/>
        </w:rPr>
        <w:t>,</w:t>
      </w:r>
      <w:r w:rsidR="00A51FBE">
        <w:rPr>
          <w:rFonts w:ascii="Times New Roman" w:hAnsi="Times New Roman" w:cs="Times New Roman"/>
        </w:rPr>
        <w:t xml:space="preserve"> </w:t>
      </w:r>
      <w:r w:rsidR="007472B8" w:rsidRPr="008A343A">
        <w:rPr>
          <w:rFonts w:ascii="Times New Roman" w:hAnsi="Times New Roman" w:cs="Times New Roman"/>
        </w:rPr>
        <w:t>los mismos describen, que los materiales educativos son herramientas auxiliares cuyo objetivo es entregar información y apoyar los procesos de enseñanza aprendizaje, facilitando el proceso inferencial de interpretaciones a través de los cuáles los usuarios expresan, adaptan, transforman y coordinan sus maneras de priorizar y de analizar los problemas o información que los materiales entregan. De esta manera los contenidos de la información son integrados en una red de categorías disponibles y manejadas por los usuarios de éstos materiales. Desde ahí son contrastados y asimilados a través de procesos cognitivos e interpretativos.</w:t>
      </w:r>
    </w:p>
    <w:p w:rsidR="00002F13" w:rsidRPr="008A343A" w:rsidRDefault="006800A7" w:rsidP="00444913">
      <w:pPr>
        <w:pStyle w:val="Standard"/>
        <w:tabs>
          <w:tab w:val="left" w:pos="92"/>
        </w:tabs>
        <w:spacing w:line="360" w:lineRule="auto"/>
        <w:jc w:val="both"/>
        <w:rPr>
          <w:rFonts w:ascii="Times New Roman" w:hAnsi="Times New Roman" w:cs="Times New Roman"/>
          <w:color w:val="000000" w:themeColor="text1"/>
        </w:rPr>
      </w:pPr>
      <w:r>
        <w:rPr>
          <w:rFonts w:ascii="Times New Roman" w:hAnsi="Times New Roman" w:cs="Times New Roman"/>
        </w:rPr>
        <w:tab/>
      </w:r>
      <w:r>
        <w:rPr>
          <w:rFonts w:ascii="Times New Roman" w:hAnsi="Times New Roman" w:cs="Times New Roman"/>
        </w:rPr>
        <w:tab/>
      </w:r>
      <w:r w:rsidR="007472B8" w:rsidRPr="008A343A">
        <w:rPr>
          <w:rFonts w:ascii="Times New Roman" w:hAnsi="Times New Roman" w:cs="Times New Roman"/>
        </w:rPr>
        <w:t xml:space="preserve"> </w:t>
      </w:r>
      <w:r w:rsidR="00CA52A5" w:rsidRPr="008A343A">
        <w:rPr>
          <w:rFonts w:ascii="Times New Roman" w:hAnsi="Times New Roman" w:cs="Times New Roman"/>
        </w:rPr>
        <w:t>Tal como se observa en los resultados anteriores se puede ver una serie de deficiencias  en la aplicación del PEIC, esto posiblemente, se debe en parte a este déficits de material</w:t>
      </w:r>
      <w:r w:rsidR="0094638B" w:rsidRPr="008A343A">
        <w:rPr>
          <w:rFonts w:ascii="Times New Roman" w:hAnsi="Times New Roman" w:cs="Times New Roman"/>
        </w:rPr>
        <w:t>,</w:t>
      </w:r>
      <w:r w:rsidR="00CA52A5" w:rsidRPr="008A343A">
        <w:rPr>
          <w:rFonts w:ascii="Times New Roman" w:hAnsi="Times New Roman" w:cs="Times New Roman"/>
        </w:rPr>
        <w:t xml:space="preserve"> con el que no cuenta </w:t>
      </w:r>
      <w:r w:rsidR="00043C4E" w:rsidRPr="008A343A">
        <w:rPr>
          <w:rFonts w:ascii="Times New Roman" w:hAnsi="Times New Roman" w:cs="Times New Roman"/>
        </w:rPr>
        <w:t xml:space="preserve">el </w:t>
      </w:r>
      <w:r w:rsidR="00CA52A5" w:rsidRPr="008A343A">
        <w:rPr>
          <w:rFonts w:ascii="Times New Roman" w:hAnsi="Times New Roman" w:cs="Times New Roman"/>
          <w:color w:val="000000" w:themeColor="text1"/>
        </w:rPr>
        <w:t xml:space="preserve">Liceo </w:t>
      </w:r>
      <w:r w:rsidR="00CA52A5" w:rsidRPr="008A343A">
        <w:rPr>
          <w:rFonts w:ascii="Times New Roman" w:hAnsi="Times New Roman" w:cs="Times New Roman"/>
          <w:color w:val="000000" w:themeColor="text1"/>
          <w:shd w:val="clear" w:color="auto" w:fill="FFFFFF"/>
          <w:lang w:eastAsia="es-VE"/>
        </w:rPr>
        <w:t>Ecológico Nacional Bolivariano G/J. Alberto Müller Rojas</w:t>
      </w:r>
      <w:r w:rsidR="003109F0" w:rsidRPr="008A343A">
        <w:rPr>
          <w:rFonts w:ascii="Times New Roman" w:hAnsi="Times New Roman" w:cs="Times New Roman"/>
          <w:color w:val="000000" w:themeColor="text1"/>
          <w:shd w:val="clear" w:color="auto" w:fill="FFFFFF"/>
          <w:lang w:eastAsia="es-VE"/>
        </w:rPr>
        <w:t xml:space="preserve">, que en concordancia con </w:t>
      </w:r>
      <w:r w:rsidR="0094638B" w:rsidRPr="008A343A">
        <w:rPr>
          <w:rFonts w:ascii="Times New Roman" w:hAnsi="Times New Roman" w:cs="Times New Roman"/>
          <w:color w:val="000000" w:themeColor="text1"/>
          <w:shd w:val="clear" w:color="auto" w:fill="FFFFFF"/>
          <w:lang w:eastAsia="es-VE"/>
        </w:rPr>
        <w:t>los</w:t>
      </w:r>
      <w:r w:rsidR="003109F0" w:rsidRPr="008A343A">
        <w:rPr>
          <w:rFonts w:ascii="Times New Roman" w:hAnsi="Times New Roman" w:cs="Times New Roman"/>
          <w:color w:val="000000" w:themeColor="text1"/>
          <w:shd w:val="clear" w:color="auto" w:fill="FFFFFF"/>
          <w:lang w:eastAsia="es-VE"/>
        </w:rPr>
        <w:t xml:space="preserve"> autor</w:t>
      </w:r>
      <w:r w:rsidR="0094638B" w:rsidRPr="008A343A">
        <w:rPr>
          <w:rFonts w:ascii="Times New Roman" w:hAnsi="Times New Roman" w:cs="Times New Roman"/>
          <w:color w:val="000000" w:themeColor="text1"/>
          <w:shd w:val="clear" w:color="auto" w:fill="FFFFFF"/>
          <w:lang w:eastAsia="es-VE"/>
        </w:rPr>
        <w:t>es</w:t>
      </w:r>
      <w:r w:rsidR="00A51FBE">
        <w:rPr>
          <w:rFonts w:ascii="Times New Roman" w:hAnsi="Times New Roman" w:cs="Times New Roman"/>
          <w:color w:val="000000" w:themeColor="text1"/>
          <w:shd w:val="clear" w:color="auto" w:fill="FFFFFF"/>
          <w:lang w:eastAsia="es-VE"/>
        </w:rPr>
        <w:t xml:space="preserve"> </w:t>
      </w:r>
      <w:r w:rsidR="0094638B" w:rsidRPr="008A343A">
        <w:rPr>
          <w:rFonts w:ascii="Times New Roman" w:hAnsi="Times New Roman" w:cs="Times New Roman"/>
          <w:color w:val="000000" w:themeColor="text1"/>
          <w:shd w:val="clear" w:color="auto" w:fill="FFFFFF"/>
          <w:lang w:eastAsia="es-VE"/>
        </w:rPr>
        <w:t>antes</w:t>
      </w:r>
      <w:r w:rsidR="003109F0" w:rsidRPr="008A343A">
        <w:rPr>
          <w:rFonts w:ascii="Times New Roman" w:hAnsi="Times New Roman" w:cs="Times New Roman"/>
          <w:color w:val="000000" w:themeColor="text1"/>
          <w:shd w:val="clear" w:color="auto" w:fill="FFFFFF"/>
          <w:lang w:eastAsia="es-VE"/>
        </w:rPr>
        <w:t xml:space="preserve"> citado</w:t>
      </w:r>
      <w:r w:rsidR="0094638B" w:rsidRPr="008A343A">
        <w:rPr>
          <w:rFonts w:ascii="Times New Roman" w:hAnsi="Times New Roman" w:cs="Times New Roman"/>
          <w:color w:val="000000" w:themeColor="text1"/>
          <w:shd w:val="clear" w:color="auto" w:fill="FFFFFF"/>
          <w:lang w:eastAsia="es-VE"/>
        </w:rPr>
        <w:t>s</w:t>
      </w:r>
      <w:r w:rsidR="003109F0" w:rsidRPr="008A343A">
        <w:rPr>
          <w:rFonts w:ascii="Times New Roman" w:hAnsi="Times New Roman" w:cs="Times New Roman"/>
          <w:color w:val="000000" w:themeColor="text1"/>
          <w:shd w:val="clear" w:color="auto" w:fill="FFFFFF"/>
          <w:lang w:eastAsia="es-VE"/>
        </w:rPr>
        <w:t xml:space="preserve">, toda propuesta educativa </w:t>
      </w:r>
      <w:r w:rsidR="0094638B" w:rsidRPr="008A343A">
        <w:rPr>
          <w:rFonts w:ascii="Times New Roman" w:hAnsi="Times New Roman" w:cs="Times New Roman"/>
          <w:color w:val="000000" w:themeColor="text1"/>
          <w:shd w:val="clear" w:color="auto" w:fill="FFFFFF"/>
          <w:lang w:eastAsia="es-VE"/>
        </w:rPr>
        <w:t xml:space="preserve">incluyendo </w:t>
      </w:r>
      <w:r w:rsidR="003109F0" w:rsidRPr="008A343A">
        <w:rPr>
          <w:rFonts w:ascii="Times New Roman" w:hAnsi="Times New Roman" w:cs="Times New Roman"/>
          <w:color w:val="000000" w:themeColor="text1"/>
          <w:shd w:val="clear" w:color="auto" w:fill="FFFFFF"/>
          <w:lang w:eastAsia="es-VE"/>
        </w:rPr>
        <w:t>el PEIC,</w:t>
      </w:r>
      <w:r w:rsidR="003109F0" w:rsidRPr="008A343A">
        <w:rPr>
          <w:rFonts w:ascii="Times New Roman" w:hAnsi="Times New Roman" w:cs="Times New Roman"/>
        </w:rPr>
        <w:t xml:space="preserve"> recomienda la utilización de materiales educativos para facilitar la adquisición de ciertos conocimientos o la satisfacción de determinadas necesidades de aprendizaje, con una intervención más interactiva de los propios usuarios, más allá de la verbalización u orientación hacia determinados contenidos.</w:t>
      </w:r>
    </w:p>
    <w:p w:rsidR="00444913" w:rsidRPr="00444913" w:rsidRDefault="00444913" w:rsidP="00444913">
      <w:pPr>
        <w:pStyle w:val="Standard"/>
        <w:tabs>
          <w:tab w:val="left" w:pos="92"/>
        </w:tabs>
        <w:spacing w:line="360" w:lineRule="auto"/>
        <w:jc w:val="both"/>
        <w:rPr>
          <w:rFonts w:ascii="Times New Roman" w:hAnsi="Times New Roman" w:cs="Times New Roman"/>
          <w:color w:val="000000" w:themeColor="text1"/>
        </w:rPr>
      </w:pPr>
    </w:p>
    <w:p w:rsidR="006C2072" w:rsidRPr="00002F13" w:rsidRDefault="008167F1" w:rsidP="00002F13">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002F13">
        <w:rPr>
          <w:rFonts w:ascii="Times New Roman" w:hAnsi="Times New Roman" w:cs="Times New Roman"/>
          <w:b/>
          <w:color w:val="000000" w:themeColor="text1"/>
        </w:rPr>
        <w:t xml:space="preserve">Variable: </w:t>
      </w:r>
      <w:r w:rsidR="006C2072" w:rsidRPr="00002F13">
        <w:rPr>
          <w:rFonts w:ascii="Times New Roman" w:hAnsi="Times New Roman" w:cs="Times New Roman"/>
          <w:color w:val="000000" w:themeColor="text1"/>
          <w:shd w:val="clear" w:color="auto" w:fill="FFFFFF"/>
          <w:lang w:eastAsia="es-VE"/>
        </w:rPr>
        <w:t>Factores internos y externos considerados en la ejecución del Proyecto Educativo Integral Comunitario (PEIC).</w:t>
      </w:r>
    </w:p>
    <w:p w:rsidR="006C2072" w:rsidRPr="00002F13" w:rsidRDefault="008167F1" w:rsidP="00002F13">
      <w:pPr>
        <w:pStyle w:val="Standard"/>
        <w:tabs>
          <w:tab w:val="left" w:pos="92"/>
        </w:tabs>
        <w:spacing w:line="360" w:lineRule="auto"/>
        <w:jc w:val="both"/>
        <w:rPr>
          <w:rFonts w:ascii="Times New Roman" w:hAnsi="Times New Roman" w:cs="Times New Roman"/>
          <w:color w:val="000000" w:themeColor="text1"/>
        </w:rPr>
      </w:pPr>
      <w:r w:rsidRPr="00002F13">
        <w:rPr>
          <w:rFonts w:ascii="Times New Roman" w:hAnsi="Times New Roman" w:cs="Times New Roman"/>
          <w:b/>
          <w:color w:val="000000" w:themeColor="text1"/>
        </w:rPr>
        <w:t xml:space="preserve">Dimensión: </w:t>
      </w:r>
      <w:r w:rsidR="00AA3F29" w:rsidRPr="00002F13">
        <w:rPr>
          <w:rFonts w:ascii="Times New Roman" w:hAnsi="Times New Roman" w:cs="Times New Roman"/>
          <w:color w:val="000000" w:themeColor="text1"/>
        </w:rPr>
        <w:t>Factores Internos</w:t>
      </w:r>
    </w:p>
    <w:p w:rsidR="008167F1" w:rsidRPr="00002F13" w:rsidRDefault="008167F1" w:rsidP="00002F13">
      <w:pPr>
        <w:pStyle w:val="Standard"/>
        <w:tabs>
          <w:tab w:val="left" w:pos="92"/>
        </w:tabs>
        <w:spacing w:line="360" w:lineRule="auto"/>
        <w:jc w:val="both"/>
        <w:rPr>
          <w:rFonts w:ascii="Times New Roman" w:hAnsi="Times New Roman" w:cs="Times New Roman"/>
          <w:b/>
          <w:color w:val="000000" w:themeColor="text1"/>
        </w:rPr>
      </w:pPr>
      <w:r w:rsidRPr="00002F13">
        <w:rPr>
          <w:rFonts w:ascii="Times New Roman" w:hAnsi="Times New Roman" w:cs="Times New Roman"/>
          <w:b/>
          <w:color w:val="000000" w:themeColor="text1"/>
        </w:rPr>
        <w:t xml:space="preserve">Indicador: </w:t>
      </w:r>
      <w:r w:rsidR="00AA3F29" w:rsidRPr="00002F13">
        <w:rPr>
          <w:rFonts w:ascii="Times New Roman" w:hAnsi="Times New Roman" w:cs="Times New Roman"/>
          <w:color w:val="000000" w:themeColor="text1"/>
        </w:rPr>
        <w:t>Trabajo en Equipo</w:t>
      </w:r>
    </w:p>
    <w:p w:rsidR="00C45475" w:rsidRDefault="00C45475" w:rsidP="00002F13">
      <w:pPr>
        <w:pStyle w:val="Standard"/>
        <w:tabs>
          <w:tab w:val="left" w:pos="92"/>
        </w:tabs>
        <w:spacing w:line="360" w:lineRule="auto"/>
        <w:jc w:val="both"/>
        <w:rPr>
          <w:rFonts w:ascii="Times New Roman" w:hAnsi="Times New Roman" w:cs="Times New Roman"/>
          <w:b/>
          <w:color w:val="000000" w:themeColor="text1"/>
        </w:rPr>
      </w:pPr>
    </w:p>
    <w:p w:rsidR="008167F1" w:rsidRPr="00002F13" w:rsidRDefault="0016638D" w:rsidP="00002F13">
      <w:pPr>
        <w:pStyle w:val="Standard"/>
        <w:tabs>
          <w:tab w:val="left" w:pos="92"/>
        </w:tabs>
        <w:spacing w:line="360" w:lineRule="auto"/>
        <w:jc w:val="both"/>
        <w:rPr>
          <w:rFonts w:ascii="Times New Roman" w:hAnsi="Times New Roman" w:cs="Times New Roman"/>
          <w:b/>
          <w:color w:val="000000" w:themeColor="text1"/>
        </w:rPr>
      </w:pPr>
      <w:r w:rsidRPr="00002F13">
        <w:rPr>
          <w:rFonts w:ascii="Times New Roman" w:hAnsi="Times New Roman" w:cs="Times New Roman"/>
          <w:b/>
          <w:color w:val="000000" w:themeColor="text1"/>
        </w:rPr>
        <w:lastRenderedPageBreak/>
        <w:t>Cuadro 20</w:t>
      </w:r>
    </w:p>
    <w:p w:rsidR="007B6BCD" w:rsidRPr="00002F13" w:rsidRDefault="00FD4C88" w:rsidP="00002F13">
      <w:pPr>
        <w:pStyle w:val="Standard"/>
        <w:tabs>
          <w:tab w:val="left" w:pos="92"/>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Ítem. </w:t>
      </w:r>
      <w:r w:rsidR="007B6BCD" w:rsidRPr="00002F13">
        <w:rPr>
          <w:rFonts w:ascii="Times New Roman" w:hAnsi="Times New Roman" w:cs="Times New Roman"/>
          <w:b/>
          <w:color w:val="000000" w:themeColor="text1"/>
        </w:rPr>
        <w:t>El trabajo en equipo es considerado como factor interno para la ejecución del PEIC.</w:t>
      </w:r>
    </w:p>
    <w:p w:rsidR="00AA113F" w:rsidRDefault="00AA113F" w:rsidP="00C5203F">
      <w:pPr>
        <w:pStyle w:val="Standard"/>
        <w:tabs>
          <w:tab w:val="left" w:pos="92"/>
        </w:tabs>
        <w:spacing w:line="360" w:lineRule="auto"/>
        <w:jc w:val="center"/>
        <w:rPr>
          <w:color w:val="000000" w:themeColor="text1"/>
          <w:sz w:val="20"/>
          <w:szCs w:val="20"/>
        </w:rPr>
      </w:pPr>
      <w:r>
        <w:rPr>
          <w:noProof/>
          <w:color w:val="000000" w:themeColor="text1"/>
          <w:sz w:val="20"/>
          <w:szCs w:val="20"/>
          <w:lang w:eastAsia="es-VE" w:bidi="ar-SA"/>
        </w:rPr>
        <w:drawing>
          <wp:inline distT="0" distB="0" distL="0" distR="0">
            <wp:extent cx="3886200" cy="1114425"/>
            <wp:effectExtent l="19050" t="0" r="0" b="0"/>
            <wp:docPr id="43"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srcRect/>
                    <a:stretch>
                      <a:fillRect/>
                    </a:stretch>
                  </pic:blipFill>
                  <pic:spPr bwMode="auto">
                    <a:xfrm>
                      <a:off x="0" y="0"/>
                      <a:ext cx="3894341" cy="1116760"/>
                    </a:xfrm>
                    <a:prstGeom prst="rect">
                      <a:avLst/>
                    </a:prstGeom>
                    <a:noFill/>
                    <a:ln w="9525">
                      <a:noFill/>
                      <a:miter lim="800000"/>
                      <a:headEnd/>
                      <a:tailEnd/>
                    </a:ln>
                  </pic:spPr>
                </pic:pic>
              </a:graphicData>
            </a:graphic>
          </wp:inline>
        </w:drawing>
      </w:r>
    </w:p>
    <w:p w:rsidR="00EC7A6C" w:rsidRPr="0083054F" w:rsidRDefault="00EC7A6C" w:rsidP="00EC7A6C">
      <w:pPr>
        <w:pStyle w:val="Standard"/>
        <w:tabs>
          <w:tab w:val="left" w:pos="92"/>
        </w:tabs>
        <w:spacing w:line="360" w:lineRule="auto"/>
        <w:rPr>
          <w:rFonts w:ascii="Times New Roman" w:hAnsi="Times New Roman" w:cs="Times New Roman"/>
          <w:color w:val="000000" w:themeColor="text1"/>
          <w:sz w:val="32"/>
          <w:szCs w:val="32"/>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AA113F" w:rsidRDefault="00AA113F" w:rsidP="008167F1">
      <w:pPr>
        <w:pStyle w:val="Standard"/>
        <w:tabs>
          <w:tab w:val="left" w:pos="92"/>
        </w:tabs>
        <w:spacing w:line="360" w:lineRule="auto"/>
        <w:jc w:val="both"/>
        <w:rPr>
          <w:color w:val="000000" w:themeColor="text1"/>
          <w:sz w:val="20"/>
          <w:szCs w:val="20"/>
        </w:rPr>
      </w:pPr>
    </w:p>
    <w:p w:rsidR="00AA113F" w:rsidRPr="00002F13" w:rsidRDefault="00AA113F" w:rsidP="00C5203F">
      <w:pPr>
        <w:pStyle w:val="Standard"/>
        <w:tabs>
          <w:tab w:val="left" w:pos="92"/>
        </w:tabs>
        <w:spacing w:line="360" w:lineRule="auto"/>
        <w:jc w:val="center"/>
        <w:rPr>
          <w:color w:val="000000" w:themeColor="text1"/>
          <w:sz w:val="20"/>
          <w:szCs w:val="20"/>
        </w:rPr>
      </w:pPr>
      <w:r>
        <w:rPr>
          <w:noProof/>
          <w:color w:val="000000" w:themeColor="text1"/>
          <w:sz w:val="20"/>
          <w:szCs w:val="20"/>
          <w:lang w:eastAsia="es-VE" w:bidi="ar-SA"/>
        </w:rPr>
        <w:drawing>
          <wp:inline distT="0" distB="0" distL="0" distR="0">
            <wp:extent cx="3585879" cy="1536192"/>
            <wp:effectExtent l="19050" t="0" r="0" b="0"/>
            <wp:docPr id="4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srcRect/>
                    <a:stretch>
                      <a:fillRect/>
                    </a:stretch>
                  </pic:blipFill>
                  <pic:spPr bwMode="auto">
                    <a:xfrm>
                      <a:off x="0" y="0"/>
                      <a:ext cx="3586606" cy="1536503"/>
                    </a:xfrm>
                    <a:prstGeom prst="rect">
                      <a:avLst/>
                    </a:prstGeom>
                    <a:noFill/>
                    <a:ln w="9525">
                      <a:noFill/>
                      <a:miter lim="800000"/>
                      <a:headEnd/>
                      <a:tailEnd/>
                    </a:ln>
                  </pic:spPr>
                </pic:pic>
              </a:graphicData>
            </a:graphic>
          </wp:inline>
        </w:drawing>
      </w:r>
    </w:p>
    <w:p w:rsidR="007B6BCD" w:rsidRPr="0022535A" w:rsidRDefault="00CC25A6" w:rsidP="008167F1">
      <w:pPr>
        <w:pStyle w:val="Standard"/>
        <w:tabs>
          <w:tab w:val="left" w:pos="92"/>
        </w:tabs>
        <w:spacing w:line="360" w:lineRule="auto"/>
        <w:jc w:val="both"/>
        <w:rPr>
          <w:rFonts w:ascii="Times New Roman" w:hAnsi="Times New Roman" w:cs="Times New Roman"/>
          <w:b/>
        </w:rPr>
      </w:pPr>
      <w:r w:rsidRPr="00030B27">
        <w:rPr>
          <w:rFonts w:ascii="Times New Roman" w:hAnsi="Times New Roman" w:cs="Times New Roman"/>
          <w:b/>
          <w:i/>
          <w:color w:val="000000" w:themeColor="text1"/>
        </w:rPr>
        <w:t>Grafico 18</w:t>
      </w:r>
      <w:r w:rsidR="008167F1" w:rsidRPr="00002F13">
        <w:rPr>
          <w:rFonts w:ascii="Times New Roman" w:hAnsi="Times New Roman" w:cs="Times New Roman"/>
          <w:b/>
          <w:color w:val="000000" w:themeColor="text1"/>
        </w:rPr>
        <w:t>. Distribución de la muestra por alternativas, con repres</w:t>
      </w:r>
      <w:r w:rsidRPr="00002F13">
        <w:rPr>
          <w:rFonts w:ascii="Times New Roman" w:hAnsi="Times New Roman" w:cs="Times New Roman"/>
          <w:b/>
          <w:color w:val="000000" w:themeColor="text1"/>
        </w:rPr>
        <w:t>entación del ítems número dieciocho (18</w:t>
      </w:r>
      <w:r w:rsidR="008167F1" w:rsidRPr="00002F13">
        <w:rPr>
          <w:rFonts w:ascii="Times New Roman" w:hAnsi="Times New Roman" w:cs="Times New Roman"/>
          <w:b/>
          <w:color w:val="000000" w:themeColor="text1"/>
        </w:rPr>
        <w:t xml:space="preserve">). </w:t>
      </w:r>
      <w:r w:rsidR="007B6BCD" w:rsidRPr="00002F13">
        <w:rPr>
          <w:rFonts w:ascii="Times New Roman" w:hAnsi="Times New Roman" w:cs="Times New Roman"/>
          <w:b/>
          <w:color w:val="000000" w:themeColor="text1"/>
        </w:rPr>
        <w:t xml:space="preserve">El trabajo en equipo es considerado como factor </w:t>
      </w:r>
      <w:r w:rsidR="007B6BCD" w:rsidRPr="0022535A">
        <w:rPr>
          <w:rFonts w:ascii="Times New Roman" w:hAnsi="Times New Roman" w:cs="Times New Roman"/>
          <w:b/>
        </w:rPr>
        <w:t>interno para la ejecución del PEIC.</w:t>
      </w:r>
    </w:p>
    <w:p w:rsidR="008C3B3E" w:rsidRDefault="00683C40" w:rsidP="00BF09C8">
      <w:pPr>
        <w:pStyle w:val="Standard"/>
        <w:tabs>
          <w:tab w:val="left" w:pos="92"/>
        </w:tabs>
        <w:spacing w:line="360" w:lineRule="auto"/>
        <w:jc w:val="both"/>
        <w:rPr>
          <w:rFonts w:ascii="Times New Roman" w:hAnsi="Times New Roman" w:cs="Times New Roman"/>
        </w:rPr>
      </w:pPr>
      <w:r w:rsidRPr="0022535A">
        <w:rPr>
          <w:rFonts w:ascii="Times New Roman" w:hAnsi="Times New Roman" w:cs="Times New Roman"/>
          <w:b/>
        </w:rPr>
        <w:tab/>
      </w:r>
      <w:r w:rsidR="00A30ADF" w:rsidRPr="0022535A">
        <w:rPr>
          <w:rFonts w:ascii="Times New Roman" w:hAnsi="Times New Roman" w:cs="Times New Roman"/>
          <w:b/>
        </w:rPr>
        <w:tab/>
      </w:r>
      <w:r w:rsidR="00A30ADF" w:rsidRPr="0022535A">
        <w:rPr>
          <w:rFonts w:ascii="Times New Roman" w:hAnsi="Times New Roman" w:cs="Times New Roman"/>
        </w:rPr>
        <w:t>En los valores observados en la grafica del ítem No 18</w:t>
      </w:r>
      <w:r w:rsidR="008A343A" w:rsidRPr="0022535A">
        <w:rPr>
          <w:rFonts w:ascii="Times New Roman" w:hAnsi="Times New Roman" w:cs="Times New Roman"/>
        </w:rPr>
        <w:t>, el 40% de los docentes encuetados señala que, nunca y casi nunca</w:t>
      </w:r>
      <w:r w:rsidR="000843D0" w:rsidRPr="0022535A">
        <w:rPr>
          <w:rFonts w:ascii="Times New Roman" w:hAnsi="Times New Roman" w:cs="Times New Roman"/>
        </w:rPr>
        <w:t>, el trabajo en equipo es considerado como factor int</w:t>
      </w:r>
      <w:r w:rsidR="008B0DE5" w:rsidRPr="0022535A">
        <w:rPr>
          <w:rFonts w:ascii="Times New Roman" w:hAnsi="Times New Roman" w:cs="Times New Roman"/>
        </w:rPr>
        <w:t>erno para la ejecución del PEIC, el 38% opina que, algunas veces</w:t>
      </w:r>
      <w:r w:rsidR="008A35B0" w:rsidRPr="0022535A">
        <w:rPr>
          <w:rFonts w:ascii="Times New Roman" w:hAnsi="Times New Roman" w:cs="Times New Roman"/>
        </w:rPr>
        <w:t xml:space="preserve">, lo hacen, en cambio el 22% </w:t>
      </w:r>
      <w:r w:rsidR="00CE4DA1" w:rsidRPr="0022535A">
        <w:rPr>
          <w:rFonts w:ascii="Times New Roman" w:hAnsi="Times New Roman" w:cs="Times New Roman"/>
        </w:rPr>
        <w:t>afirman que casi siempre y siempre</w:t>
      </w:r>
      <w:r w:rsidR="00080B39" w:rsidRPr="0022535A">
        <w:rPr>
          <w:rFonts w:ascii="Times New Roman" w:hAnsi="Times New Roman" w:cs="Times New Roman"/>
        </w:rPr>
        <w:t>,</w:t>
      </w:r>
      <w:r w:rsidR="008C3B3E">
        <w:rPr>
          <w:rFonts w:ascii="Times New Roman" w:hAnsi="Times New Roman" w:cs="Times New Roman"/>
        </w:rPr>
        <w:t xml:space="preserve"> </w:t>
      </w:r>
      <w:r w:rsidR="00080B39" w:rsidRPr="0022535A">
        <w:rPr>
          <w:rFonts w:ascii="Times New Roman" w:hAnsi="Times New Roman" w:cs="Times New Roman"/>
        </w:rPr>
        <w:t>el trabajo en equipo es considerado como factor interno para la ejecución del PEIC.</w:t>
      </w:r>
      <w:r w:rsidR="002D5F7C" w:rsidRPr="0022535A">
        <w:rPr>
          <w:rFonts w:ascii="Times New Roman" w:hAnsi="Times New Roman" w:cs="Times New Roman"/>
        </w:rPr>
        <w:t xml:space="preserve"> Se obse</w:t>
      </w:r>
      <w:r w:rsidR="00D17C87">
        <w:rPr>
          <w:rFonts w:ascii="Times New Roman" w:hAnsi="Times New Roman" w:cs="Times New Roman"/>
        </w:rPr>
        <w:t>rva que, el trabaja en equipo no</w:t>
      </w:r>
      <w:r w:rsidR="002D5F7C" w:rsidRPr="0022535A">
        <w:rPr>
          <w:rFonts w:ascii="Times New Roman" w:hAnsi="Times New Roman" w:cs="Times New Roman"/>
        </w:rPr>
        <w:t xml:space="preserve"> es considerado, a diferencia de algunos docentes que opinan lo contrario, cabe agregar que, esta característica, fundamenta el principio de la comunicación en una organización, ya que </w:t>
      </w:r>
      <w:r w:rsidR="000D0E7F" w:rsidRPr="0022535A">
        <w:rPr>
          <w:rFonts w:ascii="Times New Roman" w:hAnsi="Times New Roman" w:cs="Times New Roman"/>
        </w:rPr>
        <w:t>garantiza</w:t>
      </w:r>
      <w:r w:rsidR="002D5F7C" w:rsidRPr="0022535A">
        <w:rPr>
          <w:rFonts w:ascii="Times New Roman" w:hAnsi="Times New Roman" w:cs="Times New Roman"/>
        </w:rPr>
        <w:t xml:space="preserve"> la ubicación de los actores involucrados en el proyecto. </w:t>
      </w:r>
    </w:p>
    <w:p w:rsidR="0022535A" w:rsidRDefault="008C3B3E" w:rsidP="00BF09C8">
      <w:pPr>
        <w:pStyle w:val="Standard"/>
        <w:tabs>
          <w:tab w:val="left" w:pos="92"/>
        </w:tabs>
        <w:spacing w:line="360" w:lineRule="auto"/>
        <w:jc w:val="both"/>
        <w:rPr>
          <w:rFonts w:ascii="Times New Roman" w:eastAsia="Times New Roman" w:hAnsi="Times New Roman" w:cs="Times New Roman"/>
          <w:kern w:val="0"/>
          <w:lang w:eastAsia="es-VE" w:bidi="ar-SA"/>
        </w:rPr>
      </w:pPr>
      <w:r>
        <w:rPr>
          <w:rFonts w:ascii="Times New Roman" w:hAnsi="Times New Roman" w:cs="Times New Roman"/>
        </w:rPr>
        <w:tab/>
      </w:r>
      <w:r>
        <w:rPr>
          <w:rFonts w:ascii="Times New Roman" w:hAnsi="Times New Roman" w:cs="Times New Roman"/>
        </w:rPr>
        <w:tab/>
      </w:r>
      <w:r w:rsidR="0022535A" w:rsidRPr="0022535A">
        <w:rPr>
          <w:rFonts w:ascii="Times New Roman" w:hAnsi="Times New Roman" w:cs="Times New Roman"/>
        </w:rPr>
        <w:t xml:space="preserve">En este propósito el </w:t>
      </w:r>
      <w:r w:rsidR="0022535A" w:rsidRPr="008A343A">
        <w:rPr>
          <w:rFonts w:ascii="Times New Roman" w:eastAsia="Times New Roman" w:hAnsi="Times New Roman" w:cs="Times New Roman"/>
          <w:kern w:val="0"/>
          <w:lang w:eastAsia="es-VE" w:bidi="ar-SA"/>
        </w:rPr>
        <w:t>Ministerio del Poder Popular para la Educación (MPPE, 2007),</w:t>
      </w:r>
      <w:r>
        <w:rPr>
          <w:rFonts w:ascii="Times New Roman" w:eastAsia="Times New Roman" w:hAnsi="Times New Roman" w:cs="Times New Roman"/>
          <w:kern w:val="0"/>
          <w:lang w:eastAsia="es-VE" w:bidi="ar-SA"/>
        </w:rPr>
        <w:t xml:space="preserve"> </w:t>
      </w:r>
      <w:r w:rsidR="00BF09C8" w:rsidRPr="00853727">
        <w:rPr>
          <w:rFonts w:ascii="Times New Roman" w:eastAsia="Times New Roman" w:hAnsi="Times New Roman" w:cs="Times New Roman"/>
          <w:kern w:val="0"/>
          <w:lang w:eastAsia="es-VE" w:bidi="ar-SA"/>
        </w:rPr>
        <w:t xml:space="preserve">describe que </w:t>
      </w:r>
      <w:r w:rsidR="00C516BB">
        <w:rPr>
          <w:rFonts w:ascii="Times New Roman" w:eastAsia="Times New Roman" w:hAnsi="Times New Roman" w:cs="Times New Roman"/>
          <w:kern w:val="0"/>
          <w:lang w:eastAsia="es-VE" w:bidi="ar-SA"/>
        </w:rPr>
        <w:t>p</w:t>
      </w:r>
      <w:r w:rsidR="0022535A" w:rsidRPr="00853727">
        <w:rPr>
          <w:rFonts w:ascii="Times New Roman" w:eastAsia="Times New Roman" w:hAnsi="Times New Roman" w:cs="Times New Roman"/>
          <w:kern w:val="0"/>
          <w:lang w:eastAsia="es-VE" w:bidi="ar-SA"/>
        </w:rPr>
        <w:t xml:space="preserve">ara que un PEIC se pueda organizar se requiere de tres </w:t>
      </w:r>
      <w:r w:rsidR="0022535A" w:rsidRPr="00853727">
        <w:rPr>
          <w:rFonts w:ascii="Times New Roman" w:eastAsia="Times New Roman" w:hAnsi="Times New Roman" w:cs="Times New Roman"/>
          <w:kern w:val="0"/>
          <w:lang w:eastAsia="es-VE" w:bidi="ar-SA"/>
        </w:rPr>
        <w:lastRenderedPageBreak/>
        <w:t>elementos fundamentales</w:t>
      </w:r>
      <w:r w:rsidR="00BF09C8" w:rsidRPr="00853727">
        <w:rPr>
          <w:rFonts w:ascii="Times New Roman" w:eastAsia="Times New Roman" w:hAnsi="Times New Roman" w:cs="Times New Roman"/>
          <w:kern w:val="0"/>
          <w:lang w:eastAsia="es-VE" w:bidi="ar-SA"/>
        </w:rPr>
        <w:t>.</w:t>
      </w:r>
      <w:r>
        <w:rPr>
          <w:rFonts w:ascii="Times New Roman" w:eastAsia="Times New Roman" w:hAnsi="Times New Roman" w:cs="Times New Roman"/>
          <w:kern w:val="0"/>
          <w:lang w:eastAsia="es-VE" w:bidi="ar-SA"/>
        </w:rPr>
        <w:t xml:space="preserve"> </w:t>
      </w:r>
      <w:r w:rsidR="0022535A" w:rsidRPr="004F62B4">
        <w:rPr>
          <w:rFonts w:ascii="Times New Roman" w:eastAsia="Times New Roman" w:hAnsi="Times New Roman" w:cs="Times New Roman"/>
          <w:kern w:val="0"/>
          <w:lang w:eastAsia="es-VE" w:bidi="ar-SA"/>
        </w:rPr>
        <w:t>En asamblea general, la institución educativa debe sensibilizar a la comunidad educativa para que asuma la corresponsabilidad en la elaboración y ejecución del PEIC.</w:t>
      </w:r>
      <w:r>
        <w:rPr>
          <w:rFonts w:ascii="Times New Roman" w:eastAsia="Times New Roman" w:hAnsi="Times New Roman" w:cs="Times New Roman"/>
          <w:kern w:val="0"/>
          <w:lang w:eastAsia="es-VE" w:bidi="ar-SA"/>
        </w:rPr>
        <w:t xml:space="preserve"> </w:t>
      </w:r>
      <w:r w:rsidR="0022535A" w:rsidRPr="004F62B4">
        <w:rPr>
          <w:rFonts w:ascii="Times New Roman" w:eastAsia="Times New Roman" w:hAnsi="Times New Roman" w:cs="Times New Roman"/>
          <w:kern w:val="0"/>
          <w:lang w:eastAsia="es-VE" w:bidi="ar-SA"/>
        </w:rPr>
        <w:t>C</w:t>
      </w:r>
      <w:r w:rsidR="00BF09C8">
        <w:rPr>
          <w:rFonts w:ascii="Times New Roman" w:eastAsia="Times New Roman" w:hAnsi="Times New Roman" w:cs="Times New Roman"/>
          <w:kern w:val="0"/>
          <w:lang w:eastAsia="es-VE" w:bidi="ar-SA"/>
        </w:rPr>
        <w:t>onformar comisiones de trabajo, organizadas en trabajos en equipo.</w:t>
      </w:r>
      <w:r w:rsidR="00DE63FC">
        <w:rPr>
          <w:rFonts w:ascii="Times New Roman" w:eastAsia="Times New Roman" w:hAnsi="Times New Roman" w:cs="Times New Roman"/>
          <w:kern w:val="0"/>
          <w:lang w:eastAsia="es-VE" w:bidi="ar-SA"/>
        </w:rPr>
        <w:t xml:space="preserve"> </w:t>
      </w:r>
      <w:r w:rsidR="0022535A" w:rsidRPr="004F62B4">
        <w:rPr>
          <w:rFonts w:ascii="Times New Roman" w:eastAsia="Times New Roman" w:hAnsi="Times New Roman" w:cs="Times New Roman"/>
          <w:kern w:val="0"/>
          <w:lang w:eastAsia="es-VE" w:bidi="ar-SA"/>
        </w:rPr>
        <w:t xml:space="preserve">Elaborar croquis de la comunidad, ubicando la escuela y otras organizaciones comunitarias que se relacionan con ella; y ubicar las casas de los estudiantes para precisar la distancia entre la escuela y su contexto. </w:t>
      </w:r>
    </w:p>
    <w:p w:rsidR="00F26C4A" w:rsidRPr="008E4749" w:rsidRDefault="00F26C4A" w:rsidP="008167F1">
      <w:pPr>
        <w:pStyle w:val="Standard"/>
        <w:tabs>
          <w:tab w:val="left" w:pos="92"/>
        </w:tabs>
        <w:spacing w:line="360" w:lineRule="auto"/>
        <w:jc w:val="both"/>
        <w:rPr>
          <w:rFonts w:ascii="Times New Roman" w:hAnsi="Times New Roman" w:cs="Times New Roman"/>
          <w:color w:val="000000" w:themeColor="text1"/>
        </w:rPr>
      </w:pPr>
    </w:p>
    <w:p w:rsidR="006C2072" w:rsidRPr="00123C20" w:rsidRDefault="008167F1" w:rsidP="008167F1">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123C20">
        <w:rPr>
          <w:rFonts w:ascii="Times New Roman" w:hAnsi="Times New Roman" w:cs="Times New Roman"/>
          <w:b/>
          <w:color w:val="000000" w:themeColor="text1"/>
        </w:rPr>
        <w:t xml:space="preserve">Variable: </w:t>
      </w:r>
      <w:r w:rsidR="006C2072" w:rsidRPr="00123C20">
        <w:rPr>
          <w:rFonts w:ascii="Times New Roman" w:hAnsi="Times New Roman" w:cs="Times New Roman"/>
          <w:color w:val="000000" w:themeColor="text1"/>
          <w:shd w:val="clear" w:color="auto" w:fill="FFFFFF"/>
          <w:lang w:eastAsia="es-VE"/>
        </w:rPr>
        <w:t>Factores internos y externos considerados en la ejecución del Proyecto Educativo Integral Comunitario (PEIC).</w:t>
      </w:r>
    </w:p>
    <w:p w:rsidR="008167F1" w:rsidRPr="00123C20" w:rsidRDefault="008167F1" w:rsidP="008167F1">
      <w:pPr>
        <w:pStyle w:val="Standard"/>
        <w:tabs>
          <w:tab w:val="left" w:pos="92"/>
        </w:tabs>
        <w:spacing w:line="360" w:lineRule="auto"/>
        <w:jc w:val="both"/>
        <w:rPr>
          <w:rFonts w:ascii="Times New Roman" w:hAnsi="Times New Roman" w:cs="Times New Roman"/>
          <w:color w:val="000000" w:themeColor="text1"/>
        </w:rPr>
      </w:pPr>
      <w:r w:rsidRPr="00123C20">
        <w:rPr>
          <w:rFonts w:ascii="Times New Roman" w:hAnsi="Times New Roman" w:cs="Times New Roman"/>
          <w:b/>
          <w:color w:val="000000" w:themeColor="text1"/>
        </w:rPr>
        <w:t xml:space="preserve">Dimensión: </w:t>
      </w:r>
      <w:r w:rsidR="00726567" w:rsidRPr="00123C20">
        <w:rPr>
          <w:rFonts w:ascii="Times New Roman" w:hAnsi="Times New Roman" w:cs="Times New Roman"/>
          <w:color w:val="000000" w:themeColor="text1"/>
        </w:rPr>
        <w:t xml:space="preserve">Factores Internos </w:t>
      </w:r>
    </w:p>
    <w:p w:rsidR="008167F1" w:rsidRPr="00123C20" w:rsidRDefault="008167F1" w:rsidP="008167F1">
      <w:pPr>
        <w:pStyle w:val="Standard"/>
        <w:tabs>
          <w:tab w:val="left" w:pos="92"/>
        </w:tabs>
        <w:spacing w:line="360" w:lineRule="auto"/>
        <w:jc w:val="both"/>
        <w:rPr>
          <w:rFonts w:ascii="Times New Roman" w:hAnsi="Times New Roman" w:cs="Times New Roman"/>
          <w:b/>
          <w:color w:val="000000" w:themeColor="text1"/>
        </w:rPr>
      </w:pPr>
      <w:r w:rsidRPr="00123C20">
        <w:rPr>
          <w:rFonts w:ascii="Times New Roman" w:hAnsi="Times New Roman" w:cs="Times New Roman"/>
          <w:b/>
          <w:color w:val="000000" w:themeColor="text1"/>
        </w:rPr>
        <w:t xml:space="preserve">Indicador: </w:t>
      </w:r>
      <w:r w:rsidR="00726567" w:rsidRPr="00123C20">
        <w:rPr>
          <w:rFonts w:ascii="Times New Roman" w:hAnsi="Times New Roman" w:cs="Times New Roman"/>
          <w:color w:val="000000" w:themeColor="text1"/>
        </w:rPr>
        <w:t xml:space="preserve">Sentido de Pertenencia </w:t>
      </w:r>
    </w:p>
    <w:p w:rsidR="000A1F12" w:rsidRDefault="000A1F12" w:rsidP="008167F1">
      <w:pPr>
        <w:pStyle w:val="Standard"/>
        <w:tabs>
          <w:tab w:val="left" w:pos="92"/>
        </w:tabs>
        <w:spacing w:line="360" w:lineRule="auto"/>
        <w:jc w:val="both"/>
        <w:rPr>
          <w:rFonts w:ascii="Times New Roman" w:hAnsi="Times New Roman" w:cs="Times New Roman"/>
          <w:b/>
          <w:color w:val="000000" w:themeColor="text1"/>
        </w:rPr>
      </w:pPr>
    </w:p>
    <w:p w:rsidR="008167F1" w:rsidRPr="00C419A8" w:rsidRDefault="0016638D" w:rsidP="008167F1">
      <w:pPr>
        <w:pStyle w:val="Standard"/>
        <w:tabs>
          <w:tab w:val="left" w:pos="92"/>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Cuadro 21</w:t>
      </w:r>
    </w:p>
    <w:p w:rsidR="008167F1" w:rsidRPr="00123C20" w:rsidRDefault="00FD4C88" w:rsidP="008167F1">
      <w:pPr>
        <w:pStyle w:val="Standard"/>
        <w:tabs>
          <w:tab w:val="left" w:pos="92"/>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Ítem. </w:t>
      </w:r>
      <w:r w:rsidR="007B6BCD" w:rsidRPr="00123C20">
        <w:rPr>
          <w:rFonts w:ascii="Times New Roman" w:hAnsi="Times New Roman" w:cs="Times New Roman"/>
          <w:b/>
          <w:color w:val="000000" w:themeColor="text1"/>
        </w:rPr>
        <w:t>El sentido de pertenencia del personal directivo y docente emergió en el desarrollo del PEIC.</w:t>
      </w:r>
    </w:p>
    <w:p w:rsidR="00AA113F" w:rsidRDefault="00AA113F" w:rsidP="00C5203F">
      <w:pPr>
        <w:pStyle w:val="Standard"/>
        <w:tabs>
          <w:tab w:val="left" w:pos="92"/>
        </w:tabs>
        <w:spacing w:line="360" w:lineRule="auto"/>
        <w:jc w:val="center"/>
        <w:rPr>
          <w:color w:val="000000" w:themeColor="text1"/>
          <w:sz w:val="20"/>
          <w:szCs w:val="20"/>
        </w:rPr>
      </w:pPr>
      <w:r>
        <w:rPr>
          <w:noProof/>
          <w:color w:val="000000" w:themeColor="text1"/>
          <w:sz w:val="20"/>
          <w:szCs w:val="20"/>
          <w:lang w:eastAsia="es-VE" w:bidi="ar-SA"/>
        </w:rPr>
        <w:drawing>
          <wp:inline distT="0" distB="0" distL="0" distR="0">
            <wp:extent cx="3990975" cy="1085850"/>
            <wp:effectExtent l="19050" t="0" r="0" b="0"/>
            <wp:docPr id="4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srcRect/>
                    <a:stretch>
                      <a:fillRect/>
                    </a:stretch>
                  </pic:blipFill>
                  <pic:spPr bwMode="auto">
                    <a:xfrm>
                      <a:off x="0" y="0"/>
                      <a:ext cx="3985806" cy="1084444"/>
                    </a:xfrm>
                    <a:prstGeom prst="rect">
                      <a:avLst/>
                    </a:prstGeom>
                    <a:noFill/>
                    <a:ln w="9525">
                      <a:noFill/>
                      <a:miter lim="800000"/>
                      <a:headEnd/>
                      <a:tailEnd/>
                    </a:ln>
                  </pic:spPr>
                </pic:pic>
              </a:graphicData>
            </a:graphic>
          </wp:inline>
        </w:drawing>
      </w:r>
    </w:p>
    <w:p w:rsidR="00EC7A6C" w:rsidRPr="0083054F" w:rsidRDefault="00EC7A6C" w:rsidP="00EC7A6C">
      <w:pPr>
        <w:pStyle w:val="Standard"/>
        <w:tabs>
          <w:tab w:val="left" w:pos="92"/>
        </w:tabs>
        <w:spacing w:line="360" w:lineRule="auto"/>
        <w:rPr>
          <w:rFonts w:ascii="Times New Roman" w:hAnsi="Times New Roman" w:cs="Times New Roman"/>
          <w:color w:val="000000" w:themeColor="text1"/>
          <w:sz w:val="32"/>
          <w:szCs w:val="32"/>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AA113F" w:rsidRDefault="00AA113F" w:rsidP="008167F1">
      <w:pPr>
        <w:pStyle w:val="Standard"/>
        <w:tabs>
          <w:tab w:val="left" w:pos="92"/>
        </w:tabs>
        <w:spacing w:line="360" w:lineRule="auto"/>
        <w:jc w:val="both"/>
        <w:rPr>
          <w:rFonts w:ascii="Times New Roman" w:eastAsia="Times New Roman" w:hAnsi="Times New Roman" w:cs="Times New Roman"/>
          <w:b/>
          <w:bCs/>
          <w:color w:val="000000" w:themeColor="text1"/>
          <w:shd w:val="clear" w:color="auto" w:fill="FFFFFF"/>
          <w:lang w:eastAsia="es-VE"/>
        </w:rPr>
      </w:pPr>
    </w:p>
    <w:p w:rsidR="00AA113F" w:rsidRPr="00D06A45" w:rsidRDefault="00AA113F" w:rsidP="00C5203F">
      <w:pPr>
        <w:pStyle w:val="Standard"/>
        <w:tabs>
          <w:tab w:val="left" w:pos="92"/>
        </w:tabs>
        <w:spacing w:line="360" w:lineRule="auto"/>
        <w:jc w:val="center"/>
        <w:rPr>
          <w:rFonts w:ascii="Times New Roman" w:eastAsia="Times New Roman" w:hAnsi="Times New Roman" w:cs="Times New Roman"/>
          <w:b/>
          <w:bCs/>
          <w:color w:val="000000" w:themeColor="text1"/>
          <w:shd w:val="clear" w:color="auto" w:fill="FFFFFF"/>
          <w:lang w:eastAsia="es-VE"/>
        </w:rPr>
      </w:pPr>
      <w:r>
        <w:rPr>
          <w:rFonts w:ascii="Times New Roman" w:eastAsia="Times New Roman" w:hAnsi="Times New Roman" w:cs="Times New Roman"/>
          <w:b/>
          <w:bCs/>
          <w:noProof/>
          <w:color w:val="000000" w:themeColor="text1"/>
          <w:shd w:val="clear" w:color="auto" w:fill="FFFFFF"/>
          <w:lang w:eastAsia="es-VE" w:bidi="ar-SA"/>
        </w:rPr>
        <w:drawing>
          <wp:inline distT="0" distB="0" distL="0" distR="0">
            <wp:extent cx="3483212" cy="1619795"/>
            <wp:effectExtent l="19050" t="0" r="2938" b="0"/>
            <wp:docPr id="4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srcRect/>
                    <a:stretch>
                      <a:fillRect/>
                    </a:stretch>
                  </pic:blipFill>
                  <pic:spPr bwMode="auto">
                    <a:xfrm>
                      <a:off x="0" y="0"/>
                      <a:ext cx="3482324" cy="1619382"/>
                    </a:xfrm>
                    <a:prstGeom prst="rect">
                      <a:avLst/>
                    </a:prstGeom>
                    <a:noFill/>
                    <a:ln w="9525">
                      <a:noFill/>
                      <a:miter lim="800000"/>
                      <a:headEnd/>
                      <a:tailEnd/>
                    </a:ln>
                  </pic:spPr>
                </pic:pic>
              </a:graphicData>
            </a:graphic>
          </wp:inline>
        </w:drawing>
      </w:r>
    </w:p>
    <w:p w:rsidR="007B6BCD" w:rsidRPr="00391858" w:rsidRDefault="00CC25A6" w:rsidP="008167F1">
      <w:pPr>
        <w:pStyle w:val="Standard"/>
        <w:tabs>
          <w:tab w:val="left" w:pos="92"/>
        </w:tabs>
        <w:spacing w:line="360" w:lineRule="auto"/>
        <w:jc w:val="both"/>
        <w:rPr>
          <w:rFonts w:ascii="Times New Roman" w:hAnsi="Times New Roman" w:cs="Times New Roman"/>
          <w:b/>
          <w:color w:val="000000" w:themeColor="text1"/>
        </w:rPr>
      </w:pPr>
      <w:r w:rsidRPr="00030B27">
        <w:rPr>
          <w:rFonts w:ascii="Times New Roman" w:hAnsi="Times New Roman" w:cs="Times New Roman"/>
          <w:b/>
          <w:i/>
          <w:color w:val="000000" w:themeColor="text1"/>
        </w:rPr>
        <w:t>Grafico 1</w:t>
      </w:r>
      <w:r w:rsidR="007B6BCD" w:rsidRPr="00030B27">
        <w:rPr>
          <w:rFonts w:ascii="Times New Roman" w:hAnsi="Times New Roman" w:cs="Times New Roman"/>
          <w:b/>
          <w:i/>
          <w:color w:val="000000" w:themeColor="text1"/>
        </w:rPr>
        <w:t>9</w:t>
      </w:r>
      <w:r w:rsidR="008167F1" w:rsidRPr="00391858">
        <w:rPr>
          <w:rFonts w:ascii="Times New Roman" w:hAnsi="Times New Roman" w:cs="Times New Roman"/>
          <w:b/>
          <w:color w:val="000000" w:themeColor="text1"/>
        </w:rPr>
        <w:t>. Distribución de la muestra por alternativas, con represe</w:t>
      </w:r>
      <w:r w:rsidRPr="00391858">
        <w:rPr>
          <w:rFonts w:ascii="Times New Roman" w:hAnsi="Times New Roman" w:cs="Times New Roman"/>
          <w:b/>
          <w:color w:val="000000" w:themeColor="text1"/>
        </w:rPr>
        <w:t>ntación del ítems número diecinueve (19</w:t>
      </w:r>
      <w:r w:rsidR="008167F1" w:rsidRPr="00391858">
        <w:rPr>
          <w:rFonts w:ascii="Times New Roman" w:hAnsi="Times New Roman" w:cs="Times New Roman"/>
          <w:b/>
          <w:color w:val="000000" w:themeColor="text1"/>
        </w:rPr>
        <w:t xml:space="preserve">). </w:t>
      </w:r>
      <w:r w:rsidR="007B6BCD" w:rsidRPr="00391858">
        <w:rPr>
          <w:rFonts w:ascii="Times New Roman" w:hAnsi="Times New Roman" w:cs="Times New Roman"/>
          <w:b/>
          <w:color w:val="000000" w:themeColor="text1"/>
        </w:rPr>
        <w:t xml:space="preserve">El sentido de pertenencia del personal directivo y </w:t>
      </w:r>
      <w:r w:rsidR="007B6BCD" w:rsidRPr="00391858">
        <w:rPr>
          <w:rFonts w:ascii="Times New Roman" w:hAnsi="Times New Roman" w:cs="Times New Roman"/>
          <w:b/>
          <w:color w:val="000000" w:themeColor="text1"/>
        </w:rPr>
        <w:lastRenderedPageBreak/>
        <w:t>docente emergió en el desarrollo del PEIC.</w:t>
      </w:r>
    </w:p>
    <w:p w:rsidR="008552E3" w:rsidRDefault="004C55BF" w:rsidP="00BA1723">
      <w:pPr>
        <w:pStyle w:val="Standard"/>
        <w:tabs>
          <w:tab w:val="left" w:pos="92"/>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t xml:space="preserve">Del mismo modo, en el ítem No 19, el 46% de los encuestados manifiesta que, nunca y casi nunca, el </w:t>
      </w:r>
      <w:r w:rsidRPr="004C55BF">
        <w:rPr>
          <w:rFonts w:ascii="Times New Roman" w:hAnsi="Times New Roman" w:cs="Times New Roman"/>
          <w:color w:val="000000" w:themeColor="text1"/>
        </w:rPr>
        <w:t>sentido de pertenencia del personal directivo y docente em</w:t>
      </w:r>
      <w:r>
        <w:rPr>
          <w:rFonts w:ascii="Times New Roman" w:hAnsi="Times New Roman" w:cs="Times New Roman"/>
          <w:color w:val="000000" w:themeColor="text1"/>
        </w:rPr>
        <w:t>ergió en el desarrollo del PEIC, mient</w:t>
      </w:r>
      <w:r w:rsidR="002D2954">
        <w:rPr>
          <w:rFonts w:ascii="Times New Roman" w:hAnsi="Times New Roman" w:cs="Times New Roman"/>
          <w:color w:val="000000" w:themeColor="text1"/>
        </w:rPr>
        <w:t>r</w:t>
      </w:r>
      <w:r>
        <w:rPr>
          <w:rFonts w:ascii="Times New Roman" w:hAnsi="Times New Roman" w:cs="Times New Roman"/>
          <w:color w:val="000000" w:themeColor="text1"/>
        </w:rPr>
        <w:t>as que el 44% de los mismos establece que, algunas veces lo hacen, y el 10% afirma que casi siempre y siempre el sentido de pertenencia por parte de este personal</w:t>
      </w:r>
      <w:r w:rsidR="002D2954">
        <w:rPr>
          <w:rFonts w:ascii="Times New Roman" w:hAnsi="Times New Roman" w:cs="Times New Roman"/>
          <w:color w:val="000000" w:themeColor="text1"/>
        </w:rPr>
        <w:t>,</w:t>
      </w:r>
      <w:r w:rsidR="00AC08A3">
        <w:rPr>
          <w:rFonts w:ascii="Times New Roman" w:hAnsi="Times New Roman" w:cs="Times New Roman"/>
          <w:color w:val="000000" w:themeColor="text1"/>
        </w:rPr>
        <w:t xml:space="preserve"> </w:t>
      </w:r>
      <w:r w:rsidR="00442E40">
        <w:rPr>
          <w:rFonts w:ascii="Times New Roman" w:hAnsi="Times New Roman" w:cs="Times New Roman"/>
          <w:color w:val="000000" w:themeColor="text1"/>
        </w:rPr>
        <w:t>emergió para el desarrollo del PEIC.</w:t>
      </w:r>
      <w:r w:rsidR="00C3359B">
        <w:rPr>
          <w:rFonts w:ascii="Times New Roman" w:hAnsi="Times New Roman" w:cs="Times New Roman"/>
          <w:color w:val="000000" w:themeColor="text1"/>
        </w:rPr>
        <w:t xml:space="preserve"> </w:t>
      </w:r>
    </w:p>
    <w:p w:rsidR="00C45475" w:rsidRDefault="008552E3" w:rsidP="00BA1723">
      <w:pPr>
        <w:pStyle w:val="Standard"/>
        <w:tabs>
          <w:tab w:val="left" w:pos="92"/>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r w:rsidR="00C3359B">
        <w:rPr>
          <w:rFonts w:ascii="Times New Roman" w:hAnsi="Times New Roman" w:cs="Times New Roman"/>
          <w:color w:val="000000" w:themeColor="text1"/>
        </w:rPr>
        <w:t xml:space="preserve">Los resultados </w:t>
      </w:r>
      <w:r w:rsidR="002D060D">
        <w:rPr>
          <w:rFonts w:ascii="Times New Roman" w:hAnsi="Times New Roman" w:cs="Times New Roman"/>
          <w:color w:val="000000" w:themeColor="text1"/>
        </w:rPr>
        <w:t>observados, establecen que el sentido de pertenencia por parte del personal directivo</w:t>
      </w:r>
      <w:r w:rsidR="00F3193A">
        <w:rPr>
          <w:rFonts w:ascii="Times New Roman" w:hAnsi="Times New Roman" w:cs="Times New Roman"/>
          <w:color w:val="000000" w:themeColor="text1"/>
        </w:rPr>
        <w:t xml:space="preserve"> y docente</w:t>
      </w:r>
      <w:r w:rsidR="002D060D">
        <w:rPr>
          <w:rFonts w:ascii="Times New Roman" w:hAnsi="Times New Roman" w:cs="Times New Roman"/>
          <w:color w:val="000000" w:themeColor="text1"/>
        </w:rPr>
        <w:t xml:space="preserve"> hacia el PEIC</w:t>
      </w:r>
      <w:r w:rsidR="00D57813">
        <w:rPr>
          <w:rFonts w:ascii="Times New Roman" w:hAnsi="Times New Roman" w:cs="Times New Roman"/>
          <w:color w:val="000000" w:themeColor="text1"/>
        </w:rPr>
        <w:t xml:space="preserve">, </w:t>
      </w:r>
      <w:r w:rsidR="00F3193A">
        <w:rPr>
          <w:rFonts w:ascii="Times New Roman" w:hAnsi="Times New Roman" w:cs="Times New Roman"/>
          <w:color w:val="000000" w:themeColor="text1"/>
        </w:rPr>
        <w:t>no cumple con los requisitos que el mismo requiere</w:t>
      </w:r>
      <w:r w:rsidR="00CD6859">
        <w:rPr>
          <w:rFonts w:ascii="Times New Roman" w:hAnsi="Times New Roman" w:cs="Times New Roman"/>
          <w:color w:val="000000" w:themeColor="text1"/>
        </w:rPr>
        <w:t xml:space="preserve">, </w:t>
      </w:r>
      <w:r w:rsidR="00F3193A">
        <w:rPr>
          <w:rFonts w:ascii="Times New Roman" w:hAnsi="Times New Roman" w:cs="Times New Roman"/>
          <w:color w:val="000000" w:themeColor="text1"/>
        </w:rPr>
        <w:t>para su desarrollo</w:t>
      </w:r>
      <w:r w:rsidR="0086690C">
        <w:rPr>
          <w:rFonts w:ascii="Times New Roman" w:hAnsi="Times New Roman" w:cs="Times New Roman"/>
          <w:color w:val="000000" w:themeColor="text1"/>
        </w:rPr>
        <w:t>, considerando que esta característica</w:t>
      </w:r>
      <w:r w:rsidR="00AD440C">
        <w:rPr>
          <w:rFonts w:ascii="Times New Roman" w:hAnsi="Times New Roman" w:cs="Times New Roman"/>
          <w:color w:val="000000" w:themeColor="text1"/>
        </w:rPr>
        <w:t xml:space="preserve"> puede</w:t>
      </w:r>
      <w:r w:rsidR="001F38DD">
        <w:rPr>
          <w:rFonts w:ascii="Times New Roman" w:hAnsi="Times New Roman" w:cs="Times New Roman"/>
          <w:color w:val="000000" w:themeColor="text1"/>
        </w:rPr>
        <w:t xml:space="preserve"> permitir</w:t>
      </w:r>
      <w:r w:rsidR="0086690C">
        <w:rPr>
          <w:rFonts w:ascii="Times New Roman" w:hAnsi="Times New Roman" w:cs="Times New Roman"/>
          <w:color w:val="000000" w:themeColor="text1"/>
        </w:rPr>
        <w:t xml:space="preserve"> grandes logros en el éxito</w:t>
      </w:r>
      <w:r w:rsidR="00AD440C">
        <w:rPr>
          <w:rFonts w:ascii="Times New Roman" w:hAnsi="Times New Roman" w:cs="Times New Roman"/>
          <w:color w:val="000000" w:themeColor="text1"/>
        </w:rPr>
        <w:t xml:space="preserve"> de los objetivos </w:t>
      </w:r>
      <w:r w:rsidR="001F38DD">
        <w:rPr>
          <w:rFonts w:ascii="Times New Roman" w:hAnsi="Times New Roman" w:cs="Times New Roman"/>
          <w:color w:val="000000" w:themeColor="text1"/>
        </w:rPr>
        <w:t>de</w:t>
      </w:r>
      <w:r w:rsidR="00AD440C">
        <w:rPr>
          <w:rFonts w:ascii="Times New Roman" w:hAnsi="Times New Roman" w:cs="Times New Roman"/>
          <w:color w:val="000000" w:themeColor="text1"/>
        </w:rPr>
        <w:t xml:space="preserve"> este proyecto</w:t>
      </w:r>
      <w:r w:rsidR="00BA1723" w:rsidRPr="00BA1723">
        <w:rPr>
          <w:rFonts w:ascii="Times New Roman" w:hAnsi="Times New Roman" w:cs="Times New Roman"/>
          <w:color w:val="000000" w:themeColor="text1"/>
        </w:rPr>
        <w:t xml:space="preserve">. </w:t>
      </w:r>
    </w:p>
    <w:p w:rsidR="00B25B44" w:rsidRDefault="00C45475" w:rsidP="00BA1723">
      <w:pPr>
        <w:pStyle w:val="Standard"/>
        <w:tabs>
          <w:tab w:val="left" w:pos="92"/>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r w:rsidR="00BA1723" w:rsidRPr="00BA1723">
        <w:rPr>
          <w:rFonts w:ascii="Times New Roman" w:hAnsi="Times New Roman" w:cs="Times New Roman"/>
          <w:color w:val="000000" w:themeColor="text1"/>
        </w:rPr>
        <w:t xml:space="preserve">Según Daza (2014), </w:t>
      </w:r>
      <w:r w:rsidR="001E64C9">
        <w:rPr>
          <w:rFonts w:ascii="Times New Roman" w:hAnsi="Times New Roman" w:cs="Times New Roman"/>
          <w:color w:val="000000" w:themeColor="text1"/>
        </w:rPr>
        <w:t>e</w:t>
      </w:r>
      <w:r w:rsidR="00B25B44" w:rsidRPr="00BA1723">
        <w:rPr>
          <w:rFonts w:ascii="Times New Roman" w:hAnsi="Times New Roman" w:cs="Times New Roman"/>
          <w:color w:val="000000" w:themeColor="text1"/>
        </w:rPr>
        <w:t>l sentido de pertenencia supone que el ser humano desarrolla una actitud conscient</w:t>
      </w:r>
      <w:r w:rsidR="00BA1723" w:rsidRPr="00BA1723">
        <w:rPr>
          <w:rFonts w:ascii="Times New Roman" w:hAnsi="Times New Roman" w:cs="Times New Roman"/>
          <w:color w:val="000000" w:themeColor="text1"/>
        </w:rPr>
        <w:t xml:space="preserve">e respecto a otras personas, en </w:t>
      </w:r>
      <w:r w:rsidR="00B25B44" w:rsidRPr="00BA1723">
        <w:rPr>
          <w:rFonts w:ascii="Times New Roman" w:hAnsi="Times New Roman" w:cs="Times New Roman"/>
          <w:color w:val="000000" w:themeColor="text1"/>
        </w:rPr>
        <w:t>quienes se ve reflejado por identificarse con sus valores y costumbres.</w:t>
      </w:r>
      <w:r w:rsidR="00AC08A3">
        <w:rPr>
          <w:rFonts w:ascii="Times New Roman" w:hAnsi="Times New Roman" w:cs="Times New Roman"/>
          <w:color w:val="000000" w:themeColor="text1"/>
        </w:rPr>
        <w:t xml:space="preserve"> </w:t>
      </w:r>
      <w:r w:rsidR="00B25B44" w:rsidRPr="00BA1723">
        <w:rPr>
          <w:rFonts w:ascii="Times New Roman" w:hAnsi="Times New Roman" w:cs="Times New Roman"/>
          <w:color w:val="000000" w:themeColor="text1"/>
        </w:rPr>
        <w:t>Este sentido, por otra parte, confiere una conducta activa al individuo que está dispuesto a defender su grupo y a manifestar su adhesión, apoyo o inclusión a la comunidad de manera pública.</w:t>
      </w:r>
      <w:r w:rsidR="00AC08A3">
        <w:rPr>
          <w:rFonts w:ascii="Times New Roman" w:hAnsi="Times New Roman" w:cs="Times New Roman"/>
          <w:color w:val="000000" w:themeColor="text1"/>
        </w:rPr>
        <w:t xml:space="preserve"> </w:t>
      </w:r>
      <w:r w:rsidR="008C4076">
        <w:rPr>
          <w:rFonts w:ascii="Times New Roman" w:hAnsi="Times New Roman" w:cs="Times New Roman"/>
          <w:color w:val="000000" w:themeColor="text1"/>
        </w:rPr>
        <w:t xml:space="preserve">Cabe agregar, que el ser humano al establecer el sentido de pertenencia, lo hace en función de mejor y resaltar el trabajo que día a día hace, lo que le permite identificarse con su labor y fortalecer lo que inicialmente puede ser una debilidad transformando en fortaleza. </w:t>
      </w:r>
    </w:p>
    <w:p w:rsidR="00391858" w:rsidRPr="00391858" w:rsidRDefault="00391858" w:rsidP="008167F1">
      <w:pPr>
        <w:pStyle w:val="Standard"/>
        <w:tabs>
          <w:tab w:val="left" w:pos="92"/>
        </w:tabs>
        <w:spacing w:line="360" w:lineRule="auto"/>
        <w:jc w:val="both"/>
        <w:rPr>
          <w:rFonts w:ascii="Times New Roman" w:hAnsi="Times New Roman" w:cs="Times New Roman"/>
          <w:b/>
          <w:color w:val="000000" w:themeColor="text1"/>
        </w:rPr>
      </w:pPr>
    </w:p>
    <w:p w:rsidR="006C2072" w:rsidRPr="00C45475" w:rsidRDefault="008167F1" w:rsidP="008167F1">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391858">
        <w:rPr>
          <w:rFonts w:ascii="Times New Roman" w:hAnsi="Times New Roman" w:cs="Times New Roman"/>
          <w:b/>
          <w:color w:val="000000" w:themeColor="text1"/>
        </w:rPr>
        <w:t xml:space="preserve">Variable: </w:t>
      </w:r>
      <w:r w:rsidR="006C2072" w:rsidRPr="00391858">
        <w:rPr>
          <w:rFonts w:ascii="Times New Roman" w:hAnsi="Times New Roman" w:cs="Times New Roman"/>
          <w:color w:val="000000" w:themeColor="text1"/>
          <w:shd w:val="clear" w:color="auto" w:fill="FFFFFF"/>
          <w:lang w:eastAsia="es-VE"/>
        </w:rPr>
        <w:t xml:space="preserve">Factores internos y externos considerados en la ejecución del Proyecto </w:t>
      </w:r>
      <w:r w:rsidR="006C2072" w:rsidRPr="00C45475">
        <w:rPr>
          <w:rFonts w:ascii="Times New Roman" w:hAnsi="Times New Roman" w:cs="Times New Roman"/>
          <w:color w:val="000000" w:themeColor="text1"/>
          <w:shd w:val="clear" w:color="auto" w:fill="FFFFFF"/>
          <w:lang w:eastAsia="es-VE"/>
        </w:rPr>
        <w:t>Educativo Integral Comunitario (PEIC).</w:t>
      </w:r>
    </w:p>
    <w:p w:rsidR="008167F1" w:rsidRPr="00C45475" w:rsidRDefault="008167F1" w:rsidP="008167F1">
      <w:pPr>
        <w:pStyle w:val="Standard"/>
        <w:tabs>
          <w:tab w:val="left" w:pos="92"/>
        </w:tabs>
        <w:spacing w:line="360" w:lineRule="auto"/>
        <w:jc w:val="both"/>
        <w:rPr>
          <w:rFonts w:ascii="Times New Roman" w:hAnsi="Times New Roman" w:cs="Times New Roman"/>
          <w:color w:val="000000" w:themeColor="text1"/>
        </w:rPr>
      </w:pPr>
      <w:r w:rsidRPr="00C45475">
        <w:rPr>
          <w:rFonts w:ascii="Times New Roman" w:hAnsi="Times New Roman" w:cs="Times New Roman"/>
          <w:b/>
          <w:color w:val="000000" w:themeColor="text1"/>
        </w:rPr>
        <w:t xml:space="preserve">Dimensión: </w:t>
      </w:r>
      <w:r w:rsidR="002A486A" w:rsidRPr="00C45475">
        <w:rPr>
          <w:rFonts w:ascii="Times New Roman" w:hAnsi="Times New Roman" w:cs="Times New Roman"/>
          <w:color w:val="000000" w:themeColor="text1"/>
        </w:rPr>
        <w:t>Factores Internos</w:t>
      </w:r>
    </w:p>
    <w:p w:rsidR="008167F1" w:rsidRPr="00C45475" w:rsidRDefault="008167F1" w:rsidP="008167F1">
      <w:pPr>
        <w:pStyle w:val="Standard"/>
        <w:tabs>
          <w:tab w:val="left" w:pos="92"/>
        </w:tabs>
        <w:spacing w:line="360" w:lineRule="auto"/>
        <w:jc w:val="both"/>
        <w:rPr>
          <w:rFonts w:ascii="Times New Roman" w:hAnsi="Times New Roman" w:cs="Times New Roman"/>
          <w:b/>
          <w:color w:val="000000" w:themeColor="text1"/>
        </w:rPr>
      </w:pPr>
      <w:r w:rsidRPr="00C45475">
        <w:rPr>
          <w:rFonts w:ascii="Times New Roman" w:hAnsi="Times New Roman" w:cs="Times New Roman"/>
          <w:b/>
          <w:color w:val="000000" w:themeColor="text1"/>
        </w:rPr>
        <w:t xml:space="preserve">Indicador: </w:t>
      </w:r>
      <w:r w:rsidR="002A486A" w:rsidRPr="00C45475">
        <w:rPr>
          <w:rFonts w:ascii="Times New Roman" w:hAnsi="Times New Roman" w:cs="Times New Roman"/>
          <w:color w:val="000000" w:themeColor="text1"/>
        </w:rPr>
        <w:t>Motivación del Personal</w:t>
      </w:r>
    </w:p>
    <w:p w:rsidR="00C45475" w:rsidRDefault="00C45475" w:rsidP="008167F1">
      <w:pPr>
        <w:pStyle w:val="Standard"/>
        <w:tabs>
          <w:tab w:val="left" w:pos="92"/>
        </w:tabs>
        <w:spacing w:line="360" w:lineRule="auto"/>
        <w:jc w:val="both"/>
        <w:rPr>
          <w:rFonts w:ascii="Times New Roman" w:hAnsi="Times New Roman" w:cs="Times New Roman"/>
          <w:b/>
          <w:color w:val="000000" w:themeColor="text1"/>
        </w:rPr>
      </w:pPr>
    </w:p>
    <w:p w:rsidR="00C45475" w:rsidRDefault="00C45475" w:rsidP="008167F1">
      <w:pPr>
        <w:pStyle w:val="Standard"/>
        <w:tabs>
          <w:tab w:val="left" w:pos="92"/>
        </w:tabs>
        <w:spacing w:line="360" w:lineRule="auto"/>
        <w:jc w:val="both"/>
        <w:rPr>
          <w:rFonts w:ascii="Times New Roman" w:hAnsi="Times New Roman" w:cs="Times New Roman"/>
          <w:b/>
          <w:color w:val="000000" w:themeColor="text1"/>
        </w:rPr>
      </w:pPr>
    </w:p>
    <w:p w:rsidR="00C45475" w:rsidRDefault="00C45475" w:rsidP="008167F1">
      <w:pPr>
        <w:pStyle w:val="Standard"/>
        <w:tabs>
          <w:tab w:val="left" w:pos="92"/>
        </w:tabs>
        <w:spacing w:line="360" w:lineRule="auto"/>
        <w:jc w:val="both"/>
        <w:rPr>
          <w:rFonts w:ascii="Times New Roman" w:hAnsi="Times New Roman" w:cs="Times New Roman"/>
          <w:b/>
          <w:color w:val="000000" w:themeColor="text1"/>
        </w:rPr>
      </w:pPr>
    </w:p>
    <w:p w:rsidR="00C45475" w:rsidRDefault="00C45475" w:rsidP="008167F1">
      <w:pPr>
        <w:pStyle w:val="Standard"/>
        <w:tabs>
          <w:tab w:val="left" w:pos="92"/>
        </w:tabs>
        <w:spacing w:line="360" w:lineRule="auto"/>
        <w:jc w:val="both"/>
        <w:rPr>
          <w:rFonts w:ascii="Times New Roman" w:hAnsi="Times New Roman" w:cs="Times New Roman"/>
          <w:b/>
          <w:color w:val="000000" w:themeColor="text1"/>
        </w:rPr>
      </w:pPr>
    </w:p>
    <w:p w:rsidR="00C45475" w:rsidRDefault="00C45475" w:rsidP="008167F1">
      <w:pPr>
        <w:pStyle w:val="Standard"/>
        <w:tabs>
          <w:tab w:val="left" w:pos="92"/>
        </w:tabs>
        <w:spacing w:line="360" w:lineRule="auto"/>
        <w:jc w:val="both"/>
        <w:rPr>
          <w:rFonts w:ascii="Times New Roman" w:hAnsi="Times New Roman" w:cs="Times New Roman"/>
          <w:b/>
          <w:color w:val="000000" w:themeColor="text1"/>
        </w:rPr>
      </w:pPr>
    </w:p>
    <w:p w:rsidR="00C45475" w:rsidRDefault="00C45475" w:rsidP="008167F1">
      <w:pPr>
        <w:pStyle w:val="Standard"/>
        <w:tabs>
          <w:tab w:val="left" w:pos="92"/>
        </w:tabs>
        <w:spacing w:line="360" w:lineRule="auto"/>
        <w:jc w:val="both"/>
        <w:rPr>
          <w:rFonts w:ascii="Times New Roman" w:hAnsi="Times New Roman" w:cs="Times New Roman"/>
          <w:b/>
          <w:color w:val="000000" w:themeColor="text1"/>
        </w:rPr>
      </w:pPr>
    </w:p>
    <w:p w:rsidR="00C45475" w:rsidRDefault="00C45475" w:rsidP="008167F1">
      <w:pPr>
        <w:pStyle w:val="Standard"/>
        <w:tabs>
          <w:tab w:val="left" w:pos="92"/>
        </w:tabs>
        <w:spacing w:line="360" w:lineRule="auto"/>
        <w:jc w:val="both"/>
        <w:rPr>
          <w:rFonts w:ascii="Times New Roman" w:hAnsi="Times New Roman" w:cs="Times New Roman"/>
          <w:b/>
          <w:color w:val="000000" w:themeColor="text1"/>
        </w:rPr>
      </w:pPr>
    </w:p>
    <w:p w:rsidR="008167F1" w:rsidRPr="00C45475" w:rsidRDefault="0016638D" w:rsidP="008167F1">
      <w:pPr>
        <w:pStyle w:val="Standard"/>
        <w:tabs>
          <w:tab w:val="left" w:pos="92"/>
        </w:tabs>
        <w:spacing w:line="360" w:lineRule="auto"/>
        <w:jc w:val="both"/>
        <w:rPr>
          <w:rFonts w:ascii="Times New Roman" w:hAnsi="Times New Roman" w:cs="Times New Roman"/>
          <w:b/>
          <w:color w:val="000000" w:themeColor="text1"/>
        </w:rPr>
      </w:pPr>
      <w:r w:rsidRPr="00C45475">
        <w:rPr>
          <w:rFonts w:ascii="Times New Roman" w:hAnsi="Times New Roman" w:cs="Times New Roman"/>
          <w:b/>
          <w:color w:val="000000" w:themeColor="text1"/>
        </w:rPr>
        <w:t>Cuadro 22</w:t>
      </w:r>
    </w:p>
    <w:p w:rsidR="00AA113F" w:rsidRPr="004C55BF" w:rsidRDefault="00701F1D" w:rsidP="008167F1">
      <w:pPr>
        <w:pStyle w:val="Standard"/>
        <w:tabs>
          <w:tab w:val="left" w:pos="92"/>
        </w:tabs>
        <w:spacing w:line="360" w:lineRule="auto"/>
        <w:jc w:val="both"/>
        <w:rPr>
          <w:rFonts w:ascii="Times New Roman" w:hAnsi="Times New Roman" w:cs="Times New Roman"/>
          <w:b/>
          <w:color w:val="000000" w:themeColor="text1"/>
        </w:rPr>
      </w:pPr>
      <w:r w:rsidRPr="00C45475">
        <w:rPr>
          <w:rFonts w:ascii="Times New Roman" w:hAnsi="Times New Roman" w:cs="Times New Roman"/>
          <w:b/>
          <w:color w:val="000000" w:themeColor="text1"/>
        </w:rPr>
        <w:t xml:space="preserve">Ítem. </w:t>
      </w:r>
      <w:r w:rsidR="00E00D03" w:rsidRPr="00C45475">
        <w:rPr>
          <w:rFonts w:ascii="Times New Roman" w:hAnsi="Times New Roman" w:cs="Times New Roman"/>
          <w:b/>
          <w:color w:val="000000" w:themeColor="text1"/>
        </w:rPr>
        <w:t>La motivación personal fue un factor considerado en la ejecución del PEIC</w:t>
      </w:r>
      <w:r w:rsidR="004C55BF" w:rsidRPr="00C45475">
        <w:rPr>
          <w:rFonts w:ascii="Times New Roman" w:hAnsi="Times New Roman" w:cs="Times New Roman"/>
          <w:b/>
          <w:color w:val="000000" w:themeColor="text1"/>
        </w:rPr>
        <w:t>.</w:t>
      </w:r>
    </w:p>
    <w:p w:rsidR="00AA113F" w:rsidRDefault="00AA113F" w:rsidP="00C5203F">
      <w:pPr>
        <w:pStyle w:val="Standard"/>
        <w:tabs>
          <w:tab w:val="left" w:pos="92"/>
        </w:tabs>
        <w:spacing w:line="360" w:lineRule="auto"/>
        <w:jc w:val="center"/>
        <w:rPr>
          <w:rFonts w:ascii="Times New Roman" w:eastAsia="Times New Roman" w:hAnsi="Times New Roman" w:cs="Times New Roman"/>
          <w:b/>
          <w:bCs/>
          <w:color w:val="000000" w:themeColor="text1"/>
          <w:shd w:val="clear" w:color="auto" w:fill="FFFFFF"/>
          <w:lang w:eastAsia="es-VE"/>
        </w:rPr>
      </w:pPr>
      <w:r>
        <w:rPr>
          <w:rFonts w:ascii="Times New Roman" w:eastAsia="Times New Roman" w:hAnsi="Times New Roman" w:cs="Times New Roman"/>
          <w:b/>
          <w:bCs/>
          <w:noProof/>
          <w:color w:val="000000" w:themeColor="text1"/>
          <w:shd w:val="clear" w:color="auto" w:fill="FFFFFF"/>
          <w:lang w:eastAsia="es-VE" w:bidi="ar-SA"/>
        </w:rPr>
        <w:drawing>
          <wp:inline distT="0" distB="0" distL="0" distR="0">
            <wp:extent cx="4167244" cy="1343025"/>
            <wp:effectExtent l="19050" t="0" r="4706" b="0"/>
            <wp:docPr id="4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srcRect/>
                    <a:stretch>
                      <a:fillRect/>
                    </a:stretch>
                  </pic:blipFill>
                  <pic:spPr bwMode="auto">
                    <a:xfrm>
                      <a:off x="0" y="0"/>
                      <a:ext cx="4185402" cy="1348877"/>
                    </a:xfrm>
                    <a:prstGeom prst="rect">
                      <a:avLst/>
                    </a:prstGeom>
                    <a:noFill/>
                    <a:ln w="9525">
                      <a:noFill/>
                      <a:miter lim="800000"/>
                      <a:headEnd/>
                      <a:tailEnd/>
                    </a:ln>
                  </pic:spPr>
                </pic:pic>
              </a:graphicData>
            </a:graphic>
          </wp:inline>
        </w:drawing>
      </w:r>
    </w:p>
    <w:p w:rsidR="00D8470C" w:rsidRDefault="00EC7A6C" w:rsidP="00A85197">
      <w:pPr>
        <w:pStyle w:val="Standard"/>
        <w:tabs>
          <w:tab w:val="left" w:pos="92"/>
        </w:tabs>
        <w:spacing w:line="360" w:lineRule="auto"/>
        <w:rPr>
          <w:rFonts w:ascii="Times New Roman" w:hAnsi="Times New Roman" w:cs="Times New Roman"/>
          <w:color w:val="000000" w:themeColor="text1"/>
          <w:sz w:val="22"/>
          <w:szCs w:val="22"/>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380A70" w:rsidRPr="00A85197" w:rsidRDefault="00380A70" w:rsidP="00A85197">
      <w:pPr>
        <w:pStyle w:val="Standard"/>
        <w:tabs>
          <w:tab w:val="left" w:pos="92"/>
        </w:tabs>
        <w:spacing w:line="360" w:lineRule="auto"/>
        <w:rPr>
          <w:rFonts w:ascii="Times New Roman" w:hAnsi="Times New Roman" w:cs="Times New Roman"/>
          <w:color w:val="000000" w:themeColor="text1"/>
          <w:sz w:val="32"/>
          <w:szCs w:val="32"/>
        </w:rPr>
      </w:pPr>
    </w:p>
    <w:p w:rsidR="00D8470C" w:rsidRDefault="00D8470C" w:rsidP="006179F5">
      <w:pPr>
        <w:pStyle w:val="Standard"/>
        <w:tabs>
          <w:tab w:val="left" w:pos="92"/>
        </w:tabs>
        <w:spacing w:line="360" w:lineRule="auto"/>
        <w:jc w:val="center"/>
        <w:rPr>
          <w:rFonts w:ascii="Times New Roman" w:eastAsia="Times New Roman" w:hAnsi="Times New Roman" w:cs="Times New Roman"/>
          <w:b/>
          <w:bCs/>
          <w:color w:val="000000" w:themeColor="text1"/>
          <w:shd w:val="clear" w:color="auto" w:fill="FFFFFF"/>
          <w:lang w:eastAsia="es-VE"/>
        </w:rPr>
      </w:pPr>
      <w:r>
        <w:rPr>
          <w:rFonts w:ascii="Times New Roman" w:eastAsia="Times New Roman" w:hAnsi="Times New Roman" w:cs="Times New Roman"/>
          <w:b/>
          <w:bCs/>
          <w:noProof/>
          <w:color w:val="000000" w:themeColor="text1"/>
          <w:shd w:val="clear" w:color="auto" w:fill="FFFFFF"/>
          <w:lang w:eastAsia="es-VE" w:bidi="ar-SA"/>
        </w:rPr>
        <w:drawing>
          <wp:inline distT="0" distB="0" distL="0" distR="0">
            <wp:extent cx="4018445" cy="1581150"/>
            <wp:effectExtent l="19050" t="0" r="1105" b="0"/>
            <wp:docPr id="49"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a:srcRect/>
                    <a:stretch>
                      <a:fillRect/>
                    </a:stretch>
                  </pic:blipFill>
                  <pic:spPr bwMode="auto">
                    <a:xfrm>
                      <a:off x="0" y="0"/>
                      <a:ext cx="4028517" cy="1585113"/>
                    </a:xfrm>
                    <a:prstGeom prst="rect">
                      <a:avLst/>
                    </a:prstGeom>
                    <a:noFill/>
                    <a:ln w="9525">
                      <a:noFill/>
                      <a:miter lim="800000"/>
                      <a:headEnd/>
                      <a:tailEnd/>
                    </a:ln>
                  </pic:spPr>
                </pic:pic>
              </a:graphicData>
            </a:graphic>
          </wp:inline>
        </w:drawing>
      </w:r>
    </w:p>
    <w:p w:rsidR="008167F1" w:rsidRPr="00F02123" w:rsidRDefault="00FA6023" w:rsidP="000176F9">
      <w:pPr>
        <w:pStyle w:val="Standard"/>
        <w:tabs>
          <w:tab w:val="left" w:pos="92"/>
        </w:tabs>
        <w:spacing w:line="360" w:lineRule="auto"/>
        <w:jc w:val="both"/>
        <w:rPr>
          <w:rFonts w:ascii="Times New Roman" w:hAnsi="Times New Roman" w:cs="Times New Roman"/>
          <w:b/>
          <w:color w:val="000000" w:themeColor="text1"/>
        </w:rPr>
      </w:pPr>
      <w:r w:rsidRPr="00030B27">
        <w:rPr>
          <w:rFonts w:ascii="Times New Roman" w:hAnsi="Times New Roman" w:cs="Times New Roman"/>
          <w:b/>
          <w:i/>
          <w:color w:val="000000" w:themeColor="text1"/>
        </w:rPr>
        <w:t>Grafico 20</w:t>
      </w:r>
      <w:r w:rsidR="008167F1" w:rsidRPr="00F02123">
        <w:rPr>
          <w:rFonts w:ascii="Times New Roman" w:hAnsi="Times New Roman" w:cs="Times New Roman"/>
          <w:b/>
          <w:color w:val="000000" w:themeColor="text1"/>
        </w:rPr>
        <w:t>. Distribución de la muestra por alternativas, con represe</w:t>
      </w:r>
      <w:r w:rsidR="00CC25A6" w:rsidRPr="00F02123">
        <w:rPr>
          <w:rFonts w:ascii="Times New Roman" w:hAnsi="Times New Roman" w:cs="Times New Roman"/>
          <w:b/>
          <w:color w:val="000000" w:themeColor="text1"/>
        </w:rPr>
        <w:t>ntación del ítems número veinte (20</w:t>
      </w:r>
      <w:r w:rsidR="008167F1" w:rsidRPr="00F02123">
        <w:rPr>
          <w:rFonts w:ascii="Times New Roman" w:hAnsi="Times New Roman" w:cs="Times New Roman"/>
          <w:b/>
          <w:color w:val="000000" w:themeColor="text1"/>
        </w:rPr>
        <w:t xml:space="preserve">). </w:t>
      </w:r>
      <w:r w:rsidR="00E00D03" w:rsidRPr="00F02123">
        <w:rPr>
          <w:rFonts w:ascii="Times New Roman" w:hAnsi="Times New Roman" w:cs="Times New Roman"/>
          <w:b/>
          <w:color w:val="000000" w:themeColor="text1"/>
        </w:rPr>
        <w:t>La motivación personal fue un factor considerado en la ejecución del PEIC</w:t>
      </w:r>
      <w:r w:rsidR="00BB45CB">
        <w:rPr>
          <w:rFonts w:ascii="Times New Roman" w:hAnsi="Times New Roman" w:cs="Times New Roman"/>
          <w:b/>
          <w:color w:val="000000" w:themeColor="text1"/>
        </w:rPr>
        <w:t>.</w:t>
      </w:r>
    </w:p>
    <w:p w:rsidR="00E00D03" w:rsidRPr="00D963AE" w:rsidRDefault="00552F70" w:rsidP="001E16BC">
      <w:pPr>
        <w:widowControl/>
        <w:suppressAutoHyphens w:val="0"/>
        <w:autoSpaceDE w:val="0"/>
        <w:adjustRightInd w:val="0"/>
        <w:spacing w:line="360" w:lineRule="auto"/>
        <w:jc w:val="both"/>
        <w:textAlignment w:val="auto"/>
        <w:rPr>
          <w:rFonts w:ascii="Times New Roman" w:hAnsi="Times New Roman" w:cs="Times New Roman"/>
          <w:color w:val="000000" w:themeColor="text1"/>
        </w:rPr>
      </w:pPr>
      <w:r>
        <w:rPr>
          <w:rFonts w:ascii="Times New Roman" w:hAnsi="Times New Roman" w:cs="Times New Roman"/>
          <w:b/>
          <w:color w:val="000000" w:themeColor="text1"/>
        </w:rPr>
        <w:tab/>
      </w:r>
      <w:r w:rsidR="009424B9" w:rsidRPr="00830184">
        <w:rPr>
          <w:rFonts w:ascii="Times New Roman" w:hAnsi="Times New Roman" w:cs="Times New Roman"/>
          <w:color w:val="000000" w:themeColor="text1"/>
        </w:rPr>
        <w:t xml:space="preserve">En los resultados obtenidos para el ítem No 20 </w:t>
      </w:r>
      <w:r w:rsidR="00DB1EEA" w:rsidRPr="00830184">
        <w:rPr>
          <w:rFonts w:ascii="Times New Roman" w:hAnsi="Times New Roman" w:cs="Times New Roman"/>
          <w:color w:val="000000" w:themeColor="text1"/>
        </w:rPr>
        <w:t xml:space="preserve">el 52% señala que nunca y casi nunca, la motivación personal fue un factor considerado en la ejecución del PEIC, el 36% opinan que algunas veces, lo hacen, por su parte el 12% </w:t>
      </w:r>
      <w:r w:rsidR="00857141" w:rsidRPr="00830184">
        <w:rPr>
          <w:rFonts w:ascii="Times New Roman" w:hAnsi="Times New Roman" w:cs="Times New Roman"/>
          <w:color w:val="000000" w:themeColor="text1"/>
        </w:rPr>
        <w:t xml:space="preserve">afirma, que casi siempre y siempre </w:t>
      </w:r>
      <w:r w:rsidR="008B77F7" w:rsidRPr="00830184">
        <w:rPr>
          <w:rFonts w:ascii="Times New Roman" w:hAnsi="Times New Roman" w:cs="Times New Roman"/>
          <w:color w:val="000000" w:themeColor="text1"/>
        </w:rPr>
        <w:t>la motivación personal fue un factor en la ejecución de este proyecto.</w:t>
      </w:r>
      <w:r w:rsidR="00A73B39">
        <w:rPr>
          <w:rFonts w:ascii="Times New Roman" w:hAnsi="Times New Roman" w:cs="Times New Roman"/>
          <w:color w:val="000000" w:themeColor="text1"/>
        </w:rPr>
        <w:t xml:space="preserve"> </w:t>
      </w:r>
      <w:r w:rsidR="005959D7" w:rsidRPr="00830184">
        <w:rPr>
          <w:rFonts w:ascii="Times New Roman" w:hAnsi="Times New Roman" w:cs="Times New Roman"/>
          <w:color w:val="000000" w:themeColor="text1"/>
        </w:rPr>
        <w:t xml:space="preserve">Los resultados obtenidos en el ítem No 19 establecen valores, donde el sentido de pertenencia es bajo en los docentes con, respecto al desarrollo del PEIC, en contraste con estos valores, ítem No 20, la motivación, es un vínculo directo con esta característica, ya que si hay motivación en el personal docente, el sentido de pertenecía se  desarrollando con fluidez, permitiendo un buen trabajo por parte de los </w:t>
      </w:r>
      <w:r w:rsidR="005959D7" w:rsidRPr="00830184">
        <w:rPr>
          <w:rFonts w:ascii="Times New Roman" w:hAnsi="Times New Roman" w:cs="Times New Roman"/>
          <w:color w:val="000000" w:themeColor="text1"/>
        </w:rPr>
        <w:lastRenderedPageBreak/>
        <w:t>mismos en la aplicación del PEIC. Por su parte,</w:t>
      </w:r>
      <w:r w:rsidR="00E51033">
        <w:rPr>
          <w:rFonts w:ascii="Times New Roman" w:hAnsi="Times New Roman" w:cs="Times New Roman"/>
          <w:color w:val="000000" w:themeColor="text1"/>
        </w:rPr>
        <w:t xml:space="preserve"> </w:t>
      </w:r>
      <w:r w:rsidR="00EF71C7">
        <w:rPr>
          <w:rFonts w:ascii="TimesNewRomanPSMT" w:eastAsiaTheme="minorHAnsi" w:hAnsi="TimesNewRomanPSMT" w:cs="TimesNewRomanPSMT"/>
          <w:kern w:val="0"/>
          <w:lang w:eastAsia="en-US" w:bidi="ar-SA"/>
        </w:rPr>
        <w:t>Maslow (1991)</w:t>
      </w:r>
      <w:r w:rsidR="00830184" w:rsidRPr="00830184">
        <w:rPr>
          <w:rFonts w:ascii="Times New Roman" w:eastAsiaTheme="minorHAnsi" w:hAnsi="Times New Roman" w:cs="Times New Roman"/>
          <w:kern w:val="0"/>
          <w:lang w:eastAsia="en-US" w:bidi="ar-SA"/>
        </w:rPr>
        <w:t xml:space="preserve"> plantean que la motivación está constituida por “</w:t>
      </w:r>
      <w:r w:rsidR="00FF2A48" w:rsidRPr="00830184">
        <w:rPr>
          <w:rFonts w:ascii="Times New Roman" w:eastAsiaTheme="minorHAnsi" w:hAnsi="Times New Roman" w:cs="Times New Roman"/>
          <w:kern w:val="0"/>
          <w:lang w:eastAsia="en-US" w:bidi="ar-SA"/>
        </w:rPr>
        <w:t>todos aquellos factores capaces de</w:t>
      </w:r>
      <w:r w:rsidR="00E51033">
        <w:rPr>
          <w:rFonts w:ascii="Times New Roman" w:eastAsiaTheme="minorHAnsi" w:hAnsi="Times New Roman" w:cs="Times New Roman"/>
          <w:kern w:val="0"/>
          <w:lang w:eastAsia="en-US" w:bidi="ar-SA"/>
        </w:rPr>
        <w:t xml:space="preserve"> </w:t>
      </w:r>
      <w:r w:rsidR="00FF2A48" w:rsidRPr="00830184">
        <w:rPr>
          <w:rFonts w:ascii="Times New Roman" w:eastAsiaTheme="minorHAnsi" w:hAnsi="Times New Roman" w:cs="Times New Roman"/>
          <w:kern w:val="0"/>
          <w:lang w:eastAsia="en-US" w:bidi="ar-SA"/>
        </w:rPr>
        <w:t>provocar, mantener y dirigir la conducta hacia un objetivo” (p.237).</w:t>
      </w:r>
      <w:r w:rsidR="00A33D4C">
        <w:rPr>
          <w:rFonts w:ascii="Times New Roman" w:eastAsiaTheme="minorHAnsi" w:hAnsi="Times New Roman" w:cs="Times New Roman"/>
          <w:kern w:val="0"/>
          <w:lang w:eastAsia="en-US" w:bidi="ar-SA"/>
        </w:rPr>
        <w:t xml:space="preserve"> </w:t>
      </w:r>
      <w:r w:rsidR="00FF2A48" w:rsidRPr="00830184">
        <w:rPr>
          <w:rFonts w:ascii="Times New Roman" w:eastAsiaTheme="minorHAnsi" w:hAnsi="Times New Roman" w:cs="Times New Roman"/>
          <w:kern w:val="0"/>
          <w:lang w:eastAsia="en-US" w:bidi="ar-SA"/>
        </w:rPr>
        <w:t>En este sentido, dirigir implica motivar e influir para que el personal cumpla con</w:t>
      </w:r>
      <w:r w:rsidR="00E51033">
        <w:rPr>
          <w:rFonts w:ascii="Times New Roman" w:eastAsiaTheme="minorHAnsi" w:hAnsi="Times New Roman" w:cs="Times New Roman"/>
          <w:kern w:val="0"/>
          <w:lang w:eastAsia="en-US" w:bidi="ar-SA"/>
        </w:rPr>
        <w:t xml:space="preserve"> </w:t>
      </w:r>
      <w:r w:rsidR="00FF2A48" w:rsidRPr="00830184">
        <w:rPr>
          <w:rFonts w:ascii="Times New Roman" w:eastAsiaTheme="minorHAnsi" w:hAnsi="Times New Roman" w:cs="Times New Roman"/>
          <w:kern w:val="0"/>
          <w:lang w:eastAsia="en-US" w:bidi="ar-SA"/>
        </w:rPr>
        <w:t>las tareas que les corresponda</w:t>
      </w:r>
      <w:r w:rsidR="00FB1F5D">
        <w:rPr>
          <w:rFonts w:ascii="Times New Roman" w:eastAsiaTheme="minorHAnsi" w:hAnsi="Times New Roman" w:cs="Times New Roman"/>
          <w:kern w:val="0"/>
          <w:lang w:eastAsia="en-US" w:bidi="ar-SA"/>
        </w:rPr>
        <w:t>,</w:t>
      </w:r>
      <w:r w:rsidR="00830184" w:rsidRPr="00830184">
        <w:rPr>
          <w:rFonts w:ascii="Times New Roman" w:eastAsiaTheme="minorHAnsi" w:hAnsi="Times New Roman" w:cs="Times New Roman"/>
          <w:kern w:val="0"/>
          <w:lang w:eastAsia="en-US" w:bidi="ar-SA"/>
        </w:rPr>
        <w:t xml:space="preserve"> es por ello, que la </w:t>
      </w:r>
      <w:r w:rsidR="00830184" w:rsidRPr="00830184">
        <w:rPr>
          <w:rFonts w:ascii="Times New Roman" w:eastAsiaTheme="minorHAnsi" w:hAnsi="Times New Roman" w:cs="Times New Roman"/>
          <w:bCs/>
          <w:kern w:val="0"/>
          <w:lang w:eastAsia="en-US" w:bidi="ar-SA"/>
        </w:rPr>
        <w:t>motivación</w:t>
      </w:r>
      <w:r w:rsidR="00E51033">
        <w:rPr>
          <w:rFonts w:ascii="Times New Roman" w:eastAsiaTheme="minorHAnsi" w:hAnsi="Times New Roman" w:cs="Times New Roman"/>
          <w:bCs/>
          <w:kern w:val="0"/>
          <w:lang w:eastAsia="en-US" w:bidi="ar-SA"/>
        </w:rPr>
        <w:t xml:space="preserve"> </w:t>
      </w:r>
      <w:r w:rsidR="00830184" w:rsidRPr="00830184">
        <w:rPr>
          <w:rFonts w:ascii="Times New Roman" w:eastAsiaTheme="minorHAnsi" w:hAnsi="Times New Roman" w:cs="Times New Roman"/>
          <w:kern w:val="0"/>
          <w:lang w:eastAsia="en-US" w:bidi="ar-SA"/>
        </w:rPr>
        <w:t>constituye un elemento de gran relevancia para el logro de los objetivos de una organización.</w:t>
      </w:r>
    </w:p>
    <w:p w:rsidR="001E16BC" w:rsidRPr="001E16BC" w:rsidRDefault="001E16BC" w:rsidP="001E16BC">
      <w:pPr>
        <w:widowControl/>
        <w:suppressAutoHyphens w:val="0"/>
        <w:autoSpaceDE w:val="0"/>
        <w:adjustRightInd w:val="0"/>
        <w:spacing w:line="360" w:lineRule="auto"/>
        <w:jc w:val="both"/>
        <w:textAlignment w:val="auto"/>
        <w:rPr>
          <w:rFonts w:ascii="Times New Roman" w:eastAsiaTheme="minorHAnsi" w:hAnsi="Times New Roman" w:cs="Times New Roman"/>
          <w:kern w:val="0"/>
          <w:lang w:eastAsia="en-US" w:bidi="ar-SA"/>
        </w:rPr>
      </w:pPr>
    </w:p>
    <w:p w:rsidR="006C2072" w:rsidRPr="001E16BC" w:rsidRDefault="008167F1" w:rsidP="008167F1">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1E16BC">
        <w:rPr>
          <w:rFonts w:ascii="Times New Roman" w:hAnsi="Times New Roman" w:cs="Times New Roman"/>
          <w:b/>
          <w:color w:val="000000" w:themeColor="text1"/>
        </w:rPr>
        <w:t xml:space="preserve">Variable: </w:t>
      </w:r>
      <w:r w:rsidR="006C2072" w:rsidRPr="001E16BC">
        <w:rPr>
          <w:rFonts w:ascii="Times New Roman" w:hAnsi="Times New Roman" w:cs="Times New Roman"/>
          <w:color w:val="000000" w:themeColor="text1"/>
          <w:shd w:val="clear" w:color="auto" w:fill="FFFFFF"/>
          <w:lang w:eastAsia="es-VE"/>
        </w:rPr>
        <w:t>Factores internos y externos considerados en la ejecución del Proyecto Educativo Integral Comunitario (PEIC).</w:t>
      </w:r>
    </w:p>
    <w:p w:rsidR="00C6631D" w:rsidRPr="001E16BC" w:rsidRDefault="008167F1" w:rsidP="008167F1">
      <w:pPr>
        <w:pStyle w:val="Standard"/>
        <w:tabs>
          <w:tab w:val="left" w:pos="92"/>
        </w:tabs>
        <w:spacing w:line="360" w:lineRule="auto"/>
        <w:jc w:val="both"/>
        <w:rPr>
          <w:rFonts w:ascii="Times New Roman" w:hAnsi="Times New Roman" w:cs="Times New Roman"/>
          <w:color w:val="000000" w:themeColor="text1"/>
        </w:rPr>
      </w:pPr>
      <w:r w:rsidRPr="001E16BC">
        <w:rPr>
          <w:rFonts w:ascii="Times New Roman" w:hAnsi="Times New Roman" w:cs="Times New Roman"/>
          <w:b/>
          <w:color w:val="000000" w:themeColor="text1"/>
        </w:rPr>
        <w:t xml:space="preserve">Dimensión: </w:t>
      </w:r>
      <w:r w:rsidR="00C6631D" w:rsidRPr="0018694C">
        <w:rPr>
          <w:rFonts w:ascii="Times New Roman" w:hAnsi="Times New Roman" w:cs="Times New Roman"/>
          <w:color w:val="000000" w:themeColor="text1"/>
        </w:rPr>
        <w:t>Factores Externos</w:t>
      </w:r>
      <w:r w:rsidR="00C27AB3">
        <w:rPr>
          <w:rFonts w:ascii="Times New Roman" w:hAnsi="Times New Roman" w:cs="Times New Roman"/>
          <w:color w:val="000000" w:themeColor="text1"/>
        </w:rPr>
        <w:t>.</w:t>
      </w:r>
      <w:r w:rsidR="00701F1D">
        <w:rPr>
          <w:rFonts w:ascii="Times New Roman" w:hAnsi="Times New Roman" w:cs="Times New Roman"/>
          <w:color w:val="000000" w:themeColor="text1"/>
        </w:rPr>
        <w:t xml:space="preserve"> </w:t>
      </w:r>
    </w:p>
    <w:p w:rsidR="008167F1" w:rsidRPr="001E16BC" w:rsidRDefault="008167F1" w:rsidP="008167F1">
      <w:pPr>
        <w:pStyle w:val="Standard"/>
        <w:tabs>
          <w:tab w:val="left" w:pos="92"/>
        </w:tabs>
        <w:spacing w:line="360" w:lineRule="auto"/>
        <w:jc w:val="both"/>
        <w:rPr>
          <w:rFonts w:ascii="Times New Roman" w:hAnsi="Times New Roman" w:cs="Times New Roman"/>
          <w:b/>
          <w:color w:val="000000" w:themeColor="text1"/>
        </w:rPr>
      </w:pPr>
      <w:r w:rsidRPr="001E16BC">
        <w:rPr>
          <w:rFonts w:ascii="Times New Roman" w:hAnsi="Times New Roman" w:cs="Times New Roman"/>
          <w:b/>
          <w:color w:val="000000" w:themeColor="text1"/>
        </w:rPr>
        <w:t xml:space="preserve">Indicador: </w:t>
      </w:r>
      <w:r w:rsidR="00F05AD6" w:rsidRPr="001E16BC">
        <w:rPr>
          <w:rFonts w:ascii="Times New Roman" w:hAnsi="Times New Roman" w:cs="Times New Roman"/>
          <w:color w:val="000000" w:themeColor="text1"/>
        </w:rPr>
        <w:t>Capacitación Institucional</w:t>
      </w:r>
    </w:p>
    <w:p w:rsidR="008167F1" w:rsidRPr="001E16BC" w:rsidRDefault="0016638D" w:rsidP="008167F1">
      <w:pPr>
        <w:pStyle w:val="Standard"/>
        <w:tabs>
          <w:tab w:val="left" w:pos="92"/>
        </w:tabs>
        <w:spacing w:line="360" w:lineRule="auto"/>
        <w:jc w:val="both"/>
        <w:rPr>
          <w:rFonts w:ascii="Times New Roman" w:hAnsi="Times New Roman" w:cs="Times New Roman"/>
          <w:b/>
          <w:color w:val="000000" w:themeColor="text1"/>
        </w:rPr>
      </w:pPr>
      <w:r w:rsidRPr="001E16BC">
        <w:rPr>
          <w:rFonts w:ascii="Times New Roman" w:hAnsi="Times New Roman" w:cs="Times New Roman"/>
          <w:b/>
          <w:color w:val="000000" w:themeColor="text1"/>
        </w:rPr>
        <w:t>Cuadro 23</w:t>
      </w:r>
    </w:p>
    <w:p w:rsidR="008167F1" w:rsidRPr="001E16BC" w:rsidRDefault="00701F1D" w:rsidP="008167F1">
      <w:pPr>
        <w:pStyle w:val="Standard"/>
        <w:tabs>
          <w:tab w:val="left" w:pos="92"/>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Ítem</w:t>
      </w:r>
      <w:r w:rsidR="002056B4">
        <w:rPr>
          <w:rFonts w:ascii="Times New Roman" w:hAnsi="Times New Roman" w:cs="Times New Roman"/>
          <w:b/>
          <w:color w:val="000000" w:themeColor="text1"/>
        </w:rPr>
        <w:t xml:space="preserve">. </w:t>
      </w:r>
      <w:r w:rsidR="00E00D03" w:rsidRPr="001E16BC">
        <w:rPr>
          <w:rFonts w:ascii="Times New Roman" w:hAnsi="Times New Roman" w:cs="Times New Roman"/>
          <w:b/>
          <w:color w:val="000000" w:themeColor="text1"/>
        </w:rPr>
        <w:t>Se promovieron actividades de capacitación por el Ministerio de Educación para abordar el PEIC.</w:t>
      </w:r>
    </w:p>
    <w:p w:rsidR="00D8470C" w:rsidRDefault="00D8470C" w:rsidP="006179F5">
      <w:pPr>
        <w:pStyle w:val="Standard"/>
        <w:tabs>
          <w:tab w:val="left" w:pos="92"/>
        </w:tabs>
        <w:spacing w:line="360" w:lineRule="auto"/>
        <w:jc w:val="center"/>
        <w:rPr>
          <w:rFonts w:ascii="Times New Roman" w:eastAsia="Times New Roman" w:hAnsi="Times New Roman" w:cs="Times New Roman"/>
          <w:b/>
          <w:bCs/>
          <w:color w:val="000000" w:themeColor="text1"/>
          <w:shd w:val="clear" w:color="auto" w:fill="FFFFFF"/>
          <w:lang w:eastAsia="es-VE"/>
        </w:rPr>
      </w:pPr>
      <w:r>
        <w:rPr>
          <w:rFonts w:ascii="Times New Roman" w:eastAsia="Times New Roman" w:hAnsi="Times New Roman" w:cs="Times New Roman"/>
          <w:b/>
          <w:bCs/>
          <w:noProof/>
          <w:color w:val="000000" w:themeColor="text1"/>
          <w:shd w:val="clear" w:color="auto" w:fill="FFFFFF"/>
          <w:lang w:eastAsia="es-VE" w:bidi="ar-SA"/>
        </w:rPr>
        <w:drawing>
          <wp:inline distT="0" distB="0" distL="0" distR="0">
            <wp:extent cx="3981450" cy="1314450"/>
            <wp:effectExtent l="19050" t="0" r="0" b="0"/>
            <wp:docPr id="5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a:srcRect/>
                    <a:stretch>
                      <a:fillRect/>
                    </a:stretch>
                  </pic:blipFill>
                  <pic:spPr bwMode="auto">
                    <a:xfrm>
                      <a:off x="0" y="0"/>
                      <a:ext cx="3993593" cy="1318459"/>
                    </a:xfrm>
                    <a:prstGeom prst="rect">
                      <a:avLst/>
                    </a:prstGeom>
                    <a:noFill/>
                    <a:ln w="9525">
                      <a:noFill/>
                      <a:miter lim="800000"/>
                      <a:headEnd/>
                      <a:tailEnd/>
                    </a:ln>
                  </pic:spPr>
                </pic:pic>
              </a:graphicData>
            </a:graphic>
          </wp:inline>
        </w:drawing>
      </w:r>
    </w:p>
    <w:p w:rsidR="00EC7A6C" w:rsidRPr="0083054F" w:rsidRDefault="00EC7A6C" w:rsidP="00EC7A6C">
      <w:pPr>
        <w:pStyle w:val="Standard"/>
        <w:tabs>
          <w:tab w:val="left" w:pos="92"/>
        </w:tabs>
        <w:spacing w:line="360" w:lineRule="auto"/>
        <w:rPr>
          <w:rFonts w:ascii="Times New Roman" w:hAnsi="Times New Roman" w:cs="Times New Roman"/>
          <w:color w:val="000000" w:themeColor="text1"/>
          <w:sz w:val="32"/>
          <w:szCs w:val="32"/>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D8470C" w:rsidRDefault="00D8470C" w:rsidP="008167F1">
      <w:pPr>
        <w:pStyle w:val="Standard"/>
        <w:tabs>
          <w:tab w:val="left" w:pos="92"/>
        </w:tabs>
        <w:spacing w:line="360" w:lineRule="auto"/>
        <w:jc w:val="both"/>
        <w:rPr>
          <w:rFonts w:ascii="Times New Roman" w:eastAsia="Times New Roman" w:hAnsi="Times New Roman" w:cs="Times New Roman"/>
          <w:b/>
          <w:bCs/>
          <w:color w:val="000000" w:themeColor="text1"/>
          <w:shd w:val="clear" w:color="auto" w:fill="FFFFFF"/>
          <w:lang w:eastAsia="es-VE"/>
        </w:rPr>
      </w:pPr>
    </w:p>
    <w:p w:rsidR="00C22FC6" w:rsidRPr="00D06A45" w:rsidRDefault="00C22FC6" w:rsidP="006179F5">
      <w:pPr>
        <w:pStyle w:val="Standard"/>
        <w:tabs>
          <w:tab w:val="left" w:pos="92"/>
        </w:tabs>
        <w:spacing w:line="360" w:lineRule="auto"/>
        <w:jc w:val="center"/>
        <w:rPr>
          <w:rFonts w:ascii="Times New Roman" w:eastAsia="Times New Roman" w:hAnsi="Times New Roman" w:cs="Times New Roman"/>
          <w:b/>
          <w:bCs/>
          <w:color w:val="000000" w:themeColor="text1"/>
          <w:shd w:val="clear" w:color="auto" w:fill="FFFFFF"/>
          <w:lang w:eastAsia="es-VE"/>
        </w:rPr>
      </w:pPr>
      <w:r>
        <w:rPr>
          <w:rFonts w:ascii="Times New Roman" w:eastAsia="Times New Roman" w:hAnsi="Times New Roman" w:cs="Times New Roman"/>
          <w:b/>
          <w:bCs/>
          <w:noProof/>
          <w:color w:val="000000" w:themeColor="text1"/>
          <w:shd w:val="clear" w:color="auto" w:fill="FFFFFF"/>
          <w:lang w:eastAsia="es-VE" w:bidi="ar-SA"/>
        </w:rPr>
        <w:drawing>
          <wp:inline distT="0" distB="0" distL="0" distR="0">
            <wp:extent cx="3943350" cy="1447800"/>
            <wp:effectExtent l="19050" t="0" r="0" b="0"/>
            <wp:docPr id="5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8"/>
                    <a:srcRect/>
                    <a:stretch>
                      <a:fillRect/>
                    </a:stretch>
                  </pic:blipFill>
                  <pic:spPr bwMode="auto">
                    <a:xfrm>
                      <a:off x="0" y="0"/>
                      <a:ext cx="3945472" cy="1448579"/>
                    </a:xfrm>
                    <a:prstGeom prst="rect">
                      <a:avLst/>
                    </a:prstGeom>
                    <a:noFill/>
                    <a:ln w="9525">
                      <a:noFill/>
                      <a:miter lim="800000"/>
                      <a:headEnd/>
                      <a:tailEnd/>
                    </a:ln>
                  </pic:spPr>
                </pic:pic>
              </a:graphicData>
            </a:graphic>
          </wp:inline>
        </w:drawing>
      </w:r>
    </w:p>
    <w:p w:rsidR="00E00D03" w:rsidRDefault="003D4789" w:rsidP="008167F1">
      <w:pPr>
        <w:pStyle w:val="Standard"/>
        <w:tabs>
          <w:tab w:val="left" w:pos="92"/>
        </w:tabs>
        <w:spacing w:line="360" w:lineRule="auto"/>
        <w:jc w:val="both"/>
        <w:rPr>
          <w:rFonts w:ascii="Times New Roman" w:hAnsi="Times New Roman" w:cs="Times New Roman"/>
          <w:b/>
          <w:color w:val="000000" w:themeColor="text1"/>
        </w:rPr>
      </w:pPr>
      <w:r w:rsidRPr="00030B27">
        <w:rPr>
          <w:rFonts w:ascii="Times New Roman" w:hAnsi="Times New Roman" w:cs="Times New Roman"/>
          <w:b/>
          <w:i/>
          <w:color w:val="000000" w:themeColor="text1"/>
        </w:rPr>
        <w:t>Grafico 21</w:t>
      </w:r>
      <w:r w:rsidR="008167F1" w:rsidRPr="008E0089">
        <w:rPr>
          <w:rFonts w:ascii="Times New Roman" w:hAnsi="Times New Roman" w:cs="Times New Roman"/>
          <w:b/>
          <w:color w:val="000000" w:themeColor="text1"/>
        </w:rPr>
        <w:t>. Distribución de la muestra por alternativas, con r</w:t>
      </w:r>
      <w:r w:rsidR="00CC25A6" w:rsidRPr="008E0089">
        <w:rPr>
          <w:rFonts w:ascii="Times New Roman" w:hAnsi="Times New Roman" w:cs="Times New Roman"/>
          <w:b/>
          <w:color w:val="000000" w:themeColor="text1"/>
        </w:rPr>
        <w:t>epresentación del ítems número veintiuno (21</w:t>
      </w:r>
      <w:r w:rsidR="008167F1" w:rsidRPr="008E0089">
        <w:rPr>
          <w:rFonts w:ascii="Times New Roman" w:hAnsi="Times New Roman" w:cs="Times New Roman"/>
          <w:b/>
          <w:color w:val="000000" w:themeColor="text1"/>
        </w:rPr>
        <w:t xml:space="preserve">). </w:t>
      </w:r>
      <w:r w:rsidR="00E00D03" w:rsidRPr="008E0089">
        <w:rPr>
          <w:rFonts w:ascii="Times New Roman" w:hAnsi="Times New Roman" w:cs="Times New Roman"/>
          <w:b/>
          <w:color w:val="000000" w:themeColor="text1"/>
        </w:rPr>
        <w:t>Se promovieron actividades de capacitación por el Ministerio de Educación para abordar el PEIC.</w:t>
      </w:r>
    </w:p>
    <w:p w:rsidR="00DD4844" w:rsidRDefault="00FD1F48" w:rsidP="008167F1">
      <w:pPr>
        <w:pStyle w:val="Standard"/>
        <w:tabs>
          <w:tab w:val="left" w:pos="92"/>
        </w:tabs>
        <w:spacing w:line="360" w:lineRule="auto"/>
        <w:jc w:val="both"/>
        <w:rPr>
          <w:rFonts w:ascii="Times New Roman" w:hAnsi="Times New Roman" w:cs="Times New Roman"/>
          <w:color w:val="000000" w:themeColor="text1"/>
        </w:rPr>
      </w:pPr>
      <w:r>
        <w:rPr>
          <w:rFonts w:ascii="Times New Roman" w:hAnsi="Times New Roman" w:cs="Times New Roman"/>
          <w:b/>
          <w:color w:val="000000" w:themeColor="text1"/>
        </w:rPr>
        <w:lastRenderedPageBreak/>
        <w:tab/>
      </w:r>
      <w:r>
        <w:rPr>
          <w:rFonts w:ascii="Times New Roman" w:hAnsi="Times New Roman" w:cs="Times New Roman"/>
          <w:b/>
          <w:color w:val="000000" w:themeColor="text1"/>
        </w:rPr>
        <w:tab/>
      </w:r>
      <w:r w:rsidR="007E3CFA" w:rsidRPr="003A5ECE">
        <w:rPr>
          <w:rFonts w:ascii="Times New Roman" w:hAnsi="Times New Roman" w:cs="Times New Roman"/>
          <w:color w:val="000000" w:themeColor="text1"/>
        </w:rPr>
        <w:t xml:space="preserve">Para el ítem No 21, los </w:t>
      </w:r>
      <w:r w:rsidR="00687511" w:rsidRPr="003A5ECE">
        <w:rPr>
          <w:rFonts w:ascii="Times New Roman" w:hAnsi="Times New Roman" w:cs="Times New Roman"/>
          <w:color w:val="000000" w:themeColor="text1"/>
        </w:rPr>
        <w:t xml:space="preserve">docentes manifiestan que, un 58%  </w:t>
      </w:r>
      <w:r w:rsidR="0095310C" w:rsidRPr="003A5ECE">
        <w:rPr>
          <w:rFonts w:ascii="Times New Roman" w:hAnsi="Times New Roman" w:cs="Times New Roman"/>
          <w:color w:val="000000" w:themeColor="text1"/>
        </w:rPr>
        <w:t xml:space="preserve">nunca y casi nunca,  se promovieron actividades de capacitación por el Ministerio de Educación para abordar el PEIC, </w:t>
      </w:r>
      <w:r w:rsidR="00084782" w:rsidRPr="003A5ECE">
        <w:rPr>
          <w:rFonts w:ascii="Times New Roman" w:hAnsi="Times New Roman" w:cs="Times New Roman"/>
          <w:color w:val="000000" w:themeColor="text1"/>
        </w:rPr>
        <w:t>mientras que el 30% opinan que, algunas veces lo hacen, para el 12% los docentes manifiestan que, casi siempre y siempre, se promovieron actividades de capacitación por el Ministerio d</w:t>
      </w:r>
      <w:r w:rsidR="00B341DF" w:rsidRPr="003A5ECE">
        <w:rPr>
          <w:rFonts w:ascii="Times New Roman" w:hAnsi="Times New Roman" w:cs="Times New Roman"/>
          <w:color w:val="000000" w:themeColor="text1"/>
        </w:rPr>
        <w:t>e Educación para abordar este proyecto.</w:t>
      </w:r>
      <w:r w:rsidR="00700C9A" w:rsidRPr="003A5ECE">
        <w:rPr>
          <w:rFonts w:ascii="Times New Roman" w:hAnsi="Times New Roman" w:cs="Times New Roman"/>
          <w:color w:val="000000" w:themeColor="text1"/>
        </w:rPr>
        <w:t xml:space="preserve"> </w:t>
      </w:r>
    </w:p>
    <w:p w:rsidR="0002405A" w:rsidRDefault="00DD4844" w:rsidP="008167F1">
      <w:pPr>
        <w:pStyle w:val="Standard"/>
        <w:tabs>
          <w:tab w:val="left" w:pos="92"/>
        </w:tabs>
        <w:spacing w:line="360" w:lineRule="auto"/>
        <w:jc w:val="both"/>
        <w:rPr>
          <w:rFonts w:ascii="Times New Roman" w:eastAsia="Times New Roman" w:hAnsi="Times New Roman" w:cs="Times New Roman"/>
          <w:kern w:val="0"/>
          <w:lang w:eastAsia="es-VE" w:bidi="ar-SA"/>
        </w:rPr>
      </w:pPr>
      <w:r>
        <w:rPr>
          <w:rFonts w:ascii="Times New Roman" w:hAnsi="Times New Roman" w:cs="Times New Roman"/>
          <w:color w:val="000000" w:themeColor="text1"/>
        </w:rPr>
        <w:tab/>
      </w:r>
      <w:r>
        <w:rPr>
          <w:rFonts w:ascii="Times New Roman" w:hAnsi="Times New Roman" w:cs="Times New Roman"/>
          <w:color w:val="000000" w:themeColor="text1"/>
        </w:rPr>
        <w:tab/>
      </w:r>
      <w:r w:rsidR="00700C9A" w:rsidRPr="003A5ECE">
        <w:rPr>
          <w:rFonts w:ascii="Times New Roman" w:hAnsi="Times New Roman" w:cs="Times New Roman"/>
          <w:color w:val="000000" w:themeColor="text1"/>
        </w:rPr>
        <w:t>A los</w:t>
      </w:r>
      <w:r w:rsidR="000F468C">
        <w:rPr>
          <w:rFonts w:ascii="Times New Roman" w:hAnsi="Times New Roman" w:cs="Times New Roman"/>
          <w:color w:val="000000" w:themeColor="text1"/>
        </w:rPr>
        <w:t xml:space="preserve"> </w:t>
      </w:r>
      <w:r w:rsidR="00700C9A" w:rsidRPr="003A5ECE">
        <w:rPr>
          <w:rFonts w:ascii="Times New Roman" w:hAnsi="Times New Roman" w:cs="Times New Roman"/>
          <w:color w:val="000000" w:themeColor="text1"/>
        </w:rPr>
        <w:t xml:space="preserve">efectos de estos resultados, es importante resaltar que el  </w:t>
      </w:r>
      <w:r w:rsidR="00700C9A" w:rsidRPr="003A5ECE">
        <w:rPr>
          <w:rFonts w:ascii="Times New Roman" w:eastAsia="Times New Roman" w:hAnsi="Times New Roman" w:cs="Times New Roman"/>
          <w:kern w:val="0"/>
          <w:lang w:eastAsia="es-VE" w:bidi="ar-SA"/>
        </w:rPr>
        <w:t>Ministerio del Poder Popular para la Educación (MPPE, 2007)</w:t>
      </w:r>
      <w:r w:rsidR="00116E42" w:rsidRPr="003A5ECE">
        <w:rPr>
          <w:rFonts w:ascii="Times New Roman" w:eastAsia="Times New Roman" w:hAnsi="Times New Roman" w:cs="Times New Roman"/>
          <w:kern w:val="0"/>
          <w:lang w:eastAsia="es-VE" w:bidi="ar-SA"/>
        </w:rPr>
        <w:t>, es el ente rector y evaluador</w:t>
      </w:r>
      <w:r w:rsidR="000F468C">
        <w:rPr>
          <w:rFonts w:ascii="Times New Roman" w:eastAsia="Times New Roman" w:hAnsi="Times New Roman" w:cs="Times New Roman"/>
          <w:kern w:val="0"/>
          <w:lang w:eastAsia="es-VE" w:bidi="ar-SA"/>
        </w:rPr>
        <w:t xml:space="preserve"> del</w:t>
      </w:r>
      <w:r w:rsidR="00C4479E">
        <w:rPr>
          <w:rFonts w:ascii="Times New Roman" w:eastAsia="Times New Roman" w:hAnsi="Times New Roman" w:cs="Times New Roman"/>
          <w:kern w:val="0"/>
          <w:lang w:eastAsia="es-VE" w:bidi="ar-SA"/>
        </w:rPr>
        <w:t xml:space="preserve"> proyecto </w:t>
      </w:r>
      <w:r w:rsidR="00025516">
        <w:rPr>
          <w:rFonts w:ascii="Times New Roman" w:eastAsia="Times New Roman" w:hAnsi="Times New Roman" w:cs="Times New Roman"/>
          <w:kern w:val="0"/>
          <w:lang w:eastAsia="es-VE" w:bidi="ar-SA"/>
        </w:rPr>
        <w:t>(</w:t>
      </w:r>
      <w:r w:rsidR="00700C9A" w:rsidRPr="003A5ECE">
        <w:rPr>
          <w:rFonts w:ascii="Times New Roman" w:eastAsia="Times New Roman" w:hAnsi="Times New Roman" w:cs="Times New Roman"/>
          <w:kern w:val="0"/>
          <w:lang w:eastAsia="es-VE" w:bidi="ar-SA"/>
        </w:rPr>
        <w:t>PEIC</w:t>
      </w:r>
      <w:r w:rsidR="00025516">
        <w:rPr>
          <w:rFonts w:ascii="Times New Roman" w:eastAsia="Times New Roman" w:hAnsi="Times New Roman" w:cs="Times New Roman"/>
          <w:kern w:val="0"/>
          <w:lang w:eastAsia="es-VE" w:bidi="ar-SA"/>
        </w:rPr>
        <w:t>)</w:t>
      </w:r>
      <w:r w:rsidR="00700C9A" w:rsidRPr="003A5ECE">
        <w:rPr>
          <w:rFonts w:ascii="Times New Roman" w:eastAsia="Times New Roman" w:hAnsi="Times New Roman" w:cs="Times New Roman"/>
          <w:kern w:val="0"/>
          <w:lang w:eastAsia="es-VE" w:bidi="ar-SA"/>
        </w:rPr>
        <w:t xml:space="preserve">, comenzando en su aplicación como una propuesta, para años después ser aprobado, retomando el propósito y el compromiso que </w:t>
      </w:r>
      <w:r w:rsidR="00194698" w:rsidRPr="003A5ECE">
        <w:rPr>
          <w:rFonts w:ascii="Times New Roman" w:eastAsia="Times New Roman" w:hAnsi="Times New Roman" w:cs="Times New Roman"/>
          <w:kern w:val="0"/>
          <w:lang w:eastAsia="es-VE" w:bidi="ar-SA"/>
        </w:rPr>
        <w:t>e</w:t>
      </w:r>
      <w:r w:rsidR="00700C9A" w:rsidRPr="003A5ECE">
        <w:rPr>
          <w:rFonts w:ascii="Times New Roman" w:eastAsia="Times New Roman" w:hAnsi="Times New Roman" w:cs="Times New Roman"/>
          <w:kern w:val="0"/>
          <w:lang w:eastAsia="es-VE" w:bidi="ar-SA"/>
        </w:rPr>
        <w:t xml:space="preserve">ste </w:t>
      </w:r>
      <w:r w:rsidR="00194698" w:rsidRPr="003A5ECE">
        <w:rPr>
          <w:rFonts w:ascii="Times New Roman" w:eastAsia="Times New Roman" w:hAnsi="Times New Roman" w:cs="Times New Roman"/>
          <w:kern w:val="0"/>
          <w:lang w:eastAsia="es-VE" w:bidi="ar-SA"/>
        </w:rPr>
        <w:t>género</w:t>
      </w:r>
      <w:r w:rsidR="00700C9A" w:rsidRPr="003A5ECE">
        <w:rPr>
          <w:rFonts w:ascii="Times New Roman" w:eastAsia="Times New Roman" w:hAnsi="Times New Roman" w:cs="Times New Roman"/>
          <w:kern w:val="0"/>
          <w:lang w:eastAsia="es-VE" w:bidi="ar-SA"/>
        </w:rPr>
        <w:t xml:space="preserve"> en los </w:t>
      </w:r>
      <w:r w:rsidR="00194698" w:rsidRPr="003A5ECE">
        <w:rPr>
          <w:rFonts w:ascii="Times New Roman" w:eastAsia="Times New Roman" w:hAnsi="Times New Roman" w:cs="Times New Roman"/>
          <w:kern w:val="0"/>
          <w:lang w:eastAsia="es-VE" w:bidi="ar-SA"/>
        </w:rPr>
        <w:t>actores</w:t>
      </w:r>
      <w:r w:rsidR="00700C9A" w:rsidRPr="003A5ECE">
        <w:rPr>
          <w:rFonts w:ascii="Times New Roman" w:eastAsia="Times New Roman" w:hAnsi="Times New Roman" w:cs="Times New Roman"/>
          <w:kern w:val="0"/>
          <w:lang w:eastAsia="es-VE" w:bidi="ar-SA"/>
        </w:rPr>
        <w:t xml:space="preserve"> involucrados </w:t>
      </w:r>
      <w:r w:rsidR="00194698" w:rsidRPr="003A5ECE">
        <w:rPr>
          <w:rFonts w:ascii="Times New Roman" w:eastAsia="Times New Roman" w:hAnsi="Times New Roman" w:cs="Times New Roman"/>
          <w:kern w:val="0"/>
          <w:lang w:eastAsia="es-VE" w:bidi="ar-SA"/>
        </w:rPr>
        <w:t>para el cumplimiento de sus objetivos.</w:t>
      </w:r>
      <w:r w:rsidR="00681F4B" w:rsidRPr="003A5ECE">
        <w:rPr>
          <w:rFonts w:ascii="Times New Roman" w:eastAsia="Times New Roman" w:hAnsi="Times New Roman" w:cs="Times New Roman"/>
          <w:kern w:val="0"/>
          <w:lang w:eastAsia="es-VE" w:bidi="ar-SA"/>
        </w:rPr>
        <w:t xml:space="preserve"> Estos r</w:t>
      </w:r>
      <w:r w:rsidR="000F6254">
        <w:rPr>
          <w:rFonts w:ascii="Times New Roman" w:eastAsia="Times New Roman" w:hAnsi="Times New Roman" w:cs="Times New Roman"/>
          <w:kern w:val="0"/>
          <w:lang w:eastAsia="es-VE" w:bidi="ar-SA"/>
        </w:rPr>
        <w:t xml:space="preserve">esultados demuestran que </w:t>
      </w:r>
      <w:r w:rsidR="000F6254" w:rsidRPr="00092360">
        <w:rPr>
          <w:rFonts w:ascii="Times New Roman" w:eastAsia="Times New Roman" w:hAnsi="Times New Roman" w:cs="Times New Roman"/>
          <w:kern w:val="0"/>
          <w:lang w:eastAsia="es-VE" w:bidi="ar-SA"/>
        </w:rPr>
        <w:t>el (MPPE, 2007)</w:t>
      </w:r>
      <w:r w:rsidR="00681F4B" w:rsidRPr="00092360">
        <w:rPr>
          <w:rFonts w:ascii="Times New Roman" w:eastAsia="Times New Roman" w:hAnsi="Times New Roman" w:cs="Times New Roman"/>
          <w:kern w:val="0"/>
          <w:lang w:eastAsia="es-VE" w:bidi="ar-SA"/>
        </w:rPr>
        <w:t>, no</w:t>
      </w:r>
      <w:r w:rsidR="00681F4B" w:rsidRPr="003A5ECE">
        <w:rPr>
          <w:rFonts w:ascii="Times New Roman" w:eastAsia="Times New Roman" w:hAnsi="Times New Roman" w:cs="Times New Roman"/>
          <w:kern w:val="0"/>
          <w:lang w:eastAsia="es-VE" w:bidi="ar-SA"/>
        </w:rPr>
        <w:t xml:space="preserve"> genero todo la información que requiere la aplicación de este proyecto, dejando un vacio en el conocimiento que los docentes necesitan </w:t>
      </w:r>
      <w:r w:rsidR="00B757D9" w:rsidRPr="003A5ECE">
        <w:rPr>
          <w:rFonts w:ascii="Times New Roman" w:eastAsia="Times New Roman" w:hAnsi="Times New Roman" w:cs="Times New Roman"/>
          <w:kern w:val="0"/>
          <w:lang w:eastAsia="es-VE" w:bidi="ar-SA"/>
        </w:rPr>
        <w:t>para abordar el PEIC</w:t>
      </w:r>
      <w:r w:rsidR="00FA1053" w:rsidRPr="003A5ECE">
        <w:rPr>
          <w:rFonts w:ascii="Times New Roman" w:eastAsia="Times New Roman" w:hAnsi="Times New Roman" w:cs="Times New Roman"/>
          <w:kern w:val="0"/>
          <w:lang w:eastAsia="es-VE" w:bidi="ar-SA"/>
        </w:rPr>
        <w:t>.</w:t>
      </w:r>
      <w:r w:rsidR="009744C9">
        <w:rPr>
          <w:rFonts w:ascii="Times New Roman" w:eastAsia="Times New Roman" w:hAnsi="Times New Roman" w:cs="Times New Roman"/>
          <w:kern w:val="0"/>
          <w:lang w:eastAsia="es-VE" w:bidi="ar-SA"/>
        </w:rPr>
        <w:t xml:space="preserve"> </w:t>
      </w:r>
    </w:p>
    <w:p w:rsidR="00E00D03" w:rsidRDefault="0002405A" w:rsidP="008167F1">
      <w:pPr>
        <w:pStyle w:val="Standard"/>
        <w:tabs>
          <w:tab w:val="left" w:pos="92"/>
        </w:tabs>
        <w:spacing w:line="360" w:lineRule="auto"/>
        <w:jc w:val="both"/>
        <w:rPr>
          <w:rFonts w:ascii="Times New Roman" w:eastAsia="Times New Roman" w:hAnsi="Times New Roman" w:cs="Times New Roman"/>
          <w:kern w:val="0"/>
          <w:lang w:eastAsia="es-VE" w:bidi="ar-SA"/>
        </w:rPr>
      </w:pPr>
      <w:r>
        <w:rPr>
          <w:rFonts w:ascii="Times New Roman" w:eastAsia="Times New Roman" w:hAnsi="Times New Roman" w:cs="Times New Roman"/>
          <w:kern w:val="0"/>
          <w:lang w:eastAsia="es-VE" w:bidi="ar-SA"/>
        </w:rPr>
        <w:tab/>
      </w:r>
      <w:r>
        <w:rPr>
          <w:rFonts w:ascii="Times New Roman" w:eastAsia="Times New Roman" w:hAnsi="Times New Roman" w:cs="Times New Roman"/>
          <w:kern w:val="0"/>
          <w:lang w:eastAsia="es-VE" w:bidi="ar-SA"/>
        </w:rPr>
        <w:tab/>
      </w:r>
      <w:r w:rsidR="007D7D36">
        <w:rPr>
          <w:rFonts w:ascii="Times New Roman" w:eastAsia="Times New Roman" w:hAnsi="Times New Roman" w:cs="Times New Roman"/>
          <w:kern w:val="0"/>
          <w:lang w:eastAsia="es-VE" w:bidi="ar-SA"/>
        </w:rPr>
        <w:t xml:space="preserve">Cabe agregar que, el </w:t>
      </w:r>
      <w:r w:rsidR="00E36914">
        <w:rPr>
          <w:rFonts w:ascii="Times New Roman" w:eastAsia="Times New Roman" w:hAnsi="Times New Roman" w:cs="Times New Roman"/>
          <w:kern w:val="0"/>
          <w:lang w:eastAsia="es-VE" w:bidi="ar-SA"/>
        </w:rPr>
        <w:t>(</w:t>
      </w:r>
      <w:r w:rsidR="007D7D36">
        <w:rPr>
          <w:rFonts w:ascii="Times New Roman" w:eastAsia="Times New Roman" w:hAnsi="Times New Roman" w:cs="Times New Roman"/>
          <w:kern w:val="0"/>
          <w:lang w:eastAsia="es-VE" w:bidi="ar-SA"/>
        </w:rPr>
        <w:t>PEIC</w:t>
      </w:r>
      <w:r w:rsidR="00E36914">
        <w:rPr>
          <w:rFonts w:ascii="Times New Roman" w:eastAsia="Times New Roman" w:hAnsi="Times New Roman" w:cs="Times New Roman"/>
          <w:kern w:val="0"/>
          <w:lang w:eastAsia="es-VE" w:bidi="ar-SA"/>
        </w:rPr>
        <w:t>)</w:t>
      </w:r>
      <w:r w:rsidR="007D7D36">
        <w:rPr>
          <w:rFonts w:ascii="Times New Roman" w:eastAsia="Times New Roman" w:hAnsi="Times New Roman" w:cs="Times New Roman"/>
          <w:kern w:val="0"/>
          <w:lang w:eastAsia="es-VE" w:bidi="ar-SA"/>
        </w:rPr>
        <w:t xml:space="preserve">, es un proyecto de gran importancia para la educación, ya que está sustentado en la integración de los padres la comunidad y todos los integrantes de la institución que lo aborda, en tal sentido el </w:t>
      </w:r>
      <w:r w:rsidR="007D7D36" w:rsidRPr="003A5ECE">
        <w:rPr>
          <w:rFonts w:ascii="Times New Roman" w:eastAsia="Times New Roman" w:hAnsi="Times New Roman" w:cs="Times New Roman"/>
          <w:kern w:val="0"/>
          <w:lang w:eastAsia="es-VE" w:bidi="ar-SA"/>
        </w:rPr>
        <w:t>MPPE</w:t>
      </w:r>
      <w:r w:rsidR="007D7D36">
        <w:rPr>
          <w:rFonts w:ascii="Times New Roman" w:eastAsia="Times New Roman" w:hAnsi="Times New Roman" w:cs="Times New Roman"/>
          <w:kern w:val="0"/>
          <w:lang w:eastAsia="es-VE" w:bidi="ar-SA"/>
        </w:rPr>
        <w:t xml:space="preserve">, debe ser promotor y motivador en estas instituciones con la finalidad de darle el verdadero valor que </w:t>
      </w:r>
      <w:r w:rsidR="00FE047F">
        <w:rPr>
          <w:rFonts w:ascii="Times New Roman" w:eastAsia="Times New Roman" w:hAnsi="Times New Roman" w:cs="Times New Roman"/>
          <w:kern w:val="0"/>
          <w:lang w:eastAsia="es-VE" w:bidi="ar-SA"/>
        </w:rPr>
        <w:t xml:space="preserve">este proyecto amerita. </w:t>
      </w:r>
      <w:r w:rsidR="003A5ECE" w:rsidRPr="002E0B1A">
        <w:rPr>
          <w:rFonts w:ascii="Times New Roman" w:eastAsia="Times New Roman" w:hAnsi="Times New Roman" w:cs="Times New Roman"/>
          <w:kern w:val="0"/>
          <w:lang w:eastAsia="es-VE" w:bidi="ar-SA"/>
        </w:rPr>
        <w:t>Sobre la base de</w:t>
      </w:r>
      <w:r w:rsidR="009744C9">
        <w:rPr>
          <w:rFonts w:ascii="Times New Roman" w:eastAsia="Times New Roman" w:hAnsi="Times New Roman" w:cs="Times New Roman"/>
          <w:kern w:val="0"/>
          <w:lang w:eastAsia="es-VE" w:bidi="ar-SA"/>
        </w:rPr>
        <w:t xml:space="preserve"> las consideraciones anteriores, Monagas (2010)</w:t>
      </w:r>
      <w:r w:rsidR="003A5ECE" w:rsidRPr="002E0B1A">
        <w:rPr>
          <w:rFonts w:ascii="Times New Roman" w:eastAsia="Times New Roman" w:hAnsi="Times New Roman" w:cs="Times New Roman"/>
          <w:kern w:val="0"/>
          <w:lang w:eastAsia="es-VE" w:bidi="ar-SA"/>
        </w:rPr>
        <w:t xml:space="preserve"> describe que, la importancia de este proyecto </w:t>
      </w:r>
      <w:r w:rsidR="003A5ECE" w:rsidRPr="002E0B1A">
        <w:rPr>
          <w:rFonts w:ascii="Times New Roman" w:hAnsi="Times New Roman" w:cs="Times New Roman"/>
          <w:bCs/>
          <w:color w:val="000000"/>
          <w:spacing w:val="5"/>
          <w:shd w:val="clear" w:color="auto" w:fill="FFFFFF"/>
        </w:rPr>
        <w:t>(PEIC), va de mano con una</w:t>
      </w:r>
      <w:r w:rsidR="003A5ECE" w:rsidRPr="002E0B1A">
        <w:rPr>
          <w:rFonts w:ascii="Times New Roman" w:eastAsia="Times New Roman" w:hAnsi="Times New Roman" w:cs="Times New Roman"/>
          <w:kern w:val="0"/>
          <w:lang w:eastAsia="es-VE" w:bidi="ar-SA"/>
        </w:rPr>
        <w:t xml:space="preserve"> estrategia</w:t>
      </w:r>
      <w:r w:rsidR="003A5ECE" w:rsidRPr="005D286A">
        <w:rPr>
          <w:rFonts w:ascii="Times New Roman" w:eastAsia="Times New Roman" w:hAnsi="Times New Roman" w:cs="Times New Roman"/>
          <w:kern w:val="0"/>
          <w:lang w:eastAsia="es-VE" w:bidi="ar-SA"/>
        </w:rPr>
        <w:t xml:space="preserve"> que permite articular y relacionar</w:t>
      </w:r>
      <w:r w:rsidR="003A5ECE" w:rsidRPr="005D286A">
        <w:rPr>
          <w:rFonts w:ascii="Times New Roman" w:eastAsia="Times New Roman" w:hAnsi="Times New Roman" w:cs="Times New Roman"/>
          <w:i/>
          <w:kern w:val="0"/>
          <w:lang w:eastAsia="es-VE" w:bidi="ar-SA"/>
        </w:rPr>
        <w:t>:</w:t>
      </w:r>
      <w:r w:rsidR="003A5ECE" w:rsidRPr="005D286A">
        <w:rPr>
          <w:rFonts w:ascii="Times New Roman" w:eastAsia="Times New Roman" w:hAnsi="Times New Roman" w:cs="Times New Roman"/>
          <w:kern w:val="0"/>
          <w:lang w:eastAsia="es-VE" w:bidi="ar-SA"/>
        </w:rPr>
        <w:t xml:space="preserve"> Las necesidades comunitarias, intereses y</w:t>
      </w:r>
      <w:r w:rsidR="003A5ECE">
        <w:rPr>
          <w:rFonts w:ascii="Times New Roman" w:eastAsia="Times New Roman" w:hAnsi="Times New Roman" w:cs="Times New Roman"/>
          <w:kern w:val="0"/>
          <w:lang w:eastAsia="es-VE" w:bidi="ar-SA"/>
        </w:rPr>
        <w:t xml:space="preserve"> m</w:t>
      </w:r>
      <w:r w:rsidR="003A5ECE" w:rsidRPr="005D286A">
        <w:rPr>
          <w:rFonts w:ascii="Times New Roman" w:eastAsia="Times New Roman" w:hAnsi="Times New Roman" w:cs="Times New Roman"/>
          <w:kern w:val="0"/>
          <w:lang w:eastAsia="es-VE" w:bidi="ar-SA"/>
        </w:rPr>
        <w:t>otivaciones de los estudiantes con las áreas de aprendizaje, para lograr los fines e intencionalidades de la educación. Las líneas y ac</w:t>
      </w:r>
      <w:r w:rsidR="00B1743A">
        <w:rPr>
          <w:rFonts w:ascii="Times New Roman" w:eastAsia="Times New Roman" w:hAnsi="Times New Roman" w:cs="Times New Roman"/>
          <w:kern w:val="0"/>
          <w:lang w:eastAsia="es-VE" w:bidi="ar-SA"/>
        </w:rPr>
        <w:t xml:space="preserve">ciones deben ser coherentes con </w:t>
      </w:r>
      <w:r w:rsidR="003A5ECE" w:rsidRPr="005D286A">
        <w:rPr>
          <w:rFonts w:ascii="Times New Roman" w:eastAsia="Times New Roman" w:hAnsi="Times New Roman" w:cs="Times New Roman"/>
          <w:kern w:val="0"/>
          <w:lang w:eastAsia="es-VE" w:bidi="ar-SA"/>
        </w:rPr>
        <w:t>el</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Plan</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de</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Desarrollo</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Económico</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y</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Social</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de</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la</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Nación</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Trabajo</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cooperativo:</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se</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fundamenta</w:t>
      </w:r>
      <w:r w:rsidR="003A5ECE">
        <w:rPr>
          <w:rFonts w:ascii="Times New Roman" w:eastAsia="Times New Roman" w:hAnsi="Times New Roman" w:cs="Times New Roman"/>
          <w:kern w:val="0"/>
          <w:lang w:eastAsia="es-VE" w:bidi="ar-SA"/>
        </w:rPr>
        <w:t xml:space="preserve"> e</w:t>
      </w:r>
      <w:r w:rsidR="003A5ECE" w:rsidRPr="00A50B41">
        <w:rPr>
          <w:rFonts w:ascii="Times New Roman" w:eastAsia="Times New Roman" w:hAnsi="Times New Roman" w:cs="Times New Roman"/>
          <w:kern w:val="0"/>
          <w:lang w:eastAsia="es-VE" w:bidi="ar-SA"/>
        </w:rPr>
        <w:t>n</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la</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participación</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protagónica,</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la</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concurrencia</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y</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corresponsabilidad</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de</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la</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comunidad</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educativa</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en</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todos</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los</w:t>
      </w:r>
      <w:r w:rsidR="003A5ECE">
        <w:rPr>
          <w:rFonts w:ascii="Times New Roman" w:eastAsia="Times New Roman" w:hAnsi="Times New Roman" w:cs="Times New Roman"/>
          <w:kern w:val="0"/>
          <w:lang w:eastAsia="es-VE" w:bidi="ar-SA"/>
        </w:rPr>
        <w:t xml:space="preserve"> p</w:t>
      </w:r>
      <w:r w:rsidR="003A5ECE" w:rsidRPr="00A50B41">
        <w:rPr>
          <w:rFonts w:ascii="Times New Roman" w:eastAsia="Times New Roman" w:hAnsi="Times New Roman" w:cs="Times New Roman"/>
          <w:kern w:val="0"/>
          <w:lang w:eastAsia="es-VE" w:bidi="ar-SA"/>
        </w:rPr>
        <w:t>rocesos</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que</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su</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realización</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y</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ejecución</w:t>
      </w:r>
      <w:r w:rsidR="00B1743A">
        <w:rPr>
          <w:rFonts w:ascii="Times New Roman" w:eastAsia="Times New Roman" w:hAnsi="Times New Roman" w:cs="Times New Roman"/>
          <w:kern w:val="0"/>
          <w:lang w:eastAsia="es-VE" w:bidi="ar-SA"/>
        </w:rPr>
        <w:t xml:space="preserve"> </w:t>
      </w:r>
      <w:r w:rsidR="003A5ECE" w:rsidRPr="00A50B41">
        <w:rPr>
          <w:rFonts w:ascii="Times New Roman" w:eastAsia="Times New Roman" w:hAnsi="Times New Roman" w:cs="Times New Roman"/>
          <w:kern w:val="0"/>
          <w:lang w:eastAsia="es-VE" w:bidi="ar-SA"/>
        </w:rPr>
        <w:t>conllevan.</w:t>
      </w:r>
    </w:p>
    <w:p w:rsidR="0057068B" w:rsidRPr="0057068B" w:rsidRDefault="0057068B" w:rsidP="008167F1">
      <w:pPr>
        <w:pStyle w:val="Standard"/>
        <w:tabs>
          <w:tab w:val="left" w:pos="92"/>
        </w:tabs>
        <w:spacing w:line="360" w:lineRule="auto"/>
        <w:jc w:val="both"/>
        <w:rPr>
          <w:rFonts w:ascii="Times New Roman" w:eastAsia="Times New Roman" w:hAnsi="Times New Roman" w:cs="Times New Roman"/>
          <w:kern w:val="0"/>
          <w:lang w:eastAsia="es-VE" w:bidi="ar-SA"/>
        </w:rPr>
      </w:pPr>
    </w:p>
    <w:p w:rsidR="006C2072" w:rsidRPr="00803693" w:rsidRDefault="008167F1" w:rsidP="008167F1">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803693">
        <w:rPr>
          <w:rFonts w:ascii="Times New Roman" w:hAnsi="Times New Roman" w:cs="Times New Roman"/>
          <w:b/>
          <w:color w:val="000000" w:themeColor="text1"/>
        </w:rPr>
        <w:t xml:space="preserve">Variable: </w:t>
      </w:r>
      <w:r w:rsidR="006C2072" w:rsidRPr="00803693">
        <w:rPr>
          <w:rFonts w:ascii="Times New Roman" w:hAnsi="Times New Roman" w:cs="Times New Roman"/>
          <w:color w:val="000000" w:themeColor="text1"/>
          <w:shd w:val="clear" w:color="auto" w:fill="FFFFFF"/>
          <w:lang w:eastAsia="es-VE"/>
        </w:rPr>
        <w:t>Factores internos y externos considerados en la ejecución del Proyecto Educativo Integral Comunitario (PEIC).</w:t>
      </w:r>
    </w:p>
    <w:p w:rsidR="008167F1" w:rsidRPr="00803693" w:rsidRDefault="008167F1" w:rsidP="008167F1">
      <w:pPr>
        <w:pStyle w:val="Standard"/>
        <w:tabs>
          <w:tab w:val="left" w:pos="92"/>
        </w:tabs>
        <w:spacing w:line="360" w:lineRule="auto"/>
        <w:jc w:val="both"/>
        <w:rPr>
          <w:rFonts w:ascii="Times New Roman" w:hAnsi="Times New Roman" w:cs="Times New Roman"/>
          <w:color w:val="000000" w:themeColor="text1"/>
        </w:rPr>
      </w:pPr>
      <w:r w:rsidRPr="00803693">
        <w:rPr>
          <w:rFonts w:ascii="Times New Roman" w:hAnsi="Times New Roman" w:cs="Times New Roman"/>
          <w:b/>
          <w:color w:val="000000" w:themeColor="text1"/>
        </w:rPr>
        <w:lastRenderedPageBreak/>
        <w:t xml:space="preserve">Dimensión: </w:t>
      </w:r>
      <w:r w:rsidR="00C80E11" w:rsidRPr="00803693">
        <w:rPr>
          <w:rFonts w:ascii="Times New Roman" w:hAnsi="Times New Roman" w:cs="Times New Roman"/>
          <w:color w:val="000000" w:themeColor="text1"/>
        </w:rPr>
        <w:t>Factores Externos</w:t>
      </w:r>
      <w:r w:rsidR="00C27AB3">
        <w:rPr>
          <w:rFonts w:ascii="Times New Roman" w:hAnsi="Times New Roman" w:cs="Times New Roman"/>
          <w:color w:val="000000" w:themeColor="text1"/>
        </w:rPr>
        <w:t xml:space="preserve"> (Amenazas y Oportunidades)</w:t>
      </w:r>
    </w:p>
    <w:p w:rsidR="004E752A" w:rsidRDefault="008167F1" w:rsidP="008167F1">
      <w:pPr>
        <w:pStyle w:val="Standard"/>
        <w:tabs>
          <w:tab w:val="left" w:pos="92"/>
        </w:tabs>
        <w:spacing w:line="360" w:lineRule="auto"/>
        <w:jc w:val="both"/>
        <w:rPr>
          <w:rFonts w:ascii="Times New Roman" w:hAnsi="Times New Roman" w:cs="Times New Roman"/>
          <w:b/>
          <w:color w:val="000000" w:themeColor="text1"/>
        </w:rPr>
      </w:pPr>
      <w:r w:rsidRPr="00803693">
        <w:rPr>
          <w:rFonts w:ascii="Times New Roman" w:hAnsi="Times New Roman" w:cs="Times New Roman"/>
          <w:b/>
          <w:color w:val="000000" w:themeColor="text1"/>
        </w:rPr>
        <w:t xml:space="preserve">Indicador: </w:t>
      </w:r>
      <w:r w:rsidR="00C80E11" w:rsidRPr="00803693">
        <w:rPr>
          <w:rFonts w:ascii="Times New Roman" w:hAnsi="Times New Roman" w:cs="Times New Roman"/>
          <w:color w:val="000000" w:themeColor="text1"/>
        </w:rPr>
        <w:t xml:space="preserve">Supervisión </w:t>
      </w:r>
    </w:p>
    <w:p w:rsidR="008167F1" w:rsidRPr="00803693" w:rsidRDefault="0016638D" w:rsidP="008167F1">
      <w:pPr>
        <w:pStyle w:val="Standard"/>
        <w:tabs>
          <w:tab w:val="left" w:pos="92"/>
        </w:tabs>
        <w:spacing w:line="360" w:lineRule="auto"/>
        <w:jc w:val="both"/>
        <w:rPr>
          <w:rFonts w:ascii="Times New Roman" w:hAnsi="Times New Roman" w:cs="Times New Roman"/>
          <w:b/>
          <w:color w:val="000000" w:themeColor="text1"/>
        </w:rPr>
      </w:pPr>
      <w:r w:rsidRPr="00803693">
        <w:rPr>
          <w:rFonts w:ascii="Times New Roman" w:hAnsi="Times New Roman" w:cs="Times New Roman"/>
          <w:b/>
          <w:color w:val="000000" w:themeColor="text1"/>
        </w:rPr>
        <w:t>Cuadro 2</w:t>
      </w:r>
      <w:r w:rsidR="00E00D03" w:rsidRPr="00803693">
        <w:rPr>
          <w:rFonts w:ascii="Times New Roman" w:hAnsi="Times New Roman" w:cs="Times New Roman"/>
          <w:b/>
          <w:color w:val="000000" w:themeColor="text1"/>
        </w:rPr>
        <w:t>4</w:t>
      </w:r>
    </w:p>
    <w:p w:rsidR="008167F1" w:rsidRPr="00803693" w:rsidRDefault="002056B4" w:rsidP="008167F1">
      <w:pPr>
        <w:pStyle w:val="Standard"/>
        <w:tabs>
          <w:tab w:val="left" w:pos="92"/>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Ítem. </w:t>
      </w:r>
      <w:r w:rsidR="00E00D03" w:rsidRPr="00803693">
        <w:rPr>
          <w:rFonts w:ascii="Times New Roman" w:hAnsi="Times New Roman" w:cs="Times New Roman"/>
          <w:b/>
          <w:color w:val="000000" w:themeColor="text1"/>
        </w:rPr>
        <w:t>Supervisó el Ministerio de Educación la ejecución del PEIC.</w:t>
      </w:r>
    </w:p>
    <w:p w:rsidR="00C22FC6" w:rsidRDefault="00C22FC6" w:rsidP="006179F5">
      <w:pPr>
        <w:pStyle w:val="Standard"/>
        <w:tabs>
          <w:tab w:val="left" w:pos="92"/>
        </w:tabs>
        <w:spacing w:line="360"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lang w:eastAsia="es-VE" w:bidi="ar-SA"/>
        </w:rPr>
        <w:drawing>
          <wp:inline distT="0" distB="0" distL="0" distR="0">
            <wp:extent cx="4029075" cy="1056401"/>
            <wp:effectExtent l="19050" t="0" r="9525" b="0"/>
            <wp:docPr id="5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9"/>
                    <a:srcRect/>
                    <a:stretch>
                      <a:fillRect/>
                    </a:stretch>
                  </pic:blipFill>
                  <pic:spPr bwMode="auto">
                    <a:xfrm>
                      <a:off x="0" y="0"/>
                      <a:ext cx="4022660" cy="1054719"/>
                    </a:xfrm>
                    <a:prstGeom prst="rect">
                      <a:avLst/>
                    </a:prstGeom>
                    <a:noFill/>
                    <a:ln w="9525">
                      <a:noFill/>
                      <a:miter lim="800000"/>
                      <a:headEnd/>
                      <a:tailEnd/>
                    </a:ln>
                  </pic:spPr>
                </pic:pic>
              </a:graphicData>
            </a:graphic>
          </wp:inline>
        </w:drawing>
      </w:r>
    </w:p>
    <w:p w:rsidR="00EC7A6C" w:rsidRPr="0083054F" w:rsidRDefault="00EC7A6C" w:rsidP="00EC7A6C">
      <w:pPr>
        <w:pStyle w:val="Standard"/>
        <w:tabs>
          <w:tab w:val="left" w:pos="92"/>
        </w:tabs>
        <w:spacing w:line="360" w:lineRule="auto"/>
        <w:rPr>
          <w:rFonts w:ascii="Times New Roman" w:hAnsi="Times New Roman" w:cs="Times New Roman"/>
          <w:color w:val="000000" w:themeColor="text1"/>
          <w:sz w:val="32"/>
          <w:szCs w:val="32"/>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C22FC6" w:rsidRDefault="00C22FC6" w:rsidP="008167F1">
      <w:pPr>
        <w:pStyle w:val="Standard"/>
        <w:tabs>
          <w:tab w:val="left" w:pos="92"/>
        </w:tabs>
        <w:spacing w:line="360" w:lineRule="auto"/>
        <w:jc w:val="both"/>
        <w:rPr>
          <w:rFonts w:ascii="Times New Roman" w:hAnsi="Times New Roman" w:cs="Times New Roman"/>
          <w:b/>
          <w:color w:val="000000" w:themeColor="text1"/>
        </w:rPr>
      </w:pPr>
    </w:p>
    <w:p w:rsidR="00C22FC6" w:rsidRDefault="00C22FC6" w:rsidP="006179F5">
      <w:pPr>
        <w:pStyle w:val="Standard"/>
        <w:tabs>
          <w:tab w:val="left" w:pos="92"/>
        </w:tabs>
        <w:spacing w:line="360" w:lineRule="auto"/>
        <w:jc w:val="center"/>
        <w:rPr>
          <w:rFonts w:ascii="Times New Roman" w:hAnsi="Times New Roman" w:cs="Times New Roman"/>
          <w:b/>
          <w:color w:val="000000" w:themeColor="text1"/>
        </w:rPr>
      </w:pPr>
      <w:r>
        <w:rPr>
          <w:rFonts w:ascii="Times New Roman" w:hAnsi="Times New Roman" w:cs="Times New Roman"/>
          <w:b/>
          <w:noProof/>
          <w:color w:val="000000" w:themeColor="text1"/>
          <w:lang w:eastAsia="es-VE" w:bidi="ar-SA"/>
        </w:rPr>
        <w:drawing>
          <wp:inline distT="0" distB="0" distL="0" distR="0">
            <wp:extent cx="3936214" cy="1495425"/>
            <wp:effectExtent l="19050" t="0" r="7136" b="0"/>
            <wp:docPr id="53"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0"/>
                    <a:srcRect/>
                    <a:stretch>
                      <a:fillRect/>
                    </a:stretch>
                  </pic:blipFill>
                  <pic:spPr bwMode="auto">
                    <a:xfrm>
                      <a:off x="0" y="0"/>
                      <a:ext cx="3948751" cy="1500188"/>
                    </a:xfrm>
                    <a:prstGeom prst="rect">
                      <a:avLst/>
                    </a:prstGeom>
                    <a:noFill/>
                    <a:ln w="9525">
                      <a:noFill/>
                      <a:miter lim="800000"/>
                      <a:headEnd/>
                      <a:tailEnd/>
                    </a:ln>
                  </pic:spPr>
                </pic:pic>
              </a:graphicData>
            </a:graphic>
          </wp:inline>
        </w:drawing>
      </w:r>
    </w:p>
    <w:p w:rsidR="008167F1" w:rsidRPr="00C874C9" w:rsidRDefault="00873E72" w:rsidP="008167F1">
      <w:pPr>
        <w:pStyle w:val="Standard"/>
        <w:tabs>
          <w:tab w:val="left" w:pos="92"/>
        </w:tabs>
        <w:spacing w:line="360" w:lineRule="auto"/>
        <w:jc w:val="both"/>
        <w:rPr>
          <w:rFonts w:ascii="Times New Roman" w:hAnsi="Times New Roman" w:cs="Times New Roman"/>
          <w:b/>
          <w:color w:val="252525"/>
          <w:shd w:val="clear" w:color="auto" w:fill="FFFFFF"/>
        </w:rPr>
      </w:pPr>
      <w:r w:rsidRPr="00030B27">
        <w:rPr>
          <w:rFonts w:ascii="Times New Roman" w:hAnsi="Times New Roman" w:cs="Times New Roman"/>
          <w:b/>
          <w:i/>
          <w:color w:val="000000" w:themeColor="text1"/>
        </w:rPr>
        <w:t>Grafico 22</w:t>
      </w:r>
      <w:r w:rsidR="008167F1" w:rsidRPr="008167F1">
        <w:rPr>
          <w:rFonts w:ascii="Times New Roman" w:hAnsi="Times New Roman" w:cs="Times New Roman"/>
          <w:b/>
          <w:color w:val="000000" w:themeColor="text1"/>
        </w:rPr>
        <w:t>. Distribución de la muestra por alternativas, con represe</w:t>
      </w:r>
      <w:r w:rsidR="003D4789">
        <w:rPr>
          <w:rFonts w:ascii="Times New Roman" w:hAnsi="Times New Roman" w:cs="Times New Roman"/>
          <w:b/>
          <w:color w:val="000000" w:themeColor="text1"/>
        </w:rPr>
        <w:t>ntación del ítems número veintidós (</w:t>
      </w:r>
      <w:r w:rsidR="003D4789" w:rsidRPr="00C874C9">
        <w:rPr>
          <w:rFonts w:ascii="Times New Roman" w:hAnsi="Times New Roman" w:cs="Times New Roman"/>
          <w:b/>
          <w:color w:val="000000" w:themeColor="text1"/>
        </w:rPr>
        <w:t xml:space="preserve">22) </w:t>
      </w:r>
      <w:r w:rsidR="00E00D03" w:rsidRPr="00C874C9">
        <w:rPr>
          <w:rFonts w:ascii="Times New Roman" w:hAnsi="Times New Roman" w:cs="Times New Roman"/>
          <w:b/>
          <w:color w:val="000000" w:themeColor="text1"/>
        </w:rPr>
        <w:t>Supervisó el Ministerio de Educación la ejecución del PEIC.</w:t>
      </w:r>
    </w:p>
    <w:p w:rsidR="00350AB1" w:rsidRDefault="00741135" w:rsidP="006C33FF">
      <w:pPr>
        <w:pStyle w:val="Standard"/>
        <w:tabs>
          <w:tab w:val="left" w:pos="92"/>
        </w:tabs>
        <w:spacing w:line="360" w:lineRule="auto"/>
        <w:jc w:val="both"/>
        <w:rPr>
          <w:rFonts w:ascii="Times New Roman" w:hAnsi="Times New Roman" w:cs="Times New Roman"/>
          <w:color w:val="000000" w:themeColor="text1"/>
        </w:rPr>
      </w:pPr>
      <w:r>
        <w:rPr>
          <w:rFonts w:ascii="Times New Roman" w:eastAsia="Times New Roman" w:hAnsi="Times New Roman" w:cs="Times New Roman"/>
          <w:bCs/>
          <w:color w:val="000000" w:themeColor="text1"/>
          <w:sz w:val="32"/>
          <w:szCs w:val="32"/>
          <w:shd w:val="clear" w:color="auto" w:fill="FFFFFF"/>
          <w:lang w:eastAsia="es-VE"/>
        </w:rPr>
        <w:tab/>
      </w:r>
      <w:r>
        <w:rPr>
          <w:rFonts w:ascii="Times New Roman" w:eastAsia="Times New Roman" w:hAnsi="Times New Roman" w:cs="Times New Roman"/>
          <w:bCs/>
          <w:color w:val="000000" w:themeColor="text1"/>
          <w:sz w:val="32"/>
          <w:szCs w:val="32"/>
          <w:shd w:val="clear" w:color="auto" w:fill="FFFFFF"/>
          <w:lang w:eastAsia="es-VE"/>
        </w:rPr>
        <w:tab/>
      </w:r>
      <w:r w:rsidR="00250BC7" w:rsidRPr="00B87CFE">
        <w:rPr>
          <w:rFonts w:ascii="Times New Roman" w:eastAsia="Times New Roman" w:hAnsi="Times New Roman" w:cs="Times New Roman"/>
          <w:bCs/>
          <w:color w:val="000000" w:themeColor="text1"/>
          <w:shd w:val="clear" w:color="auto" w:fill="FFFFFF"/>
          <w:lang w:eastAsia="es-VE"/>
        </w:rPr>
        <w:t xml:space="preserve">Los resultados obtenidos en la tabla </w:t>
      </w:r>
      <w:r w:rsidR="00B87CFE" w:rsidRPr="00B87CFE">
        <w:rPr>
          <w:rFonts w:ascii="Times New Roman" w:eastAsia="Times New Roman" w:hAnsi="Times New Roman" w:cs="Times New Roman"/>
          <w:bCs/>
          <w:color w:val="000000" w:themeColor="text1"/>
          <w:shd w:val="clear" w:color="auto" w:fill="FFFFFF"/>
          <w:lang w:eastAsia="es-VE"/>
        </w:rPr>
        <w:t xml:space="preserve">del ítem </w:t>
      </w:r>
      <w:r w:rsidR="00250BC7" w:rsidRPr="00B87CFE">
        <w:rPr>
          <w:rFonts w:ascii="Times New Roman" w:eastAsia="Times New Roman" w:hAnsi="Times New Roman" w:cs="Times New Roman"/>
          <w:bCs/>
          <w:color w:val="000000" w:themeColor="text1"/>
          <w:shd w:val="clear" w:color="auto" w:fill="FFFFFF"/>
          <w:lang w:eastAsia="es-VE"/>
        </w:rPr>
        <w:t>No 22</w:t>
      </w:r>
      <w:r w:rsidR="00B87CFE" w:rsidRPr="00B87CFE">
        <w:rPr>
          <w:rFonts w:ascii="Times New Roman" w:eastAsia="Times New Roman" w:hAnsi="Times New Roman" w:cs="Times New Roman"/>
          <w:bCs/>
          <w:color w:val="000000" w:themeColor="text1"/>
          <w:shd w:val="clear" w:color="auto" w:fill="FFFFFF"/>
          <w:lang w:eastAsia="es-VE"/>
        </w:rPr>
        <w:t xml:space="preserve">, se puede observar que el 60% de los encuestados opinan que, nunca y casi nunca </w:t>
      </w:r>
      <w:r w:rsidR="00B87CFE" w:rsidRPr="00B87CFE">
        <w:rPr>
          <w:rFonts w:ascii="Times New Roman" w:hAnsi="Times New Roman" w:cs="Times New Roman"/>
          <w:color w:val="000000" w:themeColor="text1"/>
        </w:rPr>
        <w:t xml:space="preserve">el Ministerio de Educación superviso la ejecución del PEIC, en el Liceo </w:t>
      </w:r>
      <w:r w:rsidR="00B87CFE" w:rsidRPr="00B87CFE">
        <w:rPr>
          <w:rFonts w:ascii="Times New Roman" w:hAnsi="Times New Roman" w:cs="Times New Roman"/>
          <w:color w:val="000000" w:themeColor="text1"/>
          <w:shd w:val="clear" w:color="auto" w:fill="FFFFFF"/>
          <w:lang w:eastAsia="es-VE"/>
        </w:rPr>
        <w:t xml:space="preserve">Ecológico Nacional Bolivariano G/J. Alberto Müller Rojas, mientras que el 24% de los docentes expresan que, algunas veces lo hacen, por su parte el 16% opinan que, casi siempre y siempre </w:t>
      </w:r>
      <w:r w:rsidR="00B87CFE" w:rsidRPr="00B87CFE">
        <w:rPr>
          <w:rFonts w:ascii="Times New Roman" w:hAnsi="Times New Roman" w:cs="Times New Roman"/>
          <w:color w:val="000000" w:themeColor="text1"/>
        </w:rPr>
        <w:t>el Ministerio de Educación superviso esta ejecución.</w:t>
      </w:r>
    </w:p>
    <w:p w:rsidR="006412FF" w:rsidRDefault="00350AB1" w:rsidP="006C33FF">
      <w:pPr>
        <w:pStyle w:val="Standard"/>
        <w:tabs>
          <w:tab w:val="left" w:pos="92"/>
        </w:tabs>
        <w:spacing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b/>
      </w:r>
      <w:r>
        <w:rPr>
          <w:rFonts w:ascii="Times New Roman" w:hAnsi="Times New Roman" w:cs="Times New Roman"/>
          <w:color w:val="000000" w:themeColor="text1"/>
        </w:rPr>
        <w:tab/>
      </w:r>
      <w:r w:rsidR="00B87CFE" w:rsidRPr="00B87CFE">
        <w:rPr>
          <w:rFonts w:ascii="Times New Roman" w:hAnsi="Times New Roman" w:cs="Times New Roman"/>
          <w:color w:val="000000" w:themeColor="text1"/>
        </w:rPr>
        <w:t xml:space="preserve"> </w:t>
      </w:r>
      <w:r w:rsidR="00621628">
        <w:rPr>
          <w:rFonts w:ascii="Times New Roman" w:hAnsi="Times New Roman" w:cs="Times New Roman"/>
          <w:color w:val="000000" w:themeColor="text1"/>
        </w:rPr>
        <w:t xml:space="preserve">En función de los resultados observados, estas supervisiones </w:t>
      </w:r>
      <w:r w:rsidR="009D751C">
        <w:rPr>
          <w:rFonts w:ascii="Times New Roman" w:hAnsi="Times New Roman" w:cs="Times New Roman"/>
          <w:color w:val="000000" w:themeColor="text1"/>
        </w:rPr>
        <w:t xml:space="preserve">no se llevaron a cabo, </w:t>
      </w:r>
      <w:r w:rsidR="00443086">
        <w:rPr>
          <w:rFonts w:ascii="Times New Roman" w:hAnsi="Times New Roman" w:cs="Times New Roman"/>
          <w:color w:val="000000" w:themeColor="text1"/>
        </w:rPr>
        <w:t>generando consigo una seri</w:t>
      </w:r>
      <w:r w:rsidR="00E21933">
        <w:rPr>
          <w:rFonts w:ascii="Times New Roman" w:hAnsi="Times New Roman" w:cs="Times New Roman"/>
          <w:color w:val="000000" w:themeColor="text1"/>
        </w:rPr>
        <w:t>e de reacciones en los docentes, al observar</w:t>
      </w:r>
      <w:r w:rsidR="001A55EF">
        <w:rPr>
          <w:rFonts w:ascii="Times New Roman" w:hAnsi="Times New Roman" w:cs="Times New Roman"/>
          <w:color w:val="000000" w:themeColor="text1"/>
        </w:rPr>
        <w:t xml:space="preserve"> los ítems anteriores, donde la</w:t>
      </w:r>
      <w:r w:rsidR="00E21933">
        <w:rPr>
          <w:rFonts w:ascii="Times New Roman" w:hAnsi="Times New Roman" w:cs="Times New Roman"/>
          <w:color w:val="000000" w:themeColor="text1"/>
        </w:rPr>
        <w:t xml:space="preserve"> motivación, liderazgo y comunicación son preguntados, los resultados exponen respuestas muy bajas</w:t>
      </w:r>
      <w:r w:rsidR="0045061E">
        <w:rPr>
          <w:rFonts w:ascii="Times New Roman" w:hAnsi="Times New Roman" w:cs="Times New Roman"/>
          <w:color w:val="000000" w:themeColor="text1"/>
        </w:rPr>
        <w:t>,</w:t>
      </w:r>
      <w:r w:rsidR="00E21933">
        <w:rPr>
          <w:rFonts w:ascii="Times New Roman" w:hAnsi="Times New Roman" w:cs="Times New Roman"/>
          <w:color w:val="000000" w:themeColor="text1"/>
        </w:rPr>
        <w:t xml:space="preserve"> que permiten interpreta</w:t>
      </w:r>
      <w:r w:rsidR="009D751C">
        <w:rPr>
          <w:rFonts w:ascii="Times New Roman" w:hAnsi="Times New Roman" w:cs="Times New Roman"/>
          <w:color w:val="000000" w:themeColor="text1"/>
        </w:rPr>
        <w:t>r los valores que vemos en este</w:t>
      </w:r>
      <w:r>
        <w:rPr>
          <w:rFonts w:ascii="Times New Roman" w:hAnsi="Times New Roman" w:cs="Times New Roman"/>
          <w:color w:val="000000" w:themeColor="text1"/>
        </w:rPr>
        <w:t xml:space="preserve"> </w:t>
      </w:r>
      <w:r w:rsidR="00E21933" w:rsidRPr="00B87CFE">
        <w:rPr>
          <w:rFonts w:ascii="Times New Roman" w:eastAsia="Times New Roman" w:hAnsi="Times New Roman" w:cs="Times New Roman"/>
          <w:bCs/>
          <w:color w:val="000000" w:themeColor="text1"/>
          <w:shd w:val="clear" w:color="auto" w:fill="FFFFFF"/>
          <w:lang w:eastAsia="es-VE"/>
        </w:rPr>
        <w:t>ítem No 22</w:t>
      </w:r>
      <w:r w:rsidR="00E21933">
        <w:rPr>
          <w:rFonts w:ascii="Times New Roman" w:eastAsia="Times New Roman" w:hAnsi="Times New Roman" w:cs="Times New Roman"/>
          <w:bCs/>
          <w:color w:val="000000" w:themeColor="text1"/>
          <w:shd w:val="clear" w:color="auto" w:fill="FFFFFF"/>
          <w:lang w:eastAsia="es-VE"/>
        </w:rPr>
        <w:t xml:space="preserve">, al no generarse consecutivamente esta supervisión, por </w:t>
      </w:r>
      <w:r w:rsidR="00E21933">
        <w:rPr>
          <w:rFonts w:ascii="Times New Roman" w:eastAsia="Times New Roman" w:hAnsi="Times New Roman" w:cs="Times New Roman"/>
          <w:bCs/>
          <w:color w:val="000000" w:themeColor="text1"/>
          <w:shd w:val="clear" w:color="auto" w:fill="FFFFFF"/>
          <w:lang w:eastAsia="es-VE"/>
        </w:rPr>
        <w:lastRenderedPageBreak/>
        <w:t xml:space="preserve">parte del </w:t>
      </w:r>
      <w:r w:rsidR="009D751C">
        <w:rPr>
          <w:rFonts w:ascii="Times New Roman" w:eastAsia="Times New Roman" w:hAnsi="Times New Roman" w:cs="Times New Roman"/>
          <w:bCs/>
          <w:color w:val="000000" w:themeColor="text1"/>
          <w:shd w:val="clear" w:color="auto" w:fill="FFFFFF"/>
          <w:lang w:eastAsia="es-VE"/>
        </w:rPr>
        <w:t>Distrito Escolar</w:t>
      </w:r>
      <w:r w:rsidR="001461C1">
        <w:rPr>
          <w:rFonts w:ascii="Times New Roman" w:eastAsia="Times New Roman" w:hAnsi="Times New Roman" w:cs="Times New Roman"/>
          <w:bCs/>
          <w:color w:val="000000" w:themeColor="text1"/>
          <w:shd w:val="clear" w:color="auto" w:fill="FFFFFF"/>
          <w:lang w:eastAsia="es-VE"/>
        </w:rPr>
        <w:t xml:space="preserve">, ente encargado por el </w:t>
      </w:r>
      <w:r w:rsidR="00E21933">
        <w:rPr>
          <w:rFonts w:ascii="Times New Roman" w:eastAsia="Times New Roman" w:hAnsi="Times New Roman" w:cs="Times New Roman"/>
          <w:bCs/>
          <w:color w:val="000000" w:themeColor="text1"/>
          <w:shd w:val="clear" w:color="auto" w:fill="FFFFFF"/>
          <w:lang w:eastAsia="es-VE"/>
        </w:rPr>
        <w:t xml:space="preserve">Ministerio de Educación </w:t>
      </w:r>
      <w:r w:rsidR="001461C1">
        <w:rPr>
          <w:rFonts w:ascii="Times New Roman" w:eastAsia="Times New Roman" w:hAnsi="Times New Roman" w:cs="Times New Roman"/>
          <w:bCs/>
          <w:color w:val="000000" w:themeColor="text1"/>
          <w:shd w:val="clear" w:color="auto" w:fill="FFFFFF"/>
          <w:lang w:eastAsia="es-VE"/>
        </w:rPr>
        <w:t>para llevar a cabo esta actividad</w:t>
      </w:r>
      <w:r w:rsidR="00DC692D">
        <w:rPr>
          <w:rFonts w:ascii="Times New Roman" w:eastAsia="Times New Roman" w:hAnsi="Times New Roman" w:cs="Times New Roman"/>
          <w:bCs/>
          <w:color w:val="000000" w:themeColor="text1"/>
          <w:shd w:val="clear" w:color="auto" w:fill="FFFFFF"/>
          <w:lang w:eastAsia="es-VE"/>
        </w:rPr>
        <w:t>,</w:t>
      </w:r>
      <w:r w:rsidR="00E21933">
        <w:rPr>
          <w:rFonts w:ascii="Times New Roman" w:hAnsi="Times New Roman" w:cs="Times New Roman"/>
          <w:color w:val="000000" w:themeColor="text1"/>
        </w:rPr>
        <w:t xml:space="preserve"> posiblemente los docentes no dieron la importancia </w:t>
      </w:r>
      <w:r w:rsidR="0045061E">
        <w:rPr>
          <w:rFonts w:ascii="Times New Roman" w:hAnsi="Times New Roman" w:cs="Times New Roman"/>
          <w:color w:val="000000" w:themeColor="text1"/>
        </w:rPr>
        <w:t xml:space="preserve">necesaria al proyecto, trayendo consigo la poca participación y  desmotivación en </w:t>
      </w:r>
      <w:r w:rsidR="0045061E" w:rsidRPr="00354CCF">
        <w:rPr>
          <w:rFonts w:ascii="Times New Roman" w:hAnsi="Times New Roman" w:cs="Times New Roman"/>
          <w:color w:val="000000" w:themeColor="text1"/>
        </w:rPr>
        <w:t>los mismos.</w:t>
      </w:r>
      <w:r w:rsidR="006412FF" w:rsidRPr="00354CCF">
        <w:rPr>
          <w:rFonts w:ascii="Times New Roman" w:hAnsi="Times New Roman" w:cs="Times New Roman"/>
          <w:color w:val="000000" w:themeColor="text1"/>
        </w:rPr>
        <w:t xml:space="preserve"> En efecto </w:t>
      </w:r>
      <w:r w:rsidR="006379A9" w:rsidRPr="00354CCF">
        <w:rPr>
          <w:rFonts w:ascii="Times New Roman" w:hAnsi="Times New Roman" w:cs="Times New Roman"/>
          <w:color w:val="000000" w:themeColor="text1"/>
        </w:rPr>
        <w:t>González</w:t>
      </w:r>
      <w:r w:rsidR="006412FF" w:rsidRPr="00354CCF">
        <w:rPr>
          <w:rFonts w:ascii="Times New Roman" w:hAnsi="Times New Roman" w:cs="Times New Roman"/>
          <w:color w:val="000000" w:themeColor="text1"/>
        </w:rPr>
        <w:t xml:space="preserve"> (2010) </w:t>
      </w:r>
      <w:r w:rsidR="0042403B" w:rsidRPr="00354CCF">
        <w:rPr>
          <w:rFonts w:ascii="Times New Roman" w:hAnsi="Times New Roman" w:cs="Times New Roman"/>
          <w:color w:val="000000" w:themeColor="text1"/>
        </w:rPr>
        <w:t xml:space="preserve">en estudios hechos sobre el PEIC, expone que, </w:t>
      </w:r>
      <w:r w:rsidR="006412FF" w:rsidRPr="00354CCF">
        <w:rPr>
          <w:rFonts w:ascii="Times New Roman" w:hAnsi="Times New Roman" w:cs="Times New Roman"/>
          <w:color w:val="000000" w:themeColor="text1"/>
          <w:shd w:val="clear" w:color="auto" w:fill="FFFFFF"/>
        </w:rPr>
        <w:t xml:space="preserve">los Proyectos Educativos Integrales Comunitarios en los planteles, </w:t>
      </w:r>
      <w:r w:rsidR="00344CE4" w:rsidRPr="00354CCF">
        <w:rPr>
          <w:rFonts w:ascii="Times New Roman" w:hAnsi="Times New Roman" w:cs="Times New Roman"/>
          <w:color w:val="000000" w:themeColor="text1"/>
          <w:shd w:val="clear" w:color="auto" w:fill="FFFFFF"/>
        </w:rPr>
        <w:t>los</w:t>
      </w:r>
      <w:r w:rsidR="006412FF" w:rsidRPr="00354CCF">
        <w:rPr>
          <w:rFonts w:ascii="Times New Roman" w:hAnsi="Times New Roman" w:cs="Times New Roman"/>
          <w:color w:val="000000" w:themeColor="text1"/>
          <w:shd w:val="clear" w:color="auto" w:fill="FFFFFF"/>
        </w:rPr>
        <w:t xml:space="preserve"> contenido</w:t>
      </w:r>
      <w:r w:rsidR="00344CE4" w:rsidRPr="00354CCF">
        <w:rPr>
          <w:rFonts w:ascii="Times New Roman" w:hAnsi="Times New Roman" w:cs="Times New Roman"/>
          <w:color w:val="000000" w:themeColor="text1"/>
          <w:shd w:val="clear" w:color="auto" w:fill="FFFFFF"/>
        </w:rPr>
        <w:t xml:space="preserve">s son </w:t>
      </w:r>
      <w:r w:rsidR="006412FF" w:rsidRPr="00354CCF">
        <w:rPr>
          <w:rFonts w:ascii="Times New Roman" w:hAnsi="Times New Roman" w:cs="Times New Roman"/>
          <w:color w:val="000000" w:themeColor="text1"/>
          <w:shd w:val="clear" w:color="auto" w:fill="FFFFFF"/>
        </w:rPr>
        <w:t>dominado por los Directores encuestados, todos elaboran sus PEIC tomando en cuenta algunos factores importantes como lo son la Visión, la Misión, los Valores del Plantel, la construcción de la Matriz FODA y la evaluación periódica del mismo, no obstante uno de los aspectos más importantes</w:t>
      </w:r>
      <w:r w:rsidR="00EC2D7A" w:rsidRPr="00354CCF">
        <w:rPr>
          <w:rFonts w:ascii="Times New Roman" w:hAnsi="Times New Roman" w:cs="Times New Roman"/>
          <w:color w:val="000000" w:themeColor="text1"/>
          <w:shd w:val="clear" w:color="auto" w:fill="FFFFFF"/>
        </w:rPr>
        <w:t>,</w:t>
      </w:r>
      <w:r w:rsidR="006412FF" w:rsidRPr="00354CCF">
        <w:rPr>
          <w:rFonts w:ascii="Times New Roman" w:hAnsi="Times New Roman" w:cs="Times New Roman"/>
          <w:color w:val="000000" w:themeColor="text1"/>
          <w:shd w:val="clear" w:color="auto" w:fill="FFFFFF"/>
        </w:rPr>
        <w:t xml:space="preserve"> es la vinculación con la comunidad y con las autoridades públ</w:t>
      </w:r>
      <w:r w:rsidR="00EC2D7A" w:rsidRPr="00354CCF">
        <w:rPr>
          <w:rFonts w:ascii="Times New Roman" w:hAnsi="Times New Roman" w:cs="Times New Roman"/>
          <w:color w:val="000000" w:themeColor="text1"/>
          <w:shd w:val="clear" w:color="auto" w:fill="FFFFFF"/>
        </w:rPr>
        <w:t>icas como la Zona Educativa, estas son</w:t>
      </w:r>
      <w:r w:rsidR="006412FF" w:rsidRPr="00354CCF">
        <w:rPr>
          <w:rFonts w:ascii="Times New Roman" w:hAnsi="Times New Roman" w:cs="Times New Roman"/>
          <w:color w:val="000000" w:themeColor="text1"/>
          <w:shd w:val="clear" w:color="auto" w:fill="FFFFFF"/>
        </w:rPr>
        <w:t xml:space="preserve"> tomadas en cuenta por un porcentaje menor, incluso este porcentaje baja considerablemente al indagar sobre la realización del PEIC en el plantel en el cual laboran, tomando en cuenta todos los elementos que lo conforman.</w:t>
      </w:r>
      <w:r w:rsidR="00EC2D7A" w:rsidRPr="00354CCF">
        <w:rPr>
          <w:rFonts w:ascii="Times New Roman" w:hAnsi="Times New Roman" w:cs="Times New Roman"/>
          <w:color w:val="000000" w:themeColor="text1"/>
          <w:shd w:val="clear" w:color="auto" w:fill="FFFFFF"/>
        </w:rPr>
        <w:t xml:space="preserve">, sin tener una supervisión del Ministerio de </w:t>
      </w:r>
      <w:r w:rsidR="006D3041" w:rsidRPr="00354CCF">
        <w:rPr>
          <w:rFonts w:ascii="Times New Roman" w:hAnsi="Times New Roman" w:cs="Times New Roman"/>
          <w:color w:val="000000" w:themeColor="text1"/>
          <w:shd w:val="clear" w:color="auto" w:fill="FFFFFF"/>
        </w:rPr>
        <w:t>E</w:t>
      </w:r>
      <w:r w:rsidR="00EC2D7A" w:rsidRPr="00354CCF">
        <w:rPr>
          <w:rFonts w:ascii="Times New Roman" w:hAnsi="Times New Roman" w:cs="Times New Roman"/>
          <w:color w:val="000000" w:themeColor="text1"/>
          <w:shd w:val="clear" w:color="auto" w:fill="FFFFFF"/>
        </w:rPr>
        <w:t>ducación y la Zona Educativa</w:t>
      </w:r>
      <w:r w:rsidR="006D3041" w:rsidRPr="00354CCF">
        <w:rPr>
          <w:rFonts w:ascii="Times New Roman" w:hAnsi="Times New Roman" w:cs="Times New Roman"/>
          <w:color w:val="000000" w:themeColor="text1"/>
          <w:shd w:val="clear" w:color="auto" w:fill="FFFFFF"/>
        </w:rPr>
        <w:t xml:space="preserve">, en seguimiento constante. </w:t>
      </w:r>
    </w:p>
    <w:p w:rsidR="006C33FF" w:rsidRPr="006C33FF" w:rsidRDefault="006C33FF" w:rsidP="006C33FF">
      <w:pPr>
        <w:pStyle w:val="Standard"/>
        <w:tabs>
          <w:tab w:val="left" w:pos="92"/>
        </w:tabs>
        <w:spacing w:line="360" w:lineRule="auto"/>
        <w:jc w:val="both"/>
        <w:rPr>
          <w:rFonts w:ascii="Times New Roman" w:hAnsi="Times New Roman" w:cs="Times New Roman"/>
          <w:color w:val="000000" w:themeColor="text1"/>
        </w:rPr>
      </w:pPr>
    </w:p>
    <w:p w:rsidR="006C2072" w:rsidRPr="00D05C72" w:rsidRDefault="008167F1" w:rsidP="008167F1">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D05C72">
        <w:rPr>
          <w:rFonts w:ascii="Times New Roman" w:hAnsi="Times New Roman" w:cs="Times New Roman"/>
          <w:b/>
          <w:color w:val="000000" w:themeColor="text1"/>
        </w:rPr>
        <w:t xml:space="preserve">Variable: </w:t>
      </w:r>
      <w:r w:rsidR="006C2072" w:rsidRPr="00D05C72">
        <w:rPr>
          <w:rFonts w:ascii="Times New Roman" w:hAnsi="Times New Roman" w:cs="Times New Roman"/>
          <w:color w:val="000000" w:themeColor="text1"/>
          <w:shd w:val="clear" w:color="auto" w:fill="FFFFFF"/>
          <w:lang w:eastAsia="es-VE"/>
        </w:rPr>
        <w:t>Factores internos y externos considerados en la ejecución del Proyecto Educativo Integral Comunitario (PEIC).</w:t>
      </w:r>
    </w:p>
    <w:p w:rsidR="008167F1" w:rsidRPr="00D05C72" w:rsidRDefault="008167F1" w:rsidP="008167F1">
      <w:pPr>
        <w:pStyle w:val="Standard"/>
        <w:tabs>
          <w:tab w:val="left" w:pos="92"/>
        </w:tabs>
        <w:spacing w:line="360" w:lineRule="auto"/>
        <w:jc w:val="both"/>
        <w:rPr>
          <w:rFonts w:ascii="Times New Roman" w:hAnsi="Times New Roman" w:cs="Times New Roman"/>
          <w:color w:val="000000" w:themeColor="text1"/>
        </w:rPr>
      </w:pPr>
      <w:r w:rsidRPr="00D05C72">
        <w:rPr>
          <w:rFonts w:ascii="Times New Roman" w:hAnsi="Times New Roman" w:cs="Times New Roman"/>
          <w:b/>
          <w:color w:val="000000" w:themeColor="text1"/>
        </w:rPr>
        <w:t xml:space="preserve">Dimensión: </w:t>
      </w:r>
      <w:r w:rsidR="001B13D9" w:rsidRPr="00D05C72">
        <w:rPr>
          <w:rFonts w:ascii="Times New Roman" w:hAnsi="Times New Roman" w:cs="Times New Roman"/>
          <w:color w:val="000000" w:themeColor="text1"/>
        </w:rPr>
        <w:t>Factores Externos</w:t>
      </w:r>
    </w:p>
    <w:p w:rsidR="008167F1" w:rsidRPr="00D05C72" w:rsidRDefault="008167F1" w:rsidP="008167F1">
      <w:pPr>
        <w:pStyle w:val="Standard"/>
        <w:tabs>
          <w:tab w:val="left" w:pos="92"/>
        </w:tabs>
        <w:spacing w:line="360" w:lineRule="auto"/>
        <w:jc w:val="both"/>
        <w:rPr>
          <w:rFonts w:ascii="Times New Roman" w:hAnsi="Times New Roman" w:cs="Times New Roman"/>
          <w:b/>
          <w:color w:val="000000" w:themeColor="text1"/>
        </w:rPr>
      </w:pPr>
      <w:r w:rsidRPr="00D05C72">
        <w:rPr>
          <w:rFonts w:ascii="Times New Roman" w:hAnsi="Times New Roman" w:cs="Times New Roman"/>
          <w:b/>
          <w:color w:val="000000" w:themeColor="text1"/>
        </w:rPr>
        <w:t xml:space="preserve">Indicador: </w:t>
      </w:r>
      <w:r w:rsidR="006B5949" w:rsidRPr="00D05C72">
        <w:rPr>
          <w:rFonts w:ascii="Times New Roman" w:hAnsi="Times New Roman" w:cs="Times New Roman"/>
          <w:color w:val="000000" w:themeColor="text1"/>
        </w:rPr>
        <w:t>Apoyo Institucional</w:t>
      </w:r>
    </w:p>
    <w:p w:rsidR="008167F1" w:rsidRPr="00D05C72" w:rsidRDefault="0016638D" w:rsidP="008167F1">
      <w:pPr>
        <w:pStyle w:val="Standard"/>
        <w:tabs>
          <w:tab w:val="left" w:pos="92"/>
        </w:tabs>
        <w:spacing w:line="360" w:lineRule="auto"/>
        <w:jc w:val="both"/>
        <w:rPr>
          <w:rFonts w:ascii="Times New Roman" w:hAnsi="Times New Roman" w:cs="Times New Roman"/>
          <w:b/>
          <w:color w:val="000000" w:themeColor="text1"/>
        </w:rPr>
      </w:pPr>
      <w:r w:rsidRPr="00D05C72">
        <w:rPr>
          <w:rFonts w:ascii="Times New Roman" w:hAnsi="Times New Roman" w:cs="Times New Roman"/>
          <w:b/>
          <w:color w:val="000000" w:themeColor="text1"/>
        </w:rPr>
        <w:t xml:space="preserve">Cuadro </w:t>
      </w:r>
      <w:r w:rsidR="00873E72" w:rsidRPr="00D05C72">
        <w:rPr>
          <w:rFonts w:ascii="Times New Roman" w:hAnsi="Times New Roman" w:cs="Times New Roman"/>
          <w:b/>
          <w:color w:val="000000" w:themeColor="text1"/>
        </w:rPr>
        <w:t>2</w:t>
      </w:r>
      <w:r w:rsidR="00B033FD" w:rsidRPr="00D05C72">
        <w:rPr>
          <w:rFonts w:ascii="Times New Roman" w:hAnsi="Times New Roman" w:cs="Times New Roman"/>
          <w:b/>
          <w:color w:val="000000" w:themeColor="text1"/>
        </w:rPr>
        <w:t>5</w:t>
      </w:r>
    </w:p>
    <w:p w:rsidR="00C874C9" w:rsidRPr="00D05C72" w:rsidRDefault="002056B4" w:rsidP="008167F1">
      <w:pPr>
        <w:pStyle w:val="Standard"/>
        <w:tabs>
          <w:tab w:val="left" w:pos="92"/>
        </w:tabs>
        <w:spacing w:line="360" w:lineRule="auto"/>
        <w:jc w:val="both"/>
        <w:rPr>
          <w:rFonts w:ascii="Times New Roman" w:hAnsi="Times New Roman" w:cs="Times New Roman"/>
          <w:b/>
          <w:color w:val="000000" w:themeColor="text1"/>
        </w:rPr>
      </w:pPr>
      <w:r>
        <w:rPr>
          <w:rFonts w:ascii="Times New Roman" w:hAnsi="Times New Roman" w:cs="Times New Roman"/>
          <w:b/>
          <w:color w:val="000000" w:themeColor="text1"/>
        </w:rPr>
        <w:t xml:space="preserve">Ítem. </w:t>
      </w:r>
      <w:r w:rsidR="00B976D7" w:rsidRPr="00D05C72">
        <w:rPr>
          <w:rFonts w:ascii="Times New Roman" w:hAnsi="Times New Roman" w:cs="Times New Roman"/>
          <w:b/>
          <w:color w:val="000000" w:themeColor="text1"/>
        </w:rPr>
        <w:t>El apoyo institucional fue un factor externo a considerar en la formulación del PEIC.</w:t>
      </w:r>
    </w:p>
    <w:p w:rsidR="00C874C9" w:rsidRDefault="00652EF1" w:rsidP="006179F5">
      <w:pPr>
        <w:pStyle w:val="Standard"/>
        <w:tabs>
          <w:tab w:val="left" w:pos="92"/>
        </w:tabs>
        <w:spacing w:line="360" w:lineRule="auto"/>
        <w:jc w:val="center"/>
        <w:rPr>
          <w:color w:val="000000" w:themeColor="text1"/>
          <w:sz w:val="20"/>
          <w:szCs w:val="20"/>
        </w:rPr>
      </w:pPr>
      <w:r>
        <w:rPr>
          <w:noProof/>
          <w:color w:val="000000" w:themeColor="text1"/>
          <w:sz w:val="20"/>
          <w:szCs w:val="20"/>
          <w:lang w:eastAsia="es-VE" w:bidi="ar-SA"/>
        </w:rPr>
        <w:drawing>
          <wp:inline distT="0" distB="0" distL="0" distR="0">
            <wp:extent cx="4107180" cy="1209675"/>
            <wp:effectExtent l="19050" t="0" r="7620" b="0"/>
            <wp:docPr id="54"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
                    <a:srcRect/>
                    <a:stretch>
                      <a:fillRect/>
                    </a:stretch>
                  </pic:blipFill>
                  <pic:spPr bwMode="auto">
                    <a:xfrm>
                      <a:off x="0" y="0"/>
                      <a:ext cx="4108096" cy="1209945"/>
                    </a:xfrm>
                    <a:prstGeom prst="rect">
                      <a:avLst/>
                    </a:prstGeom>
                    <a:noFill/>
                    <a:ln w="9525">
                      <a:noFill/>
                      <a:miter lim="800000"/>
                      <a:headEnd/>
                      <a:tailEnd/>
                    </a:ln>
                  </pic:spPr>
                </pic:pic>
              </a:graphicData>
            </a:graphic>
          </wp:inline>
        </w:drawing>
      </w:r>
    </w:p>
    <w:p w:rsidR="00EC7A6C" w:rsidRPr="0083054F" w:rsidRDefault="00EC7A6C" w:rsidP="00EC7A6C">
      <w:pPr>
        <w:pStyle w:val="Standard"/>
        <w:tabs>
          <w:tab w:val="left" w:pos="92"/>
        </w:tabs>
        <w:spacing w:line="360" w:lineRule="auto"/>
        <w:rPr>
          <w:rFonts w:ascii="Times New Roman" w:hAnsi="Times New Roman" w:cs="Times New Roman"/>
          <w:color w:val="000000" w:themeColor="text1"/>
          <w:sz w:val="32"/>
          <w:szCs w:val="32"/>
        </w:rPr>
      </w:pPr>
      <w:r w:rsidRPr="004F077A">
        <w:rPr>
          <w:rFonts w:ascii="Times New Roman" w:hAnsi="Times New Roman" w:cs="Times New Roman"/>
          <w:b/>
          <w:color w:val="000000" w:themeColor="text1"/>
          <w:sz w:val="22"/>
          <w:szCs w:val="22"/>
        </w:rPr>
        <w:t xml:space="preserve">Fuente: </w:t>
      </w:r>
      <w:r w:rsidRPr="004F077A">
        <w:rPr>
          <w:rFonts w:ascii="Times New Roman" w:hAnsi="Times New Roman" w:cs="Times New Roman"/>
          <w:color w:val="000000" w:themeColor="text1"/>
          <w:sz w:val="22"/>
          <w:szCs w:val="22"/>
        </w:rPr>
        <w:t>La Investigadora (2017)</w:t>
      </w:r>
      <w:r>
        <w:rPr>
          <w:rFonts w:ascii="Times New Roman" w:hAnsi="Times New Roman" w:cs="Times New Roman"/>
          <w:color w:val="000000" w:themeColor="text1"/>
          <w:sz w:val="22"/>
          <w:szCs w:val="22"/>
        </w:rPr>
        <w:t>.</w:t>
      </w:r>
    </w:p>
    <w:p w:rsidR="00C874C9" w:rsidRDefault="00C874C9" w:rsidP="008167F1">
      <w:pPr>
        <w:pStyle w:val="Standard"/>
        <w:tabs>
          <w:tab w:val="left" w:pos="92"/>
        </w:tabs>
        <w:spacing w:line="360" w:lineRule="auto"/>
        <w:jc w:val="both"/>
        <w:rPr>
          <w:color w:val="000000" w:themeColor="text1"/>
          <w:sz w:val="20"/>
          <w:szCs w:val="20"/>
        </w:rPr>
      </w:pPr>
    </w:p>
    <w:p w:rsidR="00C874C9" w:rsidRPr="00D06A45" w:rsidRDefault="002C0B3A" w:rsidP="001C6F8F">
      <w:pPr>
        <w:pStyle w:val="Standard"/>
        <w:tabs>
          <w:tab w:val="left" w:pos="92"/>
        </w:tabs>
        <w:spacing w:line="360" w:lineRule="auto"/>
        <w:jc w:val="center"/>
        <w:rPr>
          <w:rFonts w:ascii="Times New Roman" w:eastAsia="Times New Roman" w:hAnsi="Times New Roman" w:cs="Times New Roman"/>
          <w:b/>
          <w:bCs/>
          <w:color w:val="000000" w:themeColor="text1"/>
          <w:shd w:val="clear" w:color="auto" w:fill="FFFFFF"/>
          <w:lang w:eastAsia="es-VE"/>
        </w:rPr>
      </w:pPr>
      <w:r>
        <w:rPr>
          <w:rFonts w:ascii="Times New Roman" w:eastAsia="Times New Roman" w:hAnsi="Times New Roman" w:cs="Times New Roman"/>
          <w:b/>
          <w:bCs/>
          <w:noProof/>
          <w:color w:val="000000" w:themeColor="text1"/>
          <w:shd w:val="clear" w:color="auto" w:fill="FFFFFF"/>
          <w:lang w:eastAsia="es-VE" w:bidi="ar-SA"/>
        </w:rPr>
        <w:lastRenderedPageBreak/>
        <w:drawing>
          <wp:inline distT="0" distB="0" distL="0" distR="0">
            <wp:extent cx="3724982" cy="1577993"/>
            <wp:effectExtent l="19050" t="0" r="8818" b="0"/>
            <wp:docPr id="55"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2"/>
                    <a:srcRect/>
                    <a:stretch>
                      <a:fillRect/>
                    </a:stretch>
                  </pic:blipFill>
                  <pic:spPr bwMode="auto">
                    <a:xfrm>
                      <a:off x="0" y="0"/>
                      <a:ext cx="3726354" cy="1578574"/>
                    </a:xfrm>
                    <a:prstGeom prst="rect">
                      <a:avLst/>
                    </a:prstGeom>
                    <a:noFill/>
                    <a:ln w="9525">
                      <a:noFill/>
                      <a:miter lim="800000"/>
                      <a:headEnd/>
                      <a:tailEnd/>
                    </a:ln>
                  </pic:spPr>
                </pic:pic>
              </a:graphicData>
            </a:graphic>
          </wp:inline>
        </w:drawing>
      </w:r>
    </w:p>
    <w:p w:rsidR="00A94891" w:rsidRDefault="009C2BF6" w:rsidP="00A94891">
      <w:pPr>
        <w:pStyle w:val="Standard"/>
        <w:tabs>
          <w:tab w:val="left" w:pos="92"/>
        </w:tabs>
        <w:spacing w:line="360" w:lineRule="auto"/>
        <w:jc w:val="both"/>
        <w:rPr>
          <w:rFonts w:ascii="Times New Roman" w:hAnsi="Times New Roman" w:cs="Times New Roman"/>
          <w:b/>
          <w:color w:val="000000" w:themeColor="text1"/>
        </w:rPr>
      </w:pPr>
      <w:r w:rsidRPr="00030B27">
        <w:rPr>
          <w:rFonts w:ascii="Times New Roman" w:hAnsi="Times New Roman" w:cs="Times New Roman"/>
          <w:b/>
          <w:i/>
          <w:color w:val="000000" w:themeColor="text1"/>
        </w:rPr>
        <w:t>Grafico 23</w:t>
      </w:r>
      <w:r w:rsidR="008167F1" w:rsidRPr="00D05C72">
        <w:rPr>
          <w:rFonts w:ascii="Times New Roman" w:hAnsi="Times New Roman" w:cs="Times New Roman"/>
          <w:b/>
          <w:color w:val="000000" w:themeColor="text1"/>
        </w:rPr>
        <w:t>. Distribución de la muestra por alternativas, con representa</w:t>
      </w:r>
      <w:r w:rsidR="00873E72" w:rsidRPr="00D05C72">
        <w:rPr>
          <w:rFonts w:ascii="Times New Roman" w:hAnsi="Times New Roman" w:cs="Times New Roman"/>
          <w:b/>
          <w:color w:val="000000" w:themeColor="text1"/>
        </w:rPr>
        <w:t>ción del ítems número veintitrés (23</w:t>
      </w:r>
      <w:r w:rsidR="008167F1" w:rsidRPr="00D05C72">
        <w:rPr>
          <w:rFonts w:ascii="Times New Roman" w:hAnsi="Times New Roman" w:cs="Times New Roman"/>
          <w:b/>
          <w:color w:val="000000" w:themeColor="text1"/>
        </w:rPr>
        <w:t xml:space="preserve">). </w:t>
      </w:r>
      <w:r w:rsidR="00B976D7" w:rsidRPr="00D05C72">
        <w:rPr>
          <w:rFonts w:ascii="Times New Roman" w:hAnsi="Times New Roman" w:cs="Times New Roman"/>
          <w:b/>
          <w:color w:val="000000" w:themeColor="text1"/>
        </w:rPr>
        <w:t>El apoyo institucional fue un factor externo a considerar en la formulación del PEIC.</w:t>
      </w:r>
    </w:p>
    <w:p w:rsidR="00CD31C4" w:rsidRDefault="00A94891" w:rsidP="00750ED9">
      <w:pPr>
        <w:pStyle w:val="Standard"/>
        <w:tabs>
          <w:tab w:val="left" w:pos="92"/>
        </w:tabs>
        <w:spacing w:line="360" w:lineRule="auto"/>
        <w:jc w:val="both"/>
        <w:rPr>
          <w:rFonts w:ascii="Times New Roman" w:hAnsi="Times New Roman" w:cs="Times New Roman"/>
          <w:color w:val="000000" w:themeColor="text1"/>
        </w:rPr>
      </w:pPr>
      <w:r>
        <w:rPr>
          <w:rFonts w:ascii="Times New Roman" w:hAnsi="Times New Roman" w:cs="Times New Roman"/>
          <w:b/>
          <w:color w:val="000000" w:themeColor="text1"/>
        </w:rPr>
        <w:tab/>
      </w:r>
      <w:r>
        <w:rPr>
          <w:rFonts w:ascii="Times New Roman" w:hAnsi="Times New Roman" w:cs="Times New Roman"/>
          <w:b/>
          <w:color w:val="000000" w:themeColor="text1"/>
        </w:rPr>
        <w:tab/>
      </w:r>
      <w:r w:rsidR="00695274" w:rsidRPr="000300F3">
        <w:rPr>
          <w:rFonts w:ascii="Times New Roman" w:eastAsia="Times New Roman" w:hAnsi="Times New Roman" w:cs="Times New Roman"/>
          <w:bCs/>
          <w:color w:val="000000" w:themeColor="text1"/>
          <w:shd w:val="clear" w:color="auto" w:fill="FFFFFF"/>
          <w:lang w:val="es-ES" w:eastAsia="es-VE"/>
        </w:rPr>
        <w:t xml:space="preserve">De </w:t>
      </w:r>
      <w:r w:rsidR="00A6693B">
        <w:rPr>
          <w:rFonts w:ascii="Times New Roman" w:eastAsia="Times New Roman" w:hAnsi="Times New Roman" w:cs="Times New Roman"/>
          <w:bCs/>
          <w:color w:val="000000" w:themeColor="text1"/>
          <w:shd w:val="clear" w:color="auto" w:fill="FFFFFF"/>
          <w:lang w:val="es-ES" w:eastAsia="es-VE"/>
        </w:rPr>
        <w:t xml:space="preserve">los valores, </w:t>
      </w:r>
      <w:r w:rsidR="000300F3">
        <w:rPr>
          <w:rFonts w:ascii="Times New Roman" w:eastAsia="Times New Roman" w:hAnsi="Times New Roman" w:cs="Times New Roman"/>
          <w:bCs/>
          <w:color w:val="000000" w:themeColor="text1"/>
          <w:shd w:val="clear" w:color="auto" w:fill="FFFFFF"/>
          <w:lang w:val="es-ES" w:eastAsia="es-VE"/>
        </w:rPr>
        <w:t xml:space="preserve">obtenidas en la tabla del </w:t>
      </w:r>
      <w:r w:rsidR="00695274" w:rsidRPr="000300F3">
        <w:rPr>
          <w:rFonts w:ascii="Times New Roman" w:eastAsia="Times New Roman" w:hAnsi="Times New Roman" w:cs="Times New Roman"/>
          <w:bCs/>
          <w:color w:val="000000" w:themeColor="text1"/>
          <w:shd w:val="clear" w:color="auto" w:fill="FFFFFF"/>
          <w:lang w:val="es-ES" w:eastAsia="es-VE"/>
        </w:rPr>
        <w:t>ítem No 23</w:t>
      </w:r>
      <w:r w:rsidR="00220A58">
        <w:rPr>
          <w:rFonts w:ascii="Times New Roman" w:eastAsia="Times New Roman" w:hAnsi="Times New Roman" w:cs="Times New Roman"/>
          <w:bCs/>
          <w:color w:val="000000" w:themeColor="text1"/>
          <w:shd w:val="clear" w:color="auto" w:fill="FFFFFF"/>
          <w:lang w:val="es-ES" w:eastAsia="es-VE"/>
        </w:rPr>
        <w:t>,</w:t>
      </w:r>
      <w:r w:rsidR="00125428">
        <w:rPr>
          <w:rFonts w:ascii="Times New Roman" w:eastAsia="Times New Roman" w:hAnsi="Times New Roman" w:cs="Times New Roman"/>
          <w:bCs/>
          <w:color w:val="000000" w:themeColor="text1"/>
          <w:shd w:val="clear" w:color="auto" w:fill="FFFFFF"/>
          <w:lang w:val="es-ES" w:eastAsia="es-VE"/>
        </w:rPr>
        <w:t xml:space="preserve"> </w:t>
      </w:r>
      <w:r w:rsidR="00A6693B">
        <w:rPr>
          <w:rFonts w:ascii="Times New Roman" w:eastAsia="Times New Roman" w:hAnsi="Times New Roman" w:cs="Times New Roman"/>
          <w:bCs/>
          <w:color w:val="000000" w:themeColor="text1"/>
          <w:shd w:val="clear" w:color="auto" w:fill="FFFFFF"/>
          <w:lang w:val="es-ES" w:eastAsia="es-VE"/>
        </w:rPr>
        <w:t>el 64% de los encuestados opinan que, nunca y casi nunca</w:t>
      </w:r>
      <w:r w:rsidR="00A6693B" w:rsidRPr="00A6693B">
        <w:rPr>
          <w:rFonts w:ascii="Times New Roman" w:eastAsia="Times New Roman" w:hAnsi="Times New Roman" w:cs="Times New Roman"/>
          <w:bCs/>
          <w:color w:val="000000" w:themeColor="text1"/>
          <w:shd w:val="clear" w:color="auto" w:fill="FFFFFF"/>
          <w:lang w:val="es-ES" w:eastAsia="es-VE"/>
        </w:rPr>
        <w:t xml:space="preserve">, </w:t>
      </w:r>
      <w:r w:rsidR="00A6693B" w:rsidRPr="00A6693B">
        <w:rPr>
          <w:rFonts w:ascii="Times New Roman" w:hAnsi="Times New Roman" w:cs="Times New Roman"/>
          <w:color w:val="000000" w:themeColor="text1"/>
        </w:rPr>
        <w:t>el apoyo institucional fue un factor externo a considerar en la formulación del PEIC</w:t>
      </w:r>
      <w:r w:rsidR="00564B1F">
        <w:rPr>
          <w:rFonts w:ascii="Times New Roman" w:hAnsi="Times New Roman" w:cs="Times New Roman"/>
          <w:color w:val="000000" w:themeColor="text1"/>
        </w:rPr>
        <w:t xml:space="preserve">, mientras que el 10% expone que, algunas </w:t>
      </w:r>
      <w:r w:rsidR="00564B1F" w:rsidRPr="00D14267">
        <w:rPr>
          <w:rFonts w:ascii="Times New Roman" w:hAnsi="Times New Roman" w:cs="Times New Roman"/>
          <w:color w:val="000000" w:themeColor="text1"/>
        </w:rPr>
        <w:t>veces lo hacen, por su parte el 26% expresan que casi siempre y siempre, el apoyo</w:t>
      </w:r>
      <w:r w:rsidR="00D14267" w:rsidRPr="00D14267">
        <w:rPr>
          <w:rFonts w:ascii="Times New Roman" w:hAnsi="Times New Roman" w:cs="Times New Roman"/>
          <w:color w:val="000000" w:themeColor="text1"/>
        </w:rPr>
        <w:t xml:space="preserve"> institucional fue un factor externo a considerar en la formulación de este proyecto.</w:t>
      </w:r>
      <w:r w:rsidR="00EC3D29">
        <w:rPr>
          <w:rFonts w:ascii="Times New Roman" w:hAnsi="Times New Roman" w:cs="Times New Roman"/>
          <w:color w:val="000000" w:themeColor="text1"/>
        </w:rPr>
        <w:t xml:space="preserve"> </w:t>
      </w:r>
    </w:p>
    <w:p w:rsidR="001808BC" w:rsidRDefault="00CD31C4" w:rsidP="00750ED9">
      <w:pPr>
        <w:pStyle w:val="Standard"/>
        <w:tabs>
          <w:tab w:val="left" w:pos="92"/>
        </w:tabs>
        <w:spacing w:line="360" w:lineRule="auto"/>
        <w:jc w:val="both"/>
        <w:rPr>
          <w:rFonts w:ascii="Times New Roman" w:eastAsia="Times New Roman" w:hAnsi="Times New Roman" w:cs="Times New Roman"/>
          <w:color w:val="000000"/>
          <w:kern w:val="0"/>
          <w:lang w:eastAsia="es-VE" w:bidi="ar-SA"/>
        </w:rPr>
      </w:pPr>
      <w:r>
        <w:rPr>
          <w:rFonts w:ascii="Times New Roman" w:hAnsi="Times New Roman" w:cs="Times New Roman"/>
          <w:color w:val="000000" w:themeColor="text1"/>
        </w:rPr>
        <w:tab/>
      </w:r>
      <w:r>
        <w:rPr>
          <w:rFonts w:ascii="Times New Roman" w:hAnsi="Times New Roman" w:cs="Times New Roman"/>
          <w:color w:val="000000" w:themeColor="text1"/>
        </w:rPr>
        <w:tab/>
      </w:r>
      <w:r w:rsidR="00BB5683">
        <w:rPr>
          <w:rFonts w:ascii="Times New Roman" w:hAnsi="Times New Roman" w:cs="Times New Roman"/>
          <w:color w:val="000000" w:themeColor="text1"/>
        </w:rPr>
        <w:t>Los resultados indican que este apoyo, por parte de otras instituciones</w:t>
      </w:r>
      <w:r w:rsidR="00DB7984">
        <w:rPr>
          <w:rFonts w:ascii="Times New Roman" w:hAnsi="Times New Roman" w:cs="Times New Roman"/>
          <w:color w:val="000000" w:themeColor="text1"/>
        </w:rPr>
        <w:t xml:space="preserve">, no fue integrado dentro de la formulación del PEIC, esto indica, que las ayudas con respecto a materiales, talleres y otros </w:t>
      </w:r>
      <w:r w:rsidR="00FC506A">
        <w:rPr>
          <w:rFonts w:ascii="Times New Roman" w:hAnsi="Times New Roman" w:cs="Times New Roman"/>
          <w:color w:val="000000" w:themeColor="text1"/>
        </w:rPr>
        <w:t>factores,</w:t>
      </w:r>
      <w:r w:rsidR="00DB7984">
        <w:rPr>
          <w:rFonts w:ascii="Times New Roman" w:hAnsi="Times New Roman" w:cs="Times New Roman"/>
          <w:color w:val="000000" w:themeColor="text1"/>
        </w:rPr>
        <w:t xml:space="preserve"> son </w:t>
      </w:r>
      <w:r w:rsidR="00FC506A">
        <w:rPr>
          <w:rFonts w:ascii="Times New Roman" w:hAnsi="Times New Roman" w:cs="Times New Roman"/>
          <w:color w:val="000000" w:themeColor="text1"/>
        </w:rPr>
        <w:t>dirigidos</w:t>
      </w:r>
      <w:r w:rsidR="00EC3D29">
        <w:rPr>
          <w:rFonts w:ascii="Times New Roman" w:hAnsi="Times New Roman" w:cs="Times New Roman"/>
          <w:color w:val="000000" w:themeColor="text1"/>
        </w:rPr>
        <w:t xml:space="preserve"> </w:t>
      </w:r>
      <w:r w:rsidR="00FC506A">
        <w:rPr>
          <w:rFonts w:ascii="Times New Roman" w:hAnsi="Times New Roman" w:cs="Times New Roman"/>
          <w:color w:val="000000" w:themeColor="text1"/>
        </w:rPr>
        <w:t>específicamente</w:t>
      </w:r>
      <w:r w:rsidR="00DB7984">
        <w:rPr>
          <w:rFonts w:ascii="Times New Roman" w:hAnsi="Times New Roman" w:cs="Times New Roman"/>
          <w:color w:val="000000" w:themeColor="text1"/>
        </w:rPr>
        <w:t xml:space="preserve"> a otras </w:t>
      </w:r>
      <w:r w:rsidR="00FC506A">
        <w:rPr>
          <w:rFonts w:ascii="Times New Roman" w:hAnsi="Times New Roman" w:cs="Times New Roman"/>
          <w:color w:val="000000" w:themeColor="text1"/>
        </w:rPr>
        <w:t>áreas</w:t>
      </w:r>
      <w:r w:rsidR="00DB7984">
        <w:rPr>
          <w:rFonts w:ascii="Times New Roman" w:hAnsi="Times New Roman" w:cs="Times New Roman"/>
          <w:color w:val="000000" w:themeColor="text1"/>
        </w:rPr>
        <w:t xml:space="preserve"> de la institución</w:t>
      </w:r>
      <w:r w:rsidR="00FC506A">
        <w:rPr>
          <w:rFonts w:ascii="Times New Roman" w:hAnsi="Times New Roman" w:cs="Times New Roman"/>
          <w:color w:val="000000" w:themeColor="text1"/>
        </w:rPr>
        <w:t>,</w:t>
      </w:r>
      <w:r w:rsidR="00DB7984">
        <w:rPr>
          <w:rFonts w:ascii="Times New Roman" w:hAnsi="Times New Roman" w:cs="Times New Roman"/>
          <w:color w:val="000000" w:themeColor="text1"/>
        </w:rPr>
        <w:t xml:space="preserve"> y</w:t>
      </w:r>
      <w:r w:rsidR="00FC506A">
        <w:rPr>
          <w:rFonts w:ascii="Times New Roman" w:hAnsi="Times New Roman" w:cs="Times New Roman"/>
          <w:color w:val="000000" w:themeColor="text1"/>
        </w:rPr>
        <w:t>a</w:t>
      </w:r>
      <w:r w:rsidR="00DB7984">
        <w:rPr>
          <w:rFonts w:ascii="Times New Roman" w:hAnsi="Times New Roman" w:cs="Times New Roman"/>
          <w:color w:val="000000" w:themeColor="text1"/>
        </w:rPr>
        <w:t xml:space="preserve"> que lo</w:t>
      </w:r>
      <w:r w:rsidR="00FC506A">
        <w:rPr>
          <w:rFonts w:ascii="Times New Roman" w:hAnsi="Times New Roman" w:cs="Times New Roman"/>
          <w:color w:val="000000" w:themeColor="text1"/>
        </w:rPr>
        <w:t>s</w:t>
      </w:r>
      <w:r w:rsidR="00DB7984">
        <w:rPr>
          <w:rFonts w:ascii="Times New Roman" w:hAnsi="Times New Roman" w:cs="Times New Roman"/>
          <w:color w:val="000000" w:themeColor="text1"/>
        </w:rPr>
        <w:t xml:space="preserve"> relacionado</w:t>
      </w:r>
      <w:r w:rsidR="00FC506A">
        <w:rPr>
          <w:rFonts w:ascii="Times New Roman" w:hAnsi="Times New Roman" w:cs="Times New Roman"/>
          <w:color w:val="000000" w:themeColor="text1"/>
        </w:rPr>
        <w:t>s</w:t>
      </w:r>
      <w:r w:rsidR="00DB7984">
        <w:rPr>
          <w:rFonts w:ascii="Times New Roman" w:hAnsi="Times New Roman" w:cs="Times New Roman"/>
          <w:color w:val="000000" w:themeColor="text1"/>
        </w:rPr>
        <w:t xml:space="preserve"> al PEIC, no son manejados con claridad o exactitud en cuanto a las actividades que est</w:t>
      </w:r>
      <w:r w:rsidR="00FC506A">
        <w:rPr>
          <w:rFonts w:ascii="Times New Roman" w:hAnsi="Times New Roman" w:cs="Times New Roman"/>
          <w:color w:val="000000" w:themeColor="text1"/>
        </w:rPr>
        <w:t>e</w:t>
      </w:r>
      <w:r w:rsidR="00DB7984">
        <w:rPr>
          <w:rFonts w:ascii="Times New Roman" w:hAnsi="Times New Roman" w:cs="Times New Roman"/>
          <w:color w:val="000000" w:themeColor="text1"/>
        </w:rPr>
        <w:t xml:space="preserve"> requiere</w:t>
      </w:r>
      <w:r w:rsidR="00F62102" w:rsidRPr="00E734C7">
        <w:rPr>
          <w:rFonts w:ascii="Times New Roman" w:hAnsi="Times New Roman" w:cs="Times New Roman"/>
          <w:color w:val="000000" w:themeColor="text1"/>
        </w:rPr>
        <w:t>.</w:t>
      </w:r>
      <w:r w:rsidR="00EC3D29">
        <w:rPr>
          <w:rFonts w:ascii="Times New Roman" w:hAnsi="Times New Roman" w:cs="Times New Roman"/>
          <w:color w:val="000000" w:themeColor="text1"/>
        </w:rPr>
        <w:t xml:space="preserve"> </w:t>
      </w:r>
      <w:r w:rsidR="00A94891" w:rsidRPr="00E734C7">
        <w:rPr>
          <w:rFonts w:ascii="Times New Roman" w:hAnsi="Times New Roman" w:cs="Times New Roman"/>
          <w:color w:val="000000" w:themeColor="text1"/>
        </w:rPr>
        <w:t>Cabe agregar,  lo expuesto por el Banco Mundial para la Reforma Educativa en los Países Desarrollados (BMREPD, 1990) el mismo plantea,</w:t>
      </w:r>
      <w:r w:rsidR="00BD2206" w:rsidRPr="00E734C7">
        <w:rPr>
          <w:rFonts w:ascii="Times New Roman" w:eastAsia="Times New Roman" w:hAnsi="Times New Roman" w:cs="Times New Roman"/>
          <w:color w:val="000000"/>
          <w:kern w:val="0"/>
          <w:lang w:eastAsia="es-VE" w:bidi="ar-SA"/>
        </w:rPr>
        <w:t xml:space="preserve"> que el</w:t>
      </w:r>
      <w:r w:rsidR="00BD2206" w:rsidRPr="003A7A33">
        <w:rPr>
          <w:rFonts w:ascii="Times New Roman" w:eastAsia="Times New Roman" w:hAnsi="Times New Roman" w:cs="Times New Roman"/>
          <w:color w:val="000000"/>
          <w:kern w:val="0"/>
          <w:lang w:eastAsia="es-VE" w:bidi="ar-SA"/>
        </w:rPr>
        <w:t xml:space="preserve"> aprendizaje se inicia con el nacimiento y se extiende a lo largo de toda la vida, arranca en el hogar, antecede y excede a la institución escolar, abarcando un amplio conjunto de instituciones, modalidades, relaciones y prácticas</w:t>
      </w:r>
      <w:r w:rsidR="00BD2206" w:rsidRPr="00E734C7">
        <w:rPr>
          <w:rFonts w:ascii="Times New Roman" w:eastAsia="Times New Roman" w:hAnsi="Times New Roman" w:cs="Times New Roman"/>
          <w:color w:val="000000"/>
          <w:kern w:val="0"/>
          <w:lang w:eastAsia="es-VE" w:bidi="ar-SA"/>
        </w:rPr>
        <w:t xml:space="preserve">. </w:t>
      </w:r>
    </w:p>
    <w:p w:rsidR="00750ED9" w:rsidRPr="003A7A33" w:rsidRDefault="001808BC" w:rsidP="00750ED9">
      <w:pPr>
        <w:pStyle w:val="Standard"/>
        <w:tabs>
          <w:tab w:val="left" w:pos="92"/>
        </w:tabs>
        <w:spacing w:line="360" w:lineRule="auto"/>
        <w:jc w:val="both"/>
        <w:rPr>
          <w:rFonts w:ascii="Arial" w:eastAsia="Times New Roman" w:hAnsi="Arial" w:cs="Arial"/>
          <w:color w:val="000000"/>
          <w:kern w:val="0"/>
          <w:sz w:val="20"/>
          <w:szCs w:val="20"/>
          <w:lang w:eastAsia="es-VE" w:bidi="ar-SA"/>
        </w:rPr>
      </w:pPr>
      <w:r>
        <w:rPr>
          <w:rFonts w:ascii="Times New Roman" w:eastAsia="Times New Roman" w:hAnsi="Times New Roman" w:cs="Times New Roman"/>
          <w:color w:val="000000"/>
          <w:kern w:val="0"/>
          <w:lang w:eastAsia="es-VE" w:bidi="ar-SA"/>
        </w:rPr>
        <w:tab/>
      </w:r>
      <w:r>
        <w:rPr>
          <w:rFonts w:ascii="Times New Roman" w:eastAsia="Times New Roman" w:hAnsi="Times New Roman" w:cs="Times New Roman"/>
          <w:color w:val="000000"/>
          <w:kern w:val="0"/>
          <w:lang w:eastAsia="es-VE" w:bidi="ar-SA"/>
        </w:rPr>
        <w:tab/>
      </w:r>
      <w:r w:rsidR="00FD615D" w:rsidRPr="00E734C7">
        <w:rPr>
          <w:rFonts w:ascii="Times New Roman" w:eastAsia="Times New Roman" w:hAnsi="Times New Roman" w:cs="Times New Roman"/>
          <w:color w:val="000000"/>
          <w:kern w:val="0"/>
          <w:lang w:eastAsia="es-VE" w:bidi="ar-SA"/>
        </w:rPr>
        <w:t>Es de gran importancia l</w:t>
      </w:r>
      <w:r w:rsidR="00750ED9" w:rsidRPr="003A7A33">
        <w:rPr>
          <w:rFonts w:ascii="Times New Roman" w:eastAsia="Times New Roman" w:hAnsi="Times New Roman" w:cs="Times New Roman"/>
          <w:color w:val="000000"/>
          <w:kern w:val="0"/>
          <w:lang w:eastAsia="es-VE" w:bidi="ar-SA"/>
        </w:rPr>
        <w:t>a participación,</w:t>
      </w:r>
      <w:r w:rsidR="00FD615D" w:rsidRPr="00E734C7">
        <w:rPr>
          <w:rFonts w:ascii="Times New Roman" w:eastAsia="Times New Roman" w:hAnsi="Times New Roman" w:cs="Times New Roman"/>
          <w:color w:val="000000"/>
          <w:kern w:val="0"/>
          <w:lang w:eastAsia="es-VE" w:bidi="ar-SA"/>
        </w:rPr>
        <w:t xml:space="preserve"> y el apoyo de instituciones que le permitan un mayor crecimiento,</w:t>
      </w:r>
      <w:r w:rsidR="00750ED9" w:rsidRPr="003A7A33">
        <w:rPr>
          <w:rFonts w:ascii="Times New Roman" w:eastAsia="Times New Roman" w:hAnsi="Times New Roman" w:cs="Times New Roman"/>
          <w:color w:val="000000"/>
          <w:kern w:val="0"/>
          <w:lang w:eastAsia="es-VE" w:bidi="ar-SA"/>
        </w:rPr>
        <w:t xml:space="preserve"> para convertirse en instrumento de desarrollo, empoderamiento y equidad social, debe ser significativa y auténtica, involucrar a todos los actores, diferenciando</w:t>
      </w:r>
      <w:r w:rsidR="00D15FCA">
        <w:rPr>
          <w:rFonts w:ascii="Times New Roman" w:eastAsia="Times New Roman" w:hAnsi="Times New Roman" w:cs="Times New Roman"/>
          <w:color w:val="000000"/>
          <w:kern w:val="0"/>
          <w:lang w:eastAsia="es-VE" w:bidi="ar-SA"/>
        </w:rPr>
        <w:t xml:space="preserve"> pero sincronizando sus roles, debe</w:t>
      </w:r>
      <w:r w:rsidR="00750ED9" w:rsidRPr="003A7A33">
        <w:rPr>
          <w:rFonts w:ascii="Times New Roman" w:eastAsia="Times New Roman" w:hAnsi="Times New Roman" w:cs="Times New Roman"/>
          <w:color w:val="000000"/>
          <w:kern w:val="0"/>
          <w:lang w:eastAsia="es-VE" w:bidi="ar-SA"/>
        </w:rPr>
        <w:t xml:space="preserve"> darse en los diversos ámbitos</w:t>
      </w:r>
      <w:r w:rsidR="00D15FCA">
        <w:rPr>
          <w:rFonts w:ascii="Times New Roman" w:eastAsia="Times New Roman" w:hAnsi="Times New Roman" w:cs="Times New Roman"/>
          <w:color w:val="000000"/>
          <w:kern w:val="0"/>
          <w:lang w:eastAsia="es-VE" w:bidi="ar-SA"/>
        </w:rPr>
        <w:t xml:space="preserve"> y dimensiones de lo educativo, </w:t>
      </w:r>
      <w:r w:rsidR="00750ED9" w:rsidRPr="003A7A33">
        <w:rPr>
          <w:rFonts w:ascii="Times New Roman" w:eastAsia="Times New Roman" w:hAnsi="Times New Roman" w:cs="Times New Roman"/>
          <w:color w:val="000000"/>
          <w:kern w:val="0"/>
          <w:lang w:eastAsia="es-VE" w:bidi="ar-SA"/>
        </w:rPr>
        <w:t xml:space="preserve">desde el aula de clase hasta la </w:t>
      </w:r>
      <w:r w:rsidR="00750ED9" w:rsidRPr="003A7A33">
        <w:rPr>
          <w:rFonts w:ascii="Times New Roman" w:eastAsia="Times New Roman" w:hAnsi="Times New Roman" w:cs="Times New Roman"/>
          <w:color w:val="000000"/>
          <w:kern w:val="0"/>
          <w:lang w:eastAsia="es-VE" w:bidi="ar-SA"/>
        </w:rPr>
        <w:lastRenderedPageBreak/>
        <w:t>política educativa, dentro de la educación escolar y también de la extra-escolar, e</w:t>
      </w:r>
      <w:r w:rsidR="00D15FCA">
        <w:rPr>
          <w:rFonts w:ascii="Times New Roman" w:eastAsia="Times New Roman" w:hAnsi="Times New Roman" w:cs="Times New Roman"/>
          <w:color w:val="000000"/>
          <w:kern w:val="0"/>
          <w:lang w:eastAsia="es-VE" w:bidi="ar-SA"/>
        </w:rPr>
        <w:t xml:space="preserve">n los aspectos administrativos, </w:t>
      </w:r>
      <w:r w:rsidR="00750ED9" w:rsidRPr="003A7A33">
        <w:rPr>
          <w:rFonts w:ascii="Times New Roman" w:eastAsia="Times New Roman" w:hAnsi="Times New Roman" w:cs="Times New Roman"/>
          <w:color w:val="000000"/>
          <w:kern w:val="0"/>
          <w:lang w:eastAsia="es-VE" w:bidi="ar-SA"/>
        </w:rPr>
        <w:t xml:space="preserve">relacionados con la enseñanza </w:t>
      </w:r>
      <w:r w:rsidR="00D15FCA">
        <w:rPr>
          <w:rFonts w:ascii="Times New Roman" w:eastAsia="Times New Roman" w:hAnsi="Times New Roman" w:cs="Times New Roman"/>
          <w:color w:val="000000"/>
          <w:kern w:val="0"/>
          <w:lang w:eastAsia="es-VE" w:bidi="ar-SA"/>
        </w:rPr>
        <w:t xml:space="preserve">y el aprendizaje, a nivel local, </w:t>
      </w:r>
      <w:r w:rsidR="00750ED9" w:rsidRPr="003A7A33">
        <w:rPr>
          <w:rFonts w:ascii="Times New Roman" w:eastAsia="Times New Roman" w:hAnsi="Times New Roman" w:cs="Times New Roman"/>
          <w:color w:val="000000"/>
          <w:kern w:val="0"/>
          <w:lang w:eastAsia="es-VE" w:bidi="ar-SA"/>
        </w:rPr>
        <w:t xml:space="preserve">nacional y global. </w:t>
      </w:r>
    </w:p>
    <w:p w:rsidR="00B541A5" w:rsidRDefault="00B541A5" w:rsidP="008667E4">
      <w:pPr>
        <w:pStyle w:val="Standard"/>
        <w:tabs>
          <w:tab w:val="left" w:pos="92"/>
        </w:tabs>
        <w:spacing w:line="360" w:lineRule="auto"/>
        <w:jc w:val="center"/>
        <w:rPr>
          <w:rFonts w:ascii="Times New Roman" w:eastAsia="Times New Roman" w:hAnsi="Times New Roman" w:cs="Times New Roman"/>
          <w:b/>
          <w:bCs/>
          <w:color w:val="000000" w:themeColor="text1"/>
          <w:shd w:val="clear" w:color="auto" w:fill="FFFFFF"/>
          <w:lang w:val="es-ES" w:eastAsia="es-VE"/>
        </w:rPr>
      </w:pPr>
    </w:p>
    <w:p w:rsidR="00C63BDC" w:rsidRPr="003C0EE4" w:rsidRDefault="00125428" w:rsidP="00125428">
      <w:pPr>
        <w:pStyle w:val="Standard"/>
        <w:spacing w:line="360" w:lineRule="auto"/>
        <w:jc w:val="center"/>
        <w:rPr>
          <w:rFonts w:ascii="Times New Roman" w:eastAsia="Times New Roman" w:hAnsi="Times New Roman" w:cs="Times New Roman"/>
          <w:b/>
          <w:lang w:val="es-ES" w:eastAsia="es-VE"/>
        </w:rPr>
      </w:pPr>
      <w:r w:rsidRPr="003C0EE4">
        <w:rPr>
          <w:rFonts w:ascii="Times New Roman" w:eastAsia="Times New Roman" w:hAnsi="Times New Roman" w:cs="Times New Roman"/>
          <w:b/>
          <w:lang w:val="es-ES" w:eastAsia="es-VE"/>
        </w:rPr>
        <w:t>Momento 3</w:t>
      </w:r>
    </w:p>
    <w:p w:rsidR="0082680C" w:rsidRDefault="00125428" w:rsidP="00125428">
      <w:pPr>
        <w:pStyle w:val="Standard"/>
        <w:spacing w:line="360" w:lineRule="auto"/>
        <w:jc w:val="center"/>
        <w:rPr>
          <w:rFonts w:ascii="Times New Roman" w:eastAsia="Times New Roman" w:hAnsi="Times New Roman" w:cs="Times New Roman"/>
          <w:b/>
          <w:lang w:val="es-ES" w:eastAsia="es-VE"/>
        </w:rPr>
      </w:pPr>
      <w:r>
        <w:rPr>
          <w:rFonts w:ascii="Times New Roman" w:eastAsia="Times New Roman" w:hAnsi="Times New Roman" w:cs="Times New Roman"/>
          <w:b/>
          <w:lang w:val="es-ES" w:eastAsia="es-VE"/>
        </w:rPr>
        <w:t>Análisis del Objetivo Especifico 3</w:t>
      </w:r>
    </w:p>
    <w:p w:rsidR="00D25527" w:rsidRDefault="00D25527" w:rsidP="00D25527">
      <w:pPr>
        <w:pStyle w:val="Standard"/>
        <w:spacing w:line="360" w:lineRule="auto"/>
        <w:jc w:val="center"/>
        <w:rPr>
          <w:rFonts w:ascii="Times New Roman" w:eastAsia="Times New Roman" w:hAnsi="Times New Roman" w:cs="Times New Roman"/>
          <w:b/>
          <w:lang w:val="es-ES" w:eastAsia="es-VE"/>
        </w:rPr>
      </w:pPr>
    </w:p>
    <w:p w:rsidR="00D25527" w:rsidRPr="00D25527" w:rsidRDefault="00D25527" w:rsidP="00D25527">
      <w:pPr>
        <w:pStyle w:val="Standard"/>
        <w:spacing w:line="360" w:lineRule="auto"/>
        <w:jc w:val="both"/>
        <w:rPr>
          <w:rFonts w:ascii="Times New Roman" w:eastAsia="Times New Roman" w:hAnsi="Times New Roman" w:cs="Times New Roman"/>
          <w:lang w:val="es-ES" w:eastAsia="es-VE"/>
        </w:rPr>
      </w:pPr>
      <w:r w:rsidRPr="00D25527">
        <w:rPr>
          <w:rFonts w:ascii="Times New Roman" w:eastAsia="Times New Roman" w:hAnsi="Times New Roman" w:cs="Times New Roman"/>
          <w:lang w:val="es-ES" w:eastAsia="es-VE"/>
        </w:rPr>
        <w:tab/>
        <w:t>En esta fase  la investigación da respuesta al objetivo No 3 del estudi</w:t>
      </w:r>
      <w:r w:rsidR="00490E68">
        <w:rPr>
          <w:rFonts w:ascii="Times New Roman" w:eastAsia="Times New Roman" w:hAnsi="Times New Roman" w:cs="Times New Roman"/>
          <w:lang w:val="es-ES" w:eastAsia="es-VE"/>
        </w:rPr>
        <w:t>o en el cual se plantea</w:t>
      </w:r>
      <w:r w:rsidR="00F34A2B">
        <w:rPr>
          <w:rFonts w:ascii="Times New Roman" w:eastAsia="Times New Roman" w:hAnsi="Times New Roman" w:cs="Times New Roman"/>
          <w:lang w:val="es-ES" w:eastAsia="es-VE"/>
        </w:rPr>
        <w:t>,</w:t>
      </w:r>
      <w:r w:rsidR="00490E68">
        <w:rPr>
          <w:rFonts w:ascii="Times New Roman" w:eastAsia="Times New Roman" w:hAnsi="Times New Roman" w:cs="Times New Roman"/>
          <w:lang w:val="es-ES" w:eastAsia="es-VE"/>
        </w:rPr>
        <w:t xml:space="preserve"> diseñar</w:t>
      </w:r>
      <w:r w:rsidRPr="00D25527">
        <w:rPr>
          <w:rFonts w:ascii="Times New Roman" w:eastAsia="Times New Roman" w:hAnsi="Times New Roman" w:cs="Times New Roman"/>
          <w:lang w:val="es-ES" w:eastAsia="es-VE"/>
        </w:rPr>
        <w:t xml:space="preserve"> estrategias sustentadas en los factores internos y externos que intervienen en el PEIC del Liceo</w:t>
      </w:r>
      <w:r w:rsidRPr="00D25527">
        <w:rPr>
          <w:rFonts w:ascii="Times New Roman" w:eastAsia="Times New Roman" w:hAnsi="Times New Roman" w:cs="Times New Roman"/>
          <w:shd w:val="clear" w:color="auto" w:fill="FFFFFF"/>
          <w:lang w:eastAsia="es-VE"/>
        </w:rPr>
        <w:t xml:space="preserve"> Ecológico Nacional Bolivariano G/J. Alberto Müller Rojas.</w:t>
      </w:r>
    </w:p>
    <w:p w:rsidR="00D25527" w:rsidRPr="00D25527" w:rsidRDefault="00D25527" w:rsidP="00D25527">
      <w:pPr>
        <w:pStyle w:val="Standard"/>
        <w:spacing w:line="360" w:lineRule="auto"/>
        <w:jc w:val="both"/>
        <w:rPr>
          <w:rFonts w:ascii="Times New Roman" w:eastAsia="Times New Roman" w:hAnsi="Times New Roman" w:cs="Times New Roman"/>
          <w:lang w:eastAsia="es-VE"/>
        </w:rPr>
      </w:pPr>
      <w:r w:rsidRPr="00D25527">
        <w:rPr>
          <w:rFonts w:ascii="Times New Roman" w:eastAsia="Times New Roman" w:hAnsi="Times New Roman" w:cs="Times New Roman"/>
          <w:b/>
          <w:lang w:val="es-ES" w:eastAsia="es-VE"/>
        </w:rPr>
        <w:tab/>
      </w:r>
      <w:r w:rsidRPr="00D25527">
        <w:rPr>
          <w:rFonts w:ascii="Times New Roman" w:eastAsia="Times New Roman" w:hAnsi="Times New Roman" w:cs="Times New Roman"/>
          <w:lang w:val="es-ES" w:eastAsia="es-VE"/>
        </w:rPr>
        <w:t xml:space="preserve">Para Chiavenato </w:t>
      </w:r>
      <w:r w:rsidRPr="00D25527">
        <w:rPr>
          <w:rFonts w:ascii="Times New Roman" w:eastAsia="Times New Roman" w:hAnsi="Times New Roman" w:cs="Times New Roman"/>
          <w:b/>
          <w:lang w:val="es-ES" w:eastAsia="es-VE"/>
        </w:rPr>
        <w:t>(</w:t>
      </w:r>
      <w:r w:rsidRPr="00D25527">
        <w:rPr>
          <w:rStyle w:val="Textoennegrita"/>
          <w:rFonts w:ascii="Times New Roman" w:hAnsi="Times New Roman" w:cs="Times New Roman"/>
          <w:b w:val="0"/>
        </w:rPr>
        <w:t>2008)</w:t>
      </w:r>
      <w:r w:rsidR="002D4FC0">
        <w:rPr>
          <w:rStyle w:val="Textoennegrita"/>
          <w:rFonts w:ascii="Times New Roman" w:hAnsi="Times New Roman" w:cs="Times New Roman"/>
          <w:b w:val="0"/>
        </w:rPr>
        <w:t xml:space="preserve"> </w:t>
      </w:r>
      <w:r w:rsidRPr="00D25527">
        <w:rPr>
          <w:rFonts w:ascii="Times New Roman" w:eastAsia="Times New Roman" w:hAnsi="Times New Roman" w:cs="Times New Roman"/>
          <w:lang w:val="es-ES" w:eastAsia="es-VE"/>
        </w:rPr>
        <w:t xml:space="preserve">la formulación de </w:t>
      </w:r>
      <w:r w:rsidRPr="00D25527">
        <w:rPr>
          <w:rFonts w:ascii="Times New Roman" w:eastAsia="Times New Roman" w:hAnsi="Times New Roman" w:cs="Times New Roman"/>
          <w:lang w:eastAsia="es-VE"/>
        </w:rPr>
        <w:t>estrategia es, un conjunto articulado de acciones, permite conseguir un objetivo y sirve para obtener determinados resultados. De igual manera, las estrategias permiten la mejor distribución de los recursos y medios disponibles a efecto de poder obtener dichos objetivos. Para la formulación de estrategias debe conocerse el estado interno y externo de la organización.</w:t>
      </w:r>
      <w:r w:rsidR="002E3867">
        <w:rPr>
          <w:rFonts w:ascii="Times New Roman" w:eastAsia="Times New Roman" w:hAnsi="Times New Roman" w:cs="Times New Roman"/>
          <w:lang w:eastAsia="es-VE"/>
        </w:rPr>
        <w:t xml:space="preserve"> Cabe agregar que</w:t>
      </w:r>
      <w:r w:rsidR="00E74010">
        <w:rPr>
          <w:rFonts w:ascii="Times New Roman" w:eastAsia="Times New Roman" w:hAnsi="Times New Roman" w:cs="Times New Roman"/>
          <w:lang w:eastAsia="es-VE"/>
        </w:rPr>
        <w:t>,</w:t>
      </w:r>
      <w:r w:rsidR="002E3867">
        <w:rPr>
          <w:rFonts w:ascii="Times New Roman" w:eastAsia="Times New Roman" w:hAnsi="Times New Roman" w:cs="Times New Roman"/>
          <w:lang w:eastAsia="es-VE"/>
        </w:rPr>
        <w:t xml:space="preserve"> para </w:t>
      </w:r>
      <w:r w:rsidR="00E74010">
        <w:rPr>
          <w:rFonts w:ascii="Times New Roman" w:eastAsia="Times New Roman" w:hAnsi="Times New Roman" w:cs="Times New Roman"/>
          <w:lang w:eastAsia="es-VE"/>
        </w:rPr>
        <w:t>el</w:t>
      </w:r>
      <w:r w:rsidR="00FB1683">
        <w:rPr>
          <w:rFonts w:ascii="Times New Roman" w:eastAsia="Times New Roman" w:hAnsi="Times New Roman" w:cs="Times New Roman"/>
          <w:lang w:eastAsia="es-VE"/>
        </w:rPr>
        <w:t xml:space="preserve"> </w:t>
      </w:r>
      <w:r w:rsidR="008228E0">
        <w:rPr>
          <w:rFonts w:ascii="Times New Roman" w:eastAsia="Times New Roman" w:hAnsi="Times New Roman" w:cs="Times New Roman"/>
          <w:lang w:eastAsia="es-VE"/>
        </w:rPr>
        <w:t xml:space="preserve">logro del objetivo </w:t>
      </w:r>
      <w:r w:rsidR="00E74010">
        <w:rPr>
          <w:rFonts w:ascii="Times New Roman" w:eastAsia="Times New Roman" w:hAnsi="Times New Roman" w:cs="Times New Roman"/>
          <w:lang w:eastAsia="es-VE"/>
        </w:rPr>
        <w:t xml:space="preserve">antes mencionado, </w:t>
      </w:r>
      <w:r w:rsidR="008228E0">
        <w:rPr>
          <w:rFonts w:ascii="Times New Roman" w:eastAsia="Times New Roman" w:hAnsi="Times New Roman" w:cs="Times New Roman"/>
          <w:lang w:eastAsia="es-VE"/>
        </w:rPr>
        <w:t xml:space="preserve">se </w:t>
      </w:r>
      <w:r w:rsidR="0068105E">
        <w:rPr>
          <w:rFonts w:ascii="Times New Roman" w:eastAsia="Times New Roman" w:hAnsi="Times New Roman" w:cs="Times New Roman"/>
          <w:lang w:eastAsia="es-VE"/>
        </w:rPr>
        <w:t>empleó</w:t>
      </w:r>
      <w:r w:rsidR="002E3867">
        <w:rPr>
          <w:rFonts w:ascii="Times New Roman" w:eastAsia="Times New Roman" w:hAnsi="Times New Roman" w:cs="Times New Roman"/>
          <w:lang w:eastAsia="es-VE"/>
        </w:rPr>
        <w:t xml:space="preserve"> la </w:t>
      </w:r>
      <w:r w:rsidR="008228E0">
        <w:rPr>
          <w:rFonts w:ascii="Times New Roman" w:eastAsia="Times New Roman" w:hAnsi="Times New Roman" w:cs="Times New Roman"/>
          <w:lang w:eastAsia="es-VE"/>
        </w:rPr>
        <w:t>Matriz FODA.</w:t>
      </w:r>
      <w:r w:rsidR="00564C9F">
        <w:rPr>
          <w:rFonts w:ascii="Times New Roman" w:eastAsia="Times New Roman" w:hAnsi="Times New Roman" w:cs="Times New Roman"/>
          <w:lang w:eastAsia="es-VE"/>
        </w:rPr>
        <w:t xml:space="preserve"> </w:t>
      </w:r>
      <w:r w:rsidR="008228E0">
        <w:rPr>
          <w:rFonts w:ascii="Times New Roman" w:eastAsia="Times New Roman" w:hAnsi="Times New Roman" w:cs="Times New Roman"/>
          <w:lang w:eastAsia="es-VE"/>
        </w:rPr>
        <w:t xml:space="preserve"> (</w:t>
      </w:r>
      <w:r w:rsidR="00564C9F">
        <w:rPr>
          <w:rFonts w:ascii="Times New Roman" w:eastAsia="Times New Roman" w:hAnsi="Times New Roman" w:cs="Times New Roman"/>
          <w:lang w:eastAsia="es-VE"/>
        </w:rPr>
        <w:t>v</w:t>
      </w:r>
      <w:r w:rsidR="0068105E">
        <w:rPr>
          <w:rFonts w:ascii="Times New Roman" w:eastAsia="Times New Roman" w:hAnsi="Times New Roman" w:cs="Times New Roman"/>
          <w:lang w:eastAsia="es-VE"/>
        </w:rPr>
        <w:t>er</w:t>
      </w:r>
      <w:r w:rsidR="002E3867">
        <w:rPr>
          <w:rFonts w:ascii="Times New Roman" w:eastAsia="Times New Roman" w:hAnsi="Times New Roman" w:cs="Times New Roman"/>
          <w:lang w:eastAsia="es-VE"/>
        </w:rPr>
        <w:t xml:space="preserve"> Cuadro</w:t>
      </w:r>
      <w:r w:rsidR="0068105E">
        <w:rPr>
          <w:rFonts w:ascii="Times New Roman" w:eastAsia="Times New Roman" w:hAnsi="Times New Roman" w:cs="Times New Roman"/>
          <w:lang w:eastAsia="es-VE"/>
        </w:rPr>
        <w:t>s</w:t>
      </w:r>
      <w:r w:rsidR="002E3867">
        <w:rPr>
          <w:rFonts w:ascii="Times New Roman" w:eastAsia="Times New Roman" w:hAnsi="Times New Roman" w:cs="Times New Roman"/>
          <w:lang w:eastAsia="es-VE"/>
        </w:rPr>
        <w:t xml:space="preserve"> 26</w:t>
      </w:r>
      <w:r w:rsidR="00123BAB">
        <w:rPr>
          <w:rFonts w:ascii="Times New Roman" w:eastAsia="Times New Roman" w:hAnsi="Times New Roman" w:cs="Times New Roman"/>
          <w:lang w:eastAsia="es-VE"/>
        </w:rPr>
        <w:t>,</w:t>
      </w:r>
      <w:r w:rsidR="00A03DC2">
        <w:rPr>
          <w:rFonts w:ascii="Times New Roman" w:eastAsia="Times New Roman" w:hAnsi="Times New Roman" w:cs="Times New Roman"/>
          <w:lang w:eastAsia="es-VE"/>
        </w:rPr>
        <w:t xml:space="preserve"> </w:t>
      </w:r>
      <w:r w:rsidR="00123BAB">
        <w:rPr>
          <w:rFonts w:ascii="Times New Roman" w:eastAsia="Times New Roman" w:hAnsi="Times New Roman" w:cs="Times New Roman"/>
          <w:lang w:eastAsia="es-VE"/>
        </w:rPr>
        <w:t>27</w:t>
      </w:r>
      <w:r w:rsidR="002E3867">
        <w:rPr>
          <w:rFonts w:ascii="Times New Roman" w:eastAsia="Times New Roman" w:hAnsi="Times New Roman" w:cs="Times New Roman"/>
          <w:lang w:eastAsia="es-VE"/>
        </w:rPr>
        <w:t>)</w:t>
      </w:r>
      <w:r w:rsidR="00E74010">
        <w:rPr>
          <w:rFonts w:ascii="Times New Roman" w:eastAsia="Times New Roman" w:hAnsi="Times New Roman" w:cs="Times New Roman"/>
          <w:lang w:eastAsia="es-VE"/>
        </w:rPr>
        <w:t>.</w:t>
      </w:r>
    </w:p>
    <w:p w:rsidR="00D25527" w:rsidRPr="00D25527" w:rsidRDefault="00D25527" w:rsidP="00D25527">
      <w:pPr>
        <w:pStyle w:val="Standard"/>
        <w:spacing w:line="360" w:lineRule="auto"/>
        <w:jc w:val="both"/>
        <w:rPr>
          <w:rFonts w:ascii="Times New Roman" w:eastAsia="Times New Roman" w:hAnsi="Times New Roman" w:cs="Times New Roman"/>
          <w:shd w:val="clear" w:color="auto" w:fill="FFFFFF"/>
          <w:lang w:eastAsia="es-VE"/>
        </w:rPr>
      </w:pPr>
      <w:r w:rsidRPr="00D25527">
        <w:rPr>
          <w:rFonts w:ascii="Times New Roman" w:eastAsia="Times New Roman" w:hAnsi="Times New Roman" w:cs="Times New Roman"/>
          <w:lang w:eastAsia="es-VE"/>
        </w:rPr>
        <w:tab/>
        <w:t xml:space="preserve">Los </w:t>
      </w:r>
      <w:r w:rsidRPr="00D25527">
        <w:rPr>
          <w:rFonts w:ascii="Times New Roman" w:eastAsia="Times New Roman" w:hAnsi="Times New Roman" w:cs="Times New Roman"/>
          <w:shd w:val="clear" w:color="auto" w:fill="FFFFFF"/>
          <w:lang w:eastAsia="es-VE"/>
        </w:rPr>
        <w:t>elementos internos se obtuviero</w:t>
      </w:r>
      <w:r w:rsidR="000637A6">
        <w:rPr>
          <w:rFonts w:ascii="Times New Roman" w:eastAsia="Times New Roman" w:hAnsi="Times New Roman" w:cs="Times New Roman"/>
          <w:shd w:val="clear" w:color="auto" w:fill="FFFFFF"/>
          <w:lang w:eastAsia="es-VE"/>
        </w:rPr>
        <w:t>n de los datos aportados por el instrumento de recolección de datos</w:t>
      </w:r>
      <w:r w:rsidRPr="00D25527">
        <w:rPr>
          <w:rFonts w:ascii="Times New Roman" w:eastAsia="Times New Roman" w:hAnsi="Times New Roman" w:cs="Times New Roman"/>
          <w:shd w:val="clear" w:color="auto" w:fill="FFFFFF"/>
          <w:lang w:eastAsia="es-VE"/>
        </w:rPr>
        <w:t xml:space="preserve">, reflejando de qué manera inciden en la problemática planteada en la investigación. De igual manera, el estado externo se sintetiza en una tabla de oportunidades y amenazas del entorno que incide en la </w:t>
      </w:r>
      <w:r w:rsidRPr="00D25527">
        <w:rPr>
          <w:rFonts w:ascii="Times New Roman" w:eastAsia="Times New Roman" w:hAnsi="Times New Roman" w:cs="Times New Roman"/>
          <w:lang w:eastAsia="es-VE"/>
        </w:rPr>
        <w:t xml:space="preserve">formulación del Proyecto Educativo Integral Comunitario (PEIC), del </w:t>
      </w:r>
      <w:r w:rsidRPr="00D25527">
        <w:rPr>
          <w:rFonts w:ascii="Times New Roman" w:eastAsiaTheme="minorHAnsi" w:hAnsi="Times New Roman" w:cs="Times New Roman"/>
          <w:kern w:val="0"/>
          <w:lang w:eastAsia="en-US" w:bidi="ar-SA"/>
        </w:rPr>
        <w:t xml:space="preserve">Liceo </w:t>
      </w:r>
      <w:r w:rsidRPr="00D25527">
        <w:rPr>
          <w:rFonts w:ascii="Times New Roman" w:eastAsia="Times New Roman" w:hAnsi="Times New Roman" w:cs="Times New Roman"/>
          <w:shd w:val="clear" w:color="auto" w:fill="FFFFFF"/>
          <w:lang w:eastAsia="es-VE"/>
        </w:rPr>
        <w:t>Ecológico Nacional Bolivariano G/J. Alberto Muller Rojas.</w:t>
      </w:r>
    </w:p>
    <w:p w:rsidR="00806141" w:rsidRDefault="00D25527" w:rsidP="00D25527">
      <w:pPr>
        <w:pStyle w:val="Standard"/>
        <w:spacing w:line="360" w:lineRule="auto"/>
        <w:jc w:val="both"/>
        <w:rPr>
          <w:rFonts w:ascii="Times New Roman" w:eastAsia="Times New Roman" w:hAnsi="Times New Roman" w:cs="Times New Roman"/>
          <w:shd w:val="clear" w:color="auto" w:fill="FFFFFF"/>
          <w:lang w:eastAsia="es-VE"/>
        </w:rPr>
      </w:pPr>
      <w:r w:rsidRPr="00D25527">
        <w:rPr>
          <w:rFonts w:ascii="Times New Roman" w:eastAsia="Times New Roman" w:hAnsi="Times New Roman" w:cs="Times New Roman"/>
          <w:shd w:val="clear" w:color="auto" w:fill="FFFFFF"/>
          <w:lang w:eastAsia="es-VE"/>
        </w:rPr>
        <w:tab/>
        <w:t xml:space="preserve">De las tablas elaboradas se tomaron las debilidades y amenazas a objeto de formular estrategias que permitan corregirlas y evitarlas respectivamente, logrando </w:t>
      </w:r>
      <w:r w:rsidR="000637A6">
        <w:rPr>
          <w:rFonts w:ascii="Times New Roman" w:eastAsia="Times New Roman" w:hAnsi="Times New Roman" w:cs="Times New Roman"/>
          <w:shd w:val="clear" w:color="auto" w:fill="FFFFFF"/>
          <w:lang w:eastAsia="es-VE"/>
        </w:rPr>
        <w:t xml:space="preserve">así </w:t>
      </w:r>
      <w:r w:rsidRPr="00D25527">
        <w:rPr>
          <w:rFonts w:ascii="Times New Roman" w:eastAsia="Times New Roman" w:hAnsi="Times New Roman" w:cs="Times New Roman"/>
          <w:shd w:val="clear" w:color="auto" w:fill="FFFFFF"/>
          <w:lang w:eastAsia="es-VE"/>
        </w:rPr>
        <w:t xml:space="preserve">la formulación de estrategias gerenciales que permitan la aplicación exitosa del </w:t>
      </w:r>
      <w:r w:rsidRPr="00D25527">
        <w:rPr>
          <w:rFonts w:ascii="Times New Roman" w:eastAsia="Times New Roman" w:hAnsi="Times New Roman" w:cs="Times New Roman"/>
          <w:lang w:eastAsia="es-VE"/>
        </w:rPr>
        <w:t xml:space="preserve">(PEIC), en el </w:t>
      </w:r>
      <w:r w:rsidRPr="00D25527">
        <w:rPr>
          <w:rFonts w:ascii="Times New Roman" w:eastAsiaTheme="minorHAnsi" w:hAnsi="Times New Roman" w:cs="Times New Roman"/>
          <w:kern w:val="0"/>
          <w:lang w:eastAsia="en-US" w:bidi="ar-SA"/>
        </w:rPr>
        <w:t xml:space="preserve">Liceo </w:t>
      </w:r>
      <w:r w:rsidRPr="00D25527">
        <w:rPr>
          <w:rFonts w:ascii="Times New Roman" w:eastAsia="Times New Roman" w:hAnsi="Times New Roman" w:cs="Times New Roman"/>
          <w:shd w:val="clear" w:color="auto" w:fill="FFFFFF"/>
          <w:lang w:eastAsia="es-VE"/>
        </w:rPr>
        <w:t xml:space="preserve">Ecológico Nacional Bolivariano G/J. Alberto Muller Rojas. </w:t>
      </w:r>
    </w:p>
    <w:p w:rsidR="00CF1993" w:rsidRDefault="00CF1993" w:rsidP="00D25527">
      <w:pPr>
        <w:pStyle w:val="Standard"/>
        <w:spacing w:line="360" w:lineRule="auto"/>
        <w:jc w:val="both"/>
        <w:rPr>
          <w:rFonts w:ascii="Times New Roman" w:eastAsia="Times New Roman" w:hAnsi="Times New Roman" w:cs="Times New Roman"/>
          <w:shd w:val="clear" w:color="auto" w:fill="FFFFFF"/>
          <w:lang w:eastAsia="es-VE"/>
        </w:rPr>
      </w:pPr>
    </w:p>
    <w:p w:rsidR="000D074A" w:rsidRDefault="000D074A" w:rsidP="00D25527">
      <w:pPr>
        <w:pStyle w:val="Standard"/>
        <w:spacing w:line="360" w:lineRule="auto"/>
        <w:jc w:val="both"/>
        <w:rPr>
          <w:rFonts w:ascii="Times New Roman" w:eastAsia="Times New Roman" w:hAnsi="Times New Roman" w:cs="Times New Roman"/>
          <w:shd w:val="clear" w:color="auto" w:fill="FFFFFF"/>
          <w:lang w:eastAsia="es-VE"/>
        </w:rPr>
      </w:pPr>
    </w:p>
    <w:p w:rsidR="00D25527" w:rsidRPr="001F0558" w:rsidRDefault="00D25527" w:rsidP="00D25527">
      <w:pPr>
        <w:pStyle w:val="Standard"/>
        <w:spacing w:line="360" w:lineRule="auto"/>
        <w:jc w:val="both"/>
        <w:rPr>
          <w:rFonts w:ascii="Times New Roman" w:eastAsia="Times New Roman" w:hAnsi="Times New Roman" w:cs="Times New Roman"/>
          <w:b/>
          <w:shd w:val="clear" w:color="auto" w:fill="FFFFFF"/>
          <w:lang w:eastAsia="es-VE"/>
        </w:rPr>
      </w:pPr>
      <w:r w:rsidRPr="001F0558">
        <w:rPr>
          <w:rFonts w:ascii="Times New Roman" w:eastAsia="Times New Roman" w:hAnsi="Times New Roman" w:cs="Times New Roman"/>
          <w:b/>
          <w:shd w:val="clear" w:color="auto" w:fill="FFFFFF"/>
          <w:lang w:eastAsia="es-VE"/>
        </w:rPr>
        <w:lastRenderedPageBreak/>
        <w:t>Cuadro 26</w:t>
      </w:r>
    </w:p>
    <w:p w:rsidR="00D25527" w:rsidRPr="001F0558" w:rsidRDefault="00D25527" w:rsidP="00D25527">
      <w:pPr>
        <w:pStyle w:val="Standard"/>
        <w:spacing w:line="360" w:lineRule="auto"/>
        <w:jc w:val="both"/>
        <w:rPr>
          <w:rFonts w:ascii="Times New Roman" w:eastAsia="Times New Roman" w:hAnsi="Times New Roman" w:cs="Times New Roman"/>
          <w:b/>
          <w:shd w:val="clear" w:color="auto" w:fill="FFFFFF"/>
          <w:lang w:eastAsia="es-VE"/>
        </w:rPr>
      </w:pPr>
      <w:r w:rsidRPr="001F0558">
        <w:rPr>
          <w:rFonts w:ascii="Times New Roman" w:eastAsia="Times New Roman" w:hAnsi="Times New Roman" w:cs="Times New Roman"/>
          <w:b/>
          <w:shd w:val="clear" w:color="auto" w:fill="FFFFFF"/>
          <w:lang w:eastAsia="es-VE"/>
        </w:rPr>
        <w:t xml:space="preserve">Matriz FODA. Factores Internos: Fortalezas y Debilidades del Liceo Ecológico Nacional Bolivariano G/J. Alberto Muller Rojas, en la formulación del </w:t>
      </w:r>
      <w:r w:rsidRPr="001F0558">
        <w:rPr>
          <w:rFonts w:ascii="Times New Roman" w:eastAsia="Times New Roman" w:hAnsi="Times New Roman" w:cs="Times New Roman"/>
          <w:b/>
          <w:lang w:eastAsia="es-VE"/>
        </w:rPr>
        <w:t>Proyecto Educativo Integral Comunitario (PEIC).</w:t>
      </w:r>
    </w:p>
    <w:tbl>
      <w:tblPr>
        <w:tblStyle w:val="Tablaconcuadrcula"/>
        <w:tblW w:w="0" w:type="auto"/>
        <w:tblInd w:w="108" w:type="dxa"/>
        <w:tblLook w:val="04A0"/>
      </w:tblPr>
      <w:tblGrid>
        <w:gridCol w:w="3502"/>
        <w:gridCol w:w="4877"/>
      </w:tblGrid>
      <w:tr w:rsidR="00D25527" w:rsidRPr="00A71737" w:rsidTr="008247B2">
        <w:tc>
          <w:tcPr>
            <w:tcW w:w="3686" w:type="dxa"/>
          </w:tcPr>
          <w:p w:rsidR="00D25527" w:rsidRPr="00A71737" w:rsidRDefault="00D25527" w:rsidP="0066087C">
            <w:pPr>
              <w:pStyle w:val="Standard"/>
              <w:spacing w:line="360" w:lineRule="auto"/>
              <w:jc w:val="both"/>
              <w:rPr>
                <w:rFonts w:ascii="Times New Roman" w:eastAsia="Times New Roman" w:hAnsi="Times New Roman" w:cs="Times New Roman"/>
                <w:b/>
                <w:color w:val="000000" w:themeColor="text1"/>
                <w:shd w:val="clear" w:color="auto" w:fill="FFFFFF"/>
                <w:lang w:eastAsia="es-VE"/>
              </w:rPr>
            </w:pPr>
          </w:p>
          <w:p w:rsidR="00D25527" w:rsidRPr="00A71737" w:rsidRDefault="00D25527" w:rsidP="0066087C">
            <w:pPr>
              <w:pStyle w:val="Standard"/>
              <w:spacing w:line="360" w:lineRule="auto"/>
              <w:jc w:val="both"/>
              <w:rPr>
                <w:rFonts w:ascii="Times New Roman" w:eastAsia="Times New Roman" w:hAnsi="Times New Roman" w:cs="Times New Roman"/>
                <w:b/>
                <w:color w:val="000000" w:themeColor="text1"/>
                <w:shd w:val="clear" w:color="auto" w:fill="FFFFFF"/>
                <w:lang w:eastAsia="es-VE"/>
              </w:rPr>
            </w:pPr>
          </w:p>
          <w:p w:rsidR="00D25527" w:rsidRPr="00A71737" w:rsidRDefault="0068105E" w:rsidP="0068105E">
            <w:pPr>
              <w:pStyle w:val="Standard"/>
              <w:spacing w:line="360" w:lineRule="auto"/>
              <w:jc w:val="center"/>
              <w:rPr>
                <w:rFonts w:ascii="Times New Roman" w:eastAsia="Times New Roman" w:hAnsi="Times New Roman" w:cs="Times New Roman"/>
                <w:b/>
                <w:color w:val="000000" w:themeColor="text1"/>
                <w:shd w:val="clear" w:color="auto" w:fill="FFFFFF"/>
                <w:lang w:eastAsia="es-VE"/>
              </w:rPr>
            </w:pPr>
            <w:r>
              <w:rPr>
                <w:rFonts w:ascii="Times New Roman" w:eastAsia="Times New Roman" w:hAnsi="Times New Roman" w:cs="Times New Roman"/>
                <w:b/>
                <w:color w:val="000000" w:themeColor="text1"/>
                <w:shd w:val="clear" w:color="auto" w:fill="FFFFFF"/>
                <w:lang w:eastAsia="es-VE"/>
              </w:rPr>
              <w:t>FACTORES INTERNOS</w:t>
            </w:r>
          </w:p>
          <w:p w:rsidR="00D25527" w:rsidRPr="00A71737" w:rsidRDefault="00D25527" w:rsidP="0068105E">
            <w:pPr>
              <w:pStyle w:val="Standard"/>
              <w:spacing w:line="360" w:lineRule="auto"/>
              <w:jc w:val="center"/>
              <w:rPr>
                <w:rFonts w:ascii="Times New Roman" w:eastAsia="Times New Roman" w:hAnsi="Times New Roman" w:cs="Times New Roman"/>
                <w:b/>
                <w:color w:val="000000" w:themeColor="text1"/>
                <w:shd w:val="clear" w:color="auto" w:fill="FFFFFF"/>
                <w:lang w:eastAsia="es-VE"/>
              </w:rPr>
            </w:pPr>
            <w:r w:rsidRPr="00A71737">
              <w:rPr>
                <w:rFonts w:ascii="Times New Roman" w:eastAsia="Times New Roman" w:hAnsi="Times New Roman" w:cs="Times New Roman"/>
                <w:b/>
                <w:color w:val="000000" w:themeColor="text1"/>
                <w:shd w:val="clear" w:color="auto" w:fill="FFFFFF"/>
                <w:lang w:eastAsia="es-VE"/>
              </w:rPr>
              <w:t>FORTALEZAS</w:t>
            </w:r>
          </w:p>
        </w:tc>
        <w:tc>
          <w:tcPr>
            <w:tcW w:w="5245" w:type="dxa"/>
          </w:tcPr>
          <w:p w:rsidR="00D25527" w:rsidRPr="00F42F79" w:rsidRDefault="00570E5D" w:rsidP="0066087C">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r w:rsidR="00037BF5" w:rsidRPr="00F42F79">
              <w:rPr>
                <w:rFonts w:ascii="Times New Roman" w:eastAsia="Times New Roman" w:hAnsi="Times New Roman" w:cs="Times New Roman"/>
                <w:color w:val="000000" w:themeColor="text1"/>
                <w:shd w:val="clear" w:color="auto" w:fill="FFFFFF"/>
                <w:lang w:eastAsia="es-VE"/>
              </w:rPr>
              <w:t xml:space="preserve">  </w:t>
            </w:r>
            <w:r w:rsidR="00617295" w:rsidRPr="00F42F79">
              <w:rPr>
                <w:rFonts w:ascii="Times New Roman" w:eastAsia="Times New Roman" w:hAnsi="Times New Roman" w:cs="Times New Roman"/>
                <w:color w:val="000000" w:themeColor="text1"/>
                <w:shd w:val="clear" w:color="auto" w:fill="FFFFFF"/>
                <w:lang w:eastAsia="es-VE"/>
              </w:rPr>
              <w:t>Se desarrollan</w:t>
            </w:r>
            <w:r w:rsidR="00D25527" w:rsidRPr="00F42F79">
              <w:rPr>
                <w:rFonts w:ascii="Times New Roman" w:eastAsia="Times New Roman" w:hAnsi="Times New Roman" w:cs="Times New Roman"/>
                <w:color w:val="000000" w:themeColor="text1"/>
                <w:shd w:val="clear" w:color="auto" w:fill="FFFFFF"/>
                <w:lang w:eastAsia="es-VE"/>
              </w:rPr>
              <w:t xml:space="preserve"> estrategias de comunicación verbal por el personal directivo para formular el PEIC</w:t>
            </w:r>
            <w:r w:rsidR="00037BF5" w:rsidRPr="00F42F79">
              <w:rPr>
                <w:rFonts w:ascii="Times New Roman" w:eastAsia="Times New Roman" w:hAnsi="Times New Roman" w:cs="Times New Roman"/>
                <w:color w:val="000000" w:themeColor="text1"/>
                <w:shd w:val="clear" w:color="auto" w:fill="FFFFFF"/>
                <w:lang w:eastAsia="es-VE"/>
              </w:rPr>
              <w:t>.</w:t>
            </w:r>
          </w:p>
          <w:p w:rsidR="00D25527" w:rsidRPr="00F42F79" w:rsidRDefault="00037BF5" w:rsidP="0066087C">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r w:rsidR="00D25527" w:rsidRPr="00F42F79">
              <w:rPr>
                <w:rFonts w:ascii="Times New Roman" w:eastAsia="Times New Roman" w:hAnsi="Times New Roman" w:cs="Times New Roman"/>
                <w:color w:val="000000" w:themeColor="text1"/>
                <w:shd w:val="clear" w:color="auto" w:fill="FFFFFF"/>
                <w:lang w:eastAsia="es-VE"/>
              </w:rPr>
              <w:t>La infraestructura física</w:t>
            </w:r>
            <w:r w:rsidR="00A83BA1" w:rsidRPr="00F42F79">
              <w:rPr>
                <w:rFonts w:ascii="Times New Roman" w:eastAsia="Times New Roman" w:hAnsi="Times New Roman" w:cs="Times New Roman"/>
                <w:color w:val="000000" w:themeColor="text1"/>
                <w:shd w:val="clear" w:color="auto" w:fill="FFFFFF"/>
                <w:lang w:eastAsia="es-VE"/>
              </w:rPr>
              <w:t xml:space="preserve"> del plantel</w:t>
            </w:r>
            <w:r w:rsidR="00D25527" w:rsidRPr="00F42F79">
              <w:rPr>
                <w:rFonts w:ascii="Times New Roman" w:eastAsia="Times New Roman" w:hAnsi="Times New Roman" w:cs="Times New Roman"/>
                <w:color w:val="000000" w:themeColor="text1"/>
                <w:shd w:val="clear" w:color="auto" w:fill="FFFFFF"/>
                <w:lang w:eastAsia="es-VE"/>
              </w:rPr>
              <w:t xml:space="preserve"> permite la ejecución del PEIC.</w:t>
            </w:r>
          </w:p>
        </w:tc>
      </w:tr>
      <w:tr w:rsidR="00D25527" w:rsidRPr="00A71737" w:rsidTr="006F66FA">
        <w:trPr>
          <w:trHeight w:val="1275"/>
        </w:trPr>
        <w:tc>
          <w:tcPr>
            <w:tcW w:w="3686" w:type="dxa"/>
          </w:tcPr>
          <w:p w:rsidR="00D25527" w:rsidRPr="00A71737" w:rsidRDefault="00D25527" w:rsidP="0066087C">
            <w:pPr>
              <w:pStyle w:val="Standard"/>
              <w:spacing w:line="360" w:lineRule="auto"/>
              <w:jc w:val="center"/>
              <w:rPr>
                <w:rFonts w:ascii="Times New Roman" w:eastAsia="Times New Roman" w:hAnsi="Times New Roman" w:cs="Times New Roman"/>
                <w:b/>
                <w:color w:val="000000" w:themeColor="text1"/>
                <w:shd w:val="clear" w:color="auto" w:fill="FFFFFF"/>
                <w:lang w:eastAsia="es-VE"/>
              </w:rPr>
            </w:pPr>
          </w:p>
          <w:p w:rsidR="00007CC8" w:rsidRDefault="00007CC8" w:rsidP="00007CC8">
            <w:pPr>
              <w:pStyle w:val="Standard"/>
              <w:spacing w:line="360" w:lineRule="auto"/>
              <w:jc w:val="both"/>
              <w:rPr>
                <w:rFonts w:ascii="Times New Roman" w:eastAsia="Times New Roman" w:hAnsi="Times New Roman" w:cs="Times New Roman"/>
                <w:color w:val="FF0000"/>
                <w:shd w:val="clear" w:color="auto" w:fill="FFFFFF"/>
                <w:lang w:eastAsia="es-VE"/>
              </w:rPr>
            </w:pPr>
            <w:r w:rsidRPr="008764A2">
              <w:rPr>
                <w:rFonts w:ascii="Times New Roman" w:eastAsia="Times New Roman" w:hAnsi="Times New Roman" w:cs="Times New Roman"/>
                <w:color w:val="FF0000"/>
                <w:shd w:val="clear" w:color="auto" w:fill="FFFFFF"/>
                <w:lang w:eastAsia="es-VE"/>
              </w:rPr>
              <w:t xml:space="preserve">    </w:t>
            </w:r>
          </w:p>
          <w:p w:rsidR="00D25527" w:rsidRPr="00A71737" w:rsidRDefault="00D25527" w:rsidP="0066087C">
            <w:pPr>
              <w:pStyle w:val="Standard"/>
              <w:spacing w:line="360" w:lineRule="auto"/>
              <w:jc w:val="center"/>
              <w:rPr>
                <w:rFonts w:ascii="Times New Roman" w:eastAsia="Times New Roman" w:hAnsi="Times New Roman" w:cs="Times New Roman"/>
                <w:b/>
                <w:color w:val="000000" w:themeColor="text1"/>
                <w:shd w:val="clear" w:color="auto" w:fill="FFFFFF"/>
                <w:lang w:eastAsia="es-VE"/>
              </w:rPr>
            </w:pPr>
          </w:p>
          <w:p w:rsidR="00D25527" w:rsidRPr="00A71737" w:rsidRDefault="00D25527" w:rsidP="0066087C">
            <w:pPr>
              <w:pStyle w:val="Standard"/>
              <w:spacing w:line="360" w:lineRule="auto"/>
              <w:jc w:val="center"/>
              <w:rPr>
                <w:rFonts w:ascii="Times New Roman" w:eastAsia="Times New Roman" w:hAnsi="Times New Roman" w:cs="Times New Roman"/>
                <w:b/>
                <w:color w:val="000000" w:themeColor="text1"/>
                <w:shd w:val="clear" w:color="auto" w:fill="FFFFFF"/>
                <w:lang w:eastAsia="es-VE"/>
              </w:rPr>
            </w:pPr>
          </w:p>
          <w:p w:rsidR="006F66FA" w:rsidRPr="00A71737" w:rsidRDefault="006F66FA" w:rsidP="0066087C">
            <w:pPr>
              <w:pStyle w:val="Standard"/>
              <w:spacing w:line="360" w:lineRule="auto"/>
              <w:jc w:val="center"/>
              <w:rPr>
                <w:rFonts w:ascii="Times New Roman" w:eastAsia="Times New Roman" w:hAnsi="Times New Roman" w:cs="Times New Roman"/>
                <w:b/>
                <w:color w:val="000000" w:themeColor="text1"/>
                <w:shd w:val="clear" w:color="auto" w:fill="FFFFFF"/>
                <w:lang w:eastAsia="es-VE"/>
              </w:rPr>
            </w:pPr>
          </w:p>
          <w:p w:rsidR="00D25527" w:rsidRPr="00A71737" w:rsidRDefault="0068105E" w:rsidP="0066087C">
            <w:pPr>
              <w:pStyle w:val="Standard"/>
              <w:spacing w:line="360" w:lineRule="auto"/>
              <w:jc w:val="center"/>
              <w:rPr>
                <w:rFonts w:ascii="Times New Roman" w:eastAsia="Times New Roman" w:hAnsi="Times New Roman" w:cs="Times New Roman"/>
                <w:b/>
                <w:color w:val="000000" w:themeColor="text1"/>
                <w:shd w:val="clear" w:color="auto" w:fill="FFFFFF"/>
                <w:lang w:eastAsia="es-VE"/>
              </w:rPr>
            </w:pPr>
            <w:r>
              <w:rPr>
                <w:rFonts w:ascii="Times New Roman" w:eastAsia="Times New Roman" w:hAnsi="Times New Roman" w:cs="Times New Roman"/>
                <w:b/>
                <w:color w:val="000000" w:themeColor="text1"/>
                <w:shd w:val="clear" w:color="auto" w:fill="FFFFFF"/>
                <w:lang w:eastAsia="es-VE"/>
              </w:rPr>
              <w:t>FACTORES INTERNOS</w:t>
            </w:r>
          </w:p>
          <w:p w:rsidR="00D25527" w:rsidRPr="00A71737" w:rsidRDefault="00D25527" w:rsidP="0066087C">
            <w:pPr>
              <w:pStyle w:val="Standard"/>
              <w:spacing w:line="360" w:lineRule="auto"/>
              <w:jc w:val="center"/>
              <w:rPr>
                <w:rFonts w:ascii="Times New Roman" w:eastAsia="Times New Roman" w:hAnsi="Times New Roman" w:cs="Times New Roman"/>
                <w:b/>
                <w:color w:val="000000" w:themeColor="text1"/>
                <w:shd w:val="clear" w:color="auto" w:fill="FFFFFF"/>
                <w:lang w:eastAsia="es-VE"/>
              </w:rPr>
            </w:pPr>
            <w:r w:rsidRPr="00A71737">
              <w:rPr>
                <w:rFonts w:ascii="Times New Roman" w:eastAsia="Times New Roman" w:hAnsi="Times New Roman" w:cs="Times New Roman"/>
                <w:b/>
                <w:color w:val="000000" w:themeColor="text1"/>
                <w:shd w:val="clear" w:color="auto" w:fill="FFFFFF"/>
                <w:lang w:eastAsia="es-VE"/>
              </w:rPr>
              <w:t>DEBILIDADES</w:t>
            </w:r>
          </w:p>
        </w:tc>
        <w:tc>
          <w:tcPr>
            <w:tcW w:w="5245" w:type="dxa"/>
          </w:tcPr>
          <w:p w:rsidR="004652C8" w:rsidRPr="00F42F79" w:rsidRDefault="00EA2163" w:rsidP="004652C8">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r w:rsidR="00845B13" w:rsidRPr="00F42F79">
              <w:rPr>
                <w:rFonts w:ascii="Times New Roman" w:eastAsia="Times New Roman" w:hAnsi="Times New Roman" w:cs="Times New Roman"/>
                <w:color w:val="000000" w:themeColor="text1"/>
                <w:shd w:val="clear" w:color="auto" w:fill="FFFFFF"/>
                <w:lang w:eastAsia="es-VE"/>
              </w:rPr>
              <w:t>No se</w:t>
            </w:r>
            <w:r w:rsidR="004652C8" w:rsidRPr="00F42F79">
              <w:rPr>
                <w:rFonts w:ascii="Times New Roman" w:eastAsia="Times New Roman" w:hAnsi="Times New Roman" w:cs="Times New Roman"/>
                <w:color w:val="000000" w:themeColor="text1"/>
                <w:shd w:val="clear" w:color="auto" w:fill="FFFFFF"/>
                <w:lang w:eastAsia="es-VE"/>
              </w:rPr>
              <w:t xml:space="preserve"> ejecutan programas de capacitación en plani</w:t>
            </w:r>
            <w:r w:rsidR="00845B13" w:rsidRPr="00F42F79">
              <w:rPr>
                <w:rFonts w:ascii="Times New Roman" w:eastAsia="Times New Roman" w:hAnsi="Times New Roman" w:cs="Times New Roman"/>
                <w:color w:val="000000" w:themeColor="text1"/>
                <w:shd w:val="clear" w:color="auto" w:fill="FFFFFF"/>
                <w:lang w:eastAsia="es-VE"/>
              </w:rPr>
              <w:t>ficación y formulación del PEIC.</w:t>
            </w:r>
            <w:r w:rsidR="004652C8" w:rsidRPr="00F42F79">
              <w:rPr>
                <w:rFonts w:ascii="Times New Roman" w:eastAsia="Times New Roman" w:hAnsi="Times New Roman" w:cs="Times New Roman"/>
                <w:color w:val="000000" w:themeColor="text1"/>
                <w:shd w:val="clear" w:color="auto" w:fill="FFFFFF"/>
                <w:lang w:eastAsia="es-VE"/>
              </w:rPr>
              <w:t xml:space="preserve"> </w:t>
            </w:r>
          </w:p>
          <w:p w:rsidR="00AE3107" w:rsidRPr="00F42F79" w:rsidRDefault="00007CC8" w:rsidP="0066087C">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r w:rsidR="00D25527" w:rsidRPr="00F42F79">
              <w:rPr>
                <w:rFonts w:ascii="Times New Roman" w:eastAsia="Times New Roman" w:hAnsi="Times New Roman" w:cs="Times New Roman"/>
                <w:color w:val="000000" w:themeColor="text1"/>
                <w:shd w:val="clear" w:color="auto" w:fill="FFFFFF"/>
                <w:lang w:eastAsia="es-VE"/>
              </w:rPr>
              <w:t xml:space="preserve">No se aplica </w:t>
            </w:r>
            <w:r w:rsidR="00AE3107" w:rsidRPr="00F42F79">
              <w:rPr>
                <w:rFonts w:ascii="Times New Roman" w:eastAsia="Times New Roman" w:hAnsi="Times New Roman" w:cs="Times New Roman"/>
                <w:color w:val="000000" w:themeColor="text1"/>
                <w:shd w:val="clear" w:color="auto" w:fill="FFFFFF"/>
                <w:lang w:eastAsia="es-VE"/>
              </w:rPr>
              <w:t>estrategias de análisis situacional.</w:t>
            </w:r>
          </w:p>
          <w:p w:rsidR="00D25527" w:rsidRPr="00F42F79" w:rsidRDefault="00EA2163" w:rsidP="0066087C">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r w:rsidR="00AE3107" w:rsidRPr="00F42F79">
              <w:rPr>
                <w:rFonts w:ascii="Times New Roman" w:eastAsia="Times New Roman" w:hAnsi="Times New Roman" w:cs="Times New Roman"/>
                <w:color w:val="000000" w:themeColor="text1"/>
                <w:shd w:val="clear" w:color="auto" w:fill="FFFFFF"/>
                <w:lang w:eastAsia="es-VE"/>
              </w:rPr>
              <w:t>No se aplica l</w:t>
            </w:r>
            <w:r w:rsidR="00D25527" w:rsidRPr="00F42F79">
              <w:rPr>
                <w:rFonts w:ascii="Times New Roman" w:eastAsia="Times New Roman" w:hAnsi="Times New Roman" w:cs="Times New Roman"/>
                <w:color w:val="000000" w:themeColor="text1"/>
                <w:shd w:val="clear" w:color="auto" w:fill="FFFFFF"/>
                <w:lang w:eastAsia="es-VE"/>
              </w:rPr>
              <w:t>a planificación por proyecto como estrategia para formular el PEIC.</w:t>
            </w:r>
          </w:p>
          <w:p w:rsidR="00D25527" w:rsidRPr="00F42F79" w:rsidRDefault="00D25527" w:rsidP="0066087C">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r w:rsidR="00EA2163" w:rsidRPr="00F42F79">
              <w:rPr>
                <w:rFonts w:ascii="Times New Roman" w:eastAsia="Times New Roman" w:hAnsi="Times New Roman" w:cs="Times New Roman"/>
                <w:color w:val="000000" w:themeColor="text1"/>
                <w:shd w:val="clear" w:color="auto" w:fill="FFFFFF"/>
                <w:lang w:eastAsia="es-VE"/>
              </w:rPr>
              <w:t xml:space="preserve"> </w:t>
            </w:r>
            <w:r w:rsidRPr="00F42F79">
              <w:rPr>
                <w:rFonts w:ascii="Times New Roman" w:eastAsia="Times New Roman" w:hAnsi="Times New Roman" w:cs="Times New Roman"/>
                <w:color w:val="000000" w:themeColor="text1"/>
                <w:shd w:val="clear" w:color="auto" w:fill="FFFFFF"/>
                <w:lang w:eastAsia="es-VE"/>
              </w:rPr>
              <w:t>No se desarrollan mesas técnicas para formular la misión y visión del PEIC.</w:t>
            </w:r>
          </w:p>
          <w:p w:rsidR="00AE3107" w:rsidRPr="00F42F79" w:rsidRDefault="00AE3107" w:rsidP="0066087C">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r w:rsidR="001A3B04" w:rsidRPr="00F42F79">
              <w:rPr>
                <w:rFonts w:ascii="Times New Roman" w:eastAsia="Times New Roman" w:hAnsi="Times New Roman" w:cs="Times New Roman"/>
                <w:color w:val="000000" w:themeColor="text1"/>
                <w:shd w:val="clear" w:color="auto" w:fill="FFFFFF"/>
                <w:lang w:eastAsia="es-VE"/>
              </w:rPr>
              <w:t xml:space="preserve"> </w:t>
            </w:r>
            <w:r w:rsidRPr="00F42F79">
              <w:rPr>
                <w:rFonts w:ascii="Times New Roman" w:eastAsia="Times New Roman" w:hAnsi="Times New Roman" w:cs="Times New Roman"/>
                <w:color w:val="000000" w:themeColor="text1"/>
                <w:shd w:val="clear" w:color="auto" w:fill="FFFFFF"/>
                <w:lang w:eastAsia="es-VE"/>
              </w:rPr>
              <w:t xml:space="preserve"> No se valora la</w:t>
            </w:r>
            <w:r w:rsidR="00D25527" w:rsidRPr="00F42F79">
              <w:rPr>
                <w:rFonts w:ascii="Times New Roman" w:eastAsia="Times New Roman" w:hAnsi="Times New Roman" w:cs="Times New Roman"/>
                <w:color w:val="000000" w:themeColor="text1"/>
                <w:shd w:val="clear" w:color="auto" w:fill="FFFFFF"/>
                <w:lang w:eastAsia="es-VE"/>
              </w:rPr>
              <w:t xml:space="preserve"> proactividad para coordinar el PEIC</w:t>
            </w:r>
            <w:r w:rsidRPr="00F42F79">
              <w:rPr>
                <w:rFonts w:ascii="Times New Roman" w:eastAsia="Times New Roman" w:hAnsi="Times New Roman" w:cs="Times New Roman"/>
                <w:color w:val="000000" w:themeColor="text1"/>
                <w:shd w:val="clear" w:color="auto" w:fill="FFFFFF"/>
                <w:lang w:eastAsia="es-VE"/>
              </w:rPr>
              <w:t>.</w:t>
            </w:r>
          </w:p>
          <w:p w:rsidR="00D25527" w:rsidRPr="00F42F79" w:rsidRDefault="001A3B04" w:rsidP="0066087C">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r w:rsidR="00AE3107" w:rsidRPr="00F42F79">
              <w:rPr>
                <w:rFonts w:ascii="Times New Roman" w:eastAsia="Times New Roman" w:hAnsi="Times New Roman" w:cs="Times New Roman"/>
                <w:color w:val="000000" w:themeColor="text1"/>
                <w:shd w:val="clear" w:color="auto" w:fill="FFFFFF"/>
                <w:lang w:eastAsia="es-VE"/>
              </w:rPr>
              <w:t>No se establecen</w:t>
            </w:r>
            <w:r w:rsidR="00A400CD" w:rsidRPr="00F42F79">
              <w:rPr>
                <w:rFonts w:ascii="Times New Roman" w:eastAsia="Times New Roman" w:hAnsi="Times New Roman" w:cs="Times New Roman"/>
                <w:color w:val="000000" w:themeColor="text1"/>
                <w:shd w:val="clear" w:color="auto" w:fill="FFFFFF"/>
                <w:lang w:eastAsia="es-VE"/>
              </w:rPr>
              <w:t xml:space="preserve"> l</w:t>
            </w:r>
            <w:r w:rsidR="00D25527" w:rsidRPr="00F42F79">
              <w:rPr>
                <w:rFonts w:ascii="Times New Roman" w:eastAsia="Times New Roman" w:hAnsi="Times New Roman" w:cs="Times New Roman"/>
                <w:color w:val="000000" w:themeColor="text1"/>
                <w:shd w:val="clear" w:color="auto" w:fill="FFFFFF"/>
                <w:lang w:eastAsia="es-VE"/>
              </w:rPr>
              <w:t>as alianzas estratégicas para formular el PEIC.</w:t>
            </w:r>
          </w:p>
          <w:p w:rsidR="00D25527" w:rsidRPr="00F42F79" w:rsidRDefault="001A3B04" w:rsidP="0066087C">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r w:rsidR="00D25527" w:rsidRPr="00F42F79">
              <w:rPr>
                <w:rFonts w:ascii="Times New Roman" w:eastAsia="Times New Roman" w:hAnsi="Times New Roman" w:cs="Times New Roman"/>
                <w:color w:val="000000" w:themeColor="text1"/>
                <w:shd w:val="clear" w:color="auto" w:fill="FFFFFF"/>
                <w:lang w:eastAsia="es-VE"/>
              </w:rPr>
              <w:t>No se diseña la estructura administrativa  para la ejecución del PEIC.</w:t>
            </w:r>
          </w:p>
          <w:p w:rsidR="00D25527" w:rsidRPr="00F42F79" w:rsidRDefault="001A3B04" w:rsidP="0066087C">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r w:rsidR="00A400CD" w:rsidRPr="00F42F79">
              <w:rPr>
                <w:rFonts w:ascii="Times New Roman" w:eastAsia="Times New Roman" w:hAnsi="Times New Roman" w:cs="Times New Roman"/>
                <w:color w:val="000000" w:themeColor="text1"/>
                <w:shd w:val="clear" w:color="auto" w:fill="FFFFFF"/>
                <w:lang w:eastAsia="es-VE"/>
              </w:rPr>
              <w:t>No es desarrollada l</w:t>
            </w:r>
            <w:r w:rsidR="00D25527" w:rsidRPr="00F42F79">
              <w:rPr>
                <w:rFonts w:ascii="Times New Roman" w:eastAsia="Times New Roman" w:hAnsi="Times New Roman" w:cs="Times New Roman"/>
                <w:color w:val="000000" w:themeColor="text1"/>
                <w:shd w:val="clear" w:color="auto" w:fill="FFFFFF"/>
                <w:lang w:eastAsia="es-VE"/>
              </w:rPr>
              <w:t>a motivación de los docentes como estrategia por el personal directivo.</w:t>
            </w:r>
          </w:p>
          <w:p w:rsidR="00D25527" w:rsidRPr="00F42F79" w:rsidRDefault="00D25527" w:rsidP="0066087C">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r w:rsidR="001A3B04" w:rsidRPr="00F42F79">
              <w:rPr>
                <w:rFonts w:ascii="Times New Roman" w:eastAsia="Times New Roman" w:hAnsi="Times New Roman" w:cs="Times New Roman"/>
                <w:color w:val="000000" w:themeColor="text1"/>
                <w:shd w:val="clear" w:color="auto" w:fill="FFFFFF"/>
                <w:lang w:eastAsia="es-VE"/>
              </w:rPr>
              <w:t xml:space="preserve"> </w:t>
            </w:r>
            <w:r w:rsidRPr="00F42F79">
              <w:rPr>
                <w:rFonts w:ascii="Times New Roman" w:eastAsia="Times New Roman" w:hAnsi="Times New Roman" w:cs="Times New Roman"/>
                <w:color w:val="000000" w:themeColor="text1"/>
                <w:shd w:val="clear" w:color="auto" w:fill="FFFFFF"/>
                <w:lang w:eastAsia="es-VE"/>
              </w:rPr>
              <w:t>El liderazgo no es considerado como estrategia del directivo para ejecutar el PEIC.</w:t>
            </w:r>
          </w:p>
          <w:p w:rsidR="00D25527" w:rsidRPr="00F42F79" w:rsidRDefault="001A3B04" w:rsidP="0066087C">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r w:rsidR="00D25527" w:rsidRPr="00F42F79">
              <w:rPr>
                <w:rFonts w:ascii="Times New Roman" w:eastAsia="Times New Roman" w:hAnsi="Times New Roman" w:cs="Times New Roman"/>
                <w:color w:val="000000" w:themeColor="text1"/>
                <w:shd w:val="clear" w:color="auto" w:fill="FFFFFF"/>
                <w:lang w:eastAsia="es-VE"/>
              </w:rPr>
              <w:t xml:space="preserve">No se consideran estrategias de comunicación </w:t>
            </w:r>
            <w:r w:rsidR="00D25527" w:rsidRPr="00F42F79">
              <w:rPr>
                <w:rFonts w:ascii="Times New Roman" w:eastAsia="Times New Roman" w:hAnsi="Times New Roman" w:cs="Times New Roman"/>
                <w:color w:val="000000" w:themeColor="text1"/>
                <w:shd w:val="clear" w:color="auto" w:fill="FFFFFF"/>
                <w:lang w:eastAsia="es-VE"/>
              </w:rPr>
              <w:lastRenderedPageBreak/>
              <w:t xml:space="preserve">escrita por el personal directivo para formular el PEIC. </w:t>
            </w:r>
          </w:p>
          <w:p w:rsidR="00D25527" w:rsidRPr="00F42F79" w:rsidRDefault="001A3B04" w:rsidP="0066087C">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r w:rsidR="00ED11C9" w:rsidRPr="00F42F79">
              <w:rPr>
                <w:rFonts w:ascii="Times New Roman" w:eastAsia="Times New Roman" w:hAnsi="Times New Roman" w:cs="Times New Roman"/>
                <w:color w:val="000000" w:themeColor="text1"/>
                <w:shd w:val="clear" w:color="auto" w:fill="FFFFFF"/>
                <w:lang w:eastAsia="es-VE"/>
              </w:rPr>
              <w:t>No se supervisa</w:t>
            </w:r>
            <w:r w:rsidRPr="00F42F79">
              <w:rPr>
                <w:rFonts w:ascii="Times New Roman" w:eastAsia="Times New Roman" w:hAnsi="Times New Roman" w:cs="Times New Roman"/>
                <w:color w:val="000000" w:themeColor="text1"/>
                <w:shd w:val="clear" w:color="auto" w:fill="FFFFFF"/>
                <w:lang w:eastAsia="es-VE"/>
              </w:rPr>
              <w:t xml:space="preserve"> </w:t>
            </w:r>
            <w:r w:rsidR="00ED11C9" w:rsidRPr="00F42F79">
              <w:rPr>
                <w:rFonts w:ascii="Times New Roman" w:eastAsia="Times New Roman" w:hAnsi="Times New Roman" w:cs="Times New Roman"/>
                <w:color w:val="000000" w:themeColor="text1"/>
                <w:shd w:val="clear" w:color="auto" w:fill="FFFFFF"/>
                <w:lang w:eastAsia="es-VE"/>
              </w:rPr>
              <w:t>l</w:t>
            </w:r>
            <w:r w:rsidR="00D25527" w:rsidRPr="00F42F79">
              <w:rPr>
                <w:rFonts w:ascii="Times New Roman" w:eastAsia="Times New Roman" w:hAnsi="Times New Roman" w:cs="Times New Roman"/>
                <w:color w:val="000000" w:themeColor="text1"/>
                <w:shd w:val="clear" w:color="auto" w:fill="FFFFFF"/>
                <w:lang w:eastAsia="es-VE"/>
              </w:rPr>
              <w:t xml:space="preserve">a participación del personal directivo, docente, padres y representantes durante la formulación del PEIC. </w:t>
            </w:r>
          </w:p>
          <w:p w:rsidR="00D25527" w:rsidRPr="00F42F79" w:rsidRDefault="00ED11C9" w:rsidP="0066087C">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r w:rsidR="001A3B04" w:rsidRPr="00F42F79">
              <w:rPr>
                <w:rFonts w:ascii="Times New Roman" w:eastAsia="Times New Roman" w:hAnsi="Times New Roman" w:cs="Times New Roman"/>
                <w:color w:val="000000" w:themeColor="text1"/>
                <w:shd w:val="clear" w:color="auto" w:fill="FFFFFF"/>
                <w:lang w:eastAsia="es-VE"/>
              </w:rPr>
              <w:t xml:space="preserve"> </w:t>
            </w:r>
            <w:r w:rsidRPr="00F42F79">
              <w:rPr>
                <w:rFonts w:ascii="Times New Roman" w:eastAsia="Times New Roman" w:hAnsi="Times New Roman" w:cs="Times New Roman"/>
                <w:color w:val="000000" w:themeColor="text1"/>
                <w:shd w:val="clear" w:color="auto" w:fill="FFFFFF"/>
                <w:lang w:eastAsia="es-VE"/>
              </w:rPr>
              <w:t>No es suficiente l</w:t>
            </w:r>
            <w:r w:rsidR="00D25527" w:rsidRPr="00F42F79">
              <w:rPr>
                <w:rFonts w:ascii="Times New Roman" w:eastAsia="Times New Roman" w:hAnsi="Times New Roman" w:cs="Times New Roman"/>
                <w:color w:val="000000" w:themeColor="text1"/>
                <w:shd w:val="clear" w:color="auto" w:fill="FFFFFF"/>
                <w:lang w:eastAsia="es-VE"/>
              </w:rPr>
              <w:t>a dotación de materiales educativos para la ejecución del PEIC.</w:t>
            </w:r>
          </w:p>
          <w:p w:rsidR="00D25527" w:rsidRPr="00F42F79" w:rsidRDefault="00D25527" w:rsidP="0066087C">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r w:rsidR="001A3B04" w:rsidRPr="00F42F79">
              <w:rPr>
                <w:rFonts w:ascii="Times New Roman" w:eastAsia="Times New Roman" w:hAnsi="Times New Roman" w:cs="Times New Roman"/>
                <w:color w:val="000000" w:themeColor="text1"/>
                <w:shd w:val="clear" w:color="auto" w:fill="FFFFFF"/>
                <w:lang w:eastAsia="es-VE"/>
              </w:rPr>
              <w:t xml:space="preserve"> </w:t>
            </w:r>
            <w:r w:rsidRPr="00F42F79">
              <w:rPr>
                <w:rFonts w:ascii="Times New Roman" w:eastAsia="Times New Roman" w:hAnsi="Times New Roman" w:cs="Times New Roman"/>
                <w:color w:val="000000" w:themeColor="text1"/>
                <w:shd w:val="clear" w:color="auto" w:fill="FFFFFF"/>
                <w:lang w:eastAsia="es-VE"/>
              </w:rPr>
              <w:t>No hay trabajo en equipo para la ejecución del PEIC.</w:t>
            </w:r>
          </w:p>
          <w:p w:rsidR="00D25527" w:rsidRPr="00F42F79" w:rsidRDefault="001A3B04" w:rsidP="0066087C">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r w:rsidR="00ED11C9" w:rsidRPr="00F42F79">
              <w:rPr>
                <w:rFonts w:ascii="Times New Roman" w:eastAsia="Times New Roman" w:hAnsi="Times New Roman" w:cs="Times New Roman"/>
                <w:color w:val="000000" w:themeColor="text1"/>
                <w:shd w:val="clear" w:color="auto" w:fill="FFFFFF"/>
                <w:lang w:eastAsia="es-VE"/>
              </w:rPr>
              <w:t>No emergió</w:t>
            </w:r>
            <w:r w:rsidRPr="00F42F79">
              <w:rPr>
                <w:rFonts w:ascii="Times New Roman" w:eastAsia="Times New Roman" w:hAnsi="Times New Roman" w:cs="Times New Roman"/>
                <w:color w:val="000000" w:themeColor="text1"/>
                <w:shd w:val="clear" w:color="auto" w:fill="FFFFFF"/>
                <w:lang w:eastAsia="es-VE"/>
              </w:rPr>
              <w:t xml:space="preserve"> </w:t>
            </w:r>
            <w:r w:rsidR="00ED11C9" w:rsidRPr="00F42F79">
              <w:rPr>
                <w:rFonts w:ascii="Times New Roman" w:eastAsia="Times New Roman" w:hAnsi="Times New Roman" w:cs="Times New Roman"/>
                <w:color w:val="000000" w:themeColor="text1"/>
                <w:shd w:val="clear" w:color="auto" w:fill="FFFFFF"/>
                <w:lang w:eastAsia="es-VE"/>
              </w:rPr>
              <w:t>e</w:t>
            </w:r>
            <w:r w:rsidR="00D25527" w:rsidRPr="00F42F79">
              <w:rPr>
                <w:rFonts w:ascii="Times New Roman" w:eastAsia="Times New Roman" w:hAnsi="Times New Roman" w:cs="Times New Roman"/>
                <w:color w:val="000000" w:themeColor="text1"/>
                <w:shd w:val="clear" w:color="auto" w:fill="FFFFFF"/>
                <w:lang w:eastAsia="es-VE"/>
              </w:rPr>
              <w:t xml:space="preserve">l sentido de pertenecía del personal directivo y docente en el desarrollo del PEIC. </w:t>
            </w:r>
          </w:p>
          <w:p w:rsidR="00D25527" w:rsidRPr="00F42F79" w:rsidRDefault="001A3B04" w:rsidP="00ED11C9">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r w:rsidR="00ED11C9" w:rsidRPr="00F42F79">
              <w:rPr>
                <w:rFonts w:ascii="Times New Roman" w:eastAsia="Times New Roman" w:hAnsi="Times New Roman" w:cs="Times New Roman"/>
                <w:color w:val="000000" w:themeColor="text1"/>
                <w:shd w:val="clear" w:color="auto" w:fill="FFFFFF"/>
                <w:lang w:eastAsia="es-VE"/>
              </w:rPr>
              <w:t>No fue considerada l</w:t>
            </w:r>
            <w:r w:rsidR="00D25527" w:rsidRPr="00F42F79">
              <w:rPr>
                <w:rFonts w:ascii="Times New Roman" w:eastAsia="Times New Roman" w:hAnsi="Times New Roman" w:cs="Times New Roman"/>
                <w:color w:val="000000" w:themeColor="text1"/>
                <w:shd w:val="clear" w:color="auto" w:fill="FFFFFF"/>
                <w:lang w:eastAsia="es-VE"/>
              </w:rPr>
              <w:t xml:space="preserve">a motivación personal en la ejecución del PEIC.   </w:t>
            </w:r>
          </w:p>
        </w:tc>
      </w:tr>
    </w:tbl>
    <w:p w:rsidR="002056B4" w:rsidRDefault="00D25527" w:rsidP="00D25527">
      <w:pPr>
        <w:pStyle w:val="Standard"/>
        <w:spacing w:line="360" w:lineRule="auto"/>
        <w:jc w:val="both"/>
        <w:rPr>
          <w:rFonts w:ascii="Times New Roman" w:eastAsia="Times New Roman" w:hAnsi="Times New Roman" w:cs="Times New Roman"/>
          <w:b/>
          <w:color w:val="000000" w:themeColor="text1"/>
          <w:shd w:val="clear" w:color="auto" w:fill="FFFFFF"/>
          <w:lang w:eastAsia="es-VE"/>
        </w:rPr>
      </w:pPr>
      <w:r w:rsidRPr="00A71737">
        <w:rPr>
          <w:rFonts w:ascii="Times New Roman" w:eastAsia="Times New Roman" w:hAnsi="Times New Roman" w:cs="Times New Roman"/>
          <w:color w:val="000000" w:themeColor="text1"/>
          <w:shd w:val="clear" w:color="auto" w:fill="FFFFFF"/>
          <w:lang w:eastAsia="es-VE"/>
        </w:rPr>
        <w:lastRenderedPageBreak/>
        <w:t>Fuente: La Autora</w:t>
      </w:r>
    </w:p>
    <w:p w:rsidR="006F66FA" w:rsidRPr="00A71737" w:rsidRDefault="006F66FA" w:rsidP="00D25527">
      <w:pPr>
        <w:pStyle w:val="Standard"/>
        <w:spacing w:line="360" w:lineRule="auto"/>
        <w:jc w:val="both"/>
        <w:rPr>
          <w:rFonts w:ascii="Times New Roman" w:eastAsia="Times New Roman" w:hAnsi="Times New Roman" w:cs="Times New Roman"/>
          <w:b/>
          <w:color w:val="000000" w:themeColor="text1"/>
          <w:shd w:val="clear" w:color="auto" w:fill="FFFFFF"/>
          <w:lang w:eastAsia="es-VE"/>
        </w:rPr>
      </w:pPr>
    </w:p>
    <w:p w:rsidR="00D25527" w:rsidRPr="00A71737" w:rsidRDefault="00D25527" w:rsidP="00D25527">
      <w:pPr>
        <w:pStyle w:val="Standard"/>
        <w:spacing w:line="360" w:lineRule="auto"/>
        <w:jc w:val="both"/>
        <w:rPr>
          <w:rFonts w:ascii="Times New Roman" w:eastAsia="Times New Roman" w:hAnsi="Times New Roman" w:cs="Times New Roman"/>
          <w:b/>
          <w:color w:val="000000" w:themeColor="text1"/>
          <w:shd w:val="clear" w:color="auto" w:fill="FFFFFF"/>
          <w:lang w:eastAsia="es-VE"/>
        </w:rPr>
      </w:pPr>
      <w:r w:rsidRPr="00A71737">
        <w:rPr>
          <w:rFonts w:ascii="Times New Roman" w:eastAsia="Times New Roman" w:hAnsi="Times New Roman" w:cs="Times New Roman"/>
          <w:b/>
          <w:color w:val="000000" w:themeColor="text1"/>
          <w:shd w:val="clear" w:color="auto" w:fill="FFFFFF"/>
          <w:lang w:eastAsia="es-VE"/>
        </w:rPr>
        <w:t>Cuadro 27</w:t>
      </w:r>
    </w:p>
    <w:p w:rsidR="00D25527" w:rsidRPr="00A71737" w:rsidRDefault="00D25527" w:rsidP="00D25527">
      <w:pPr>
        <w:pStyle w:val="Standard"/>
        <w:spacing w:line="360" w:lineRule="auto"/>
        <w:jc w:val="both"/>
        <w:rPr>
          <w:rFonts w:ascii="Times New Roman" w:eastAsia="Times New Roman" w:hAnsi="Times New Roman" w:cs="Times New Roman"/>
          <w:b/>
          <w:color w:val="000000" w:themeColor="text1"/>
          <w:shd w:val="clear" w:color="auto" w:fill="FFFFFF"/>
          <w:lang w:eastAsia="es-VE"/>
        </w:rPr>
      </w:pPr>
      <w:r w:rsidRPr="00A71737">
        <w:rPr>
          <w:rFonts w:ascii="Times New Roman" w:eastAsia="Times New Roman" w:hAnsi="Times New Roman" w:cs="Times New Roman"/>
          <w:b/>
          <w:color w:val="000000" w:themeColor="text1"/>
          <w:shd w:val="clear" w:color="auto" w:fill="FFFFFF"/>
          <w:lang w:eastAsia="es-VE"/>
        </w:rPr>
        <w:t xml:space="preserve">Matriz FODA. Factores Externos: Oportunidades y Amenazas del Liceo Ecológico Nacional Bolivariano G/J. Alberto Muller Rojas, en la formulación del </w:t>
      </w:r>
      <w:r w:rsidRPr="00A71737">
        <w:rPr>
          <w:rFonts w:ascii="Times New Roman" w:eastAsia="Times New Roman" w:hAnsi="Times New Roman" w:cs="Times New Roman"/>
          <w:b/>
          <w:color w:val="000000" w:themeColor="text1"/>
          <w:lang w:eastAsia="es-VE"/>
        </w:rPr>
        <w:t>Proyecto Educativo Integral Comunitario (PEIC).</w:t>
      </w:r>
    </w:p>
    <w:tbl>
      <w:tblPr>
        <w:tblStyle w:val="Tablaconcuadrcula"/>
        <w:tblW w:w="0" w:type="auto"/>
        <w:tblLook w:val="04A0"/>
      </w:tblPr>
      <w:tblGrid>
        <w:gridCol w:w="4004"/>
        <w:gridCol w:w="4483"/>
      </w:tblGrid>
      <w:tr w:rsidR="00D25527" w:rsidRPr="00A71737" w:rsidTr="00C156E0">
        <w:tc>
          <w:tcPr>
            <w:tcW w:w="4205" w:type="dxa"/>
          </w:tcPr>
          <w:p w:rsidR="00D25527" w:rsidRDefault="00D25527" w:rsidP="0066087C">
            <w:pPr>
              <w:pStyle w:val="Standard"/>
              <w:spacing w:line="360" w:lineRule="auto"/>
              <w:jc w:val="both"/>
              <w:rPr>
                <w:rFonts w:ascii="Times New Roman" w:eastAsia="Times New Roman" w:hAnsi="Times New Roman" w:cs="Times New Roman"/>
                <w:b/>
                <w:color w:val="000000" w:themeColor="text1"/>
                <w:shd w:val="clear" w:color="auto" w:fill="FFFFFF"/>
                <w:lang w:eastAsia="es-VE"/>
              </w:rPr>
            </w:pPr>
          </w:p>
          <w:p w:rsidR="0068105E" w:rsidRPr="00A71737" w:rsidRDefault="0068105E" w:rsidP="0068105E">
            <w:pPr>
              <w:pStyle w:val="Standard"/>
              <w:spacing w:line="360" w:lineRule="auto"/>
              <w:jc w:val="center"/>
              <w:rPr>
                <w:rFonts w:ascii="Times New Roman" w:eastAsia="Times New Roman" w:hAnsi="Times New Roman" w:cs="Times New Roman"/>
                <w:b/>
                <w:color w:val="000000" w:themeColor="text1"/>
                <w:shd w:val="clear" w:color="auto" w:fill="FFFFFF"/>
                <w:lang w:eastAsia="es-VE"/>
              </w:rPr>
            </w:pPr>
            <w:r>
              <w:rPr>
                <w:rFonts w:ascii="Times New Roman" w:eastAsia="Times New Roman" w:hAnsi="Times New Roman" w:cs="Times New Roman"/>
                <w:b/>
                <w:color w:val="000000" w:themeColor="text1"/>
                <w:shd w:val="clear" w:color="auto" w:fill="FFFFFF"/>
                <w:lang w:eastAsia="es-VE"/>
              </w:rPr>
              <w:t>FACTORES EXTERNOS</w:t>
            </w:r>
          </w:p>
          <w:p w:rsidR="00D25527" w:rsidRPr="00A71737" w:rsidRDefault="00D25527" w:rsidP="0068105E">
            <w:pPr>
              <w:pStyle w:val="Standard"/>
              <w:spacing w:line="360" w:lineRule="auto"/>
              <w:jc w:val="center"/>
              <w:rPr>
                <w:rFonts w:ascii="Times New Roman" w:eastAsia="Times New Roman" w:hAnsi="Times New Roman" w:cs="Times New Roman"/>
                <w:b/>
                <w:color w:val="000000" w:themeColor="text1"/>
                <w:shd w:val="clear" w:color="auto" w:fill="FFFFFF"/>
                <w:lang w:eastAsia="es-VE"/>
              </w:rPr>
            </w:pPr>
            <w:r w:rsidRPr="00A71737">
              <w:rPr>
                <w:rFonts w:ascii="Times New Roman" w:eastAsia="Times New Roman" w:hAnsi="Times New Roman" w:cs="Times New Roman"/>
                <w:b/>
                <w:color w:val="000000" w:themeColor="text1"/>
                <w:shd w:val="clear" w:color="auto" w:fill="FFFFFF"/>
                <w:lang w:eastAsia="es-VE"/>
              </w:rPr>
              <w:t>OPORTUNIDADES</w:t>
            </w:r>
          </w:p>
        </w:tc>
        <w:tc>
          <w:tcPr>
            <w:tcW w:w="4834" w:type="dxa"/>
          </w:tcPr>
          <w:p w:rsidR="00D25527" w:rsidRPr="00F42F79" w:rsidRDefault="003317CE" w:rsidP="0086200E">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r w:rsidR="00533742" w:rsidRPr="00F42F79">
              <w:rPr>
                <w:rFonts w:ascii="Times New Roman" w:eastAsia="Times New Roman" w:hAnsi="Times New Roman" w:cs="Times New Roman"/>
                <w:color w:val="000000" w:themeColor="text1"/>
                <w:shd w:val="clear" w:color="auto" w:fill="FFFFFF"/>
                <w:lang w:eastAsia="es-VE"/>
              </w:rPr>
              <w:t>Es polít</w:t>
            </w:r>
            <w:r w:rsidR="00763B3D" w:rsidRPr="00F42F79">
              <w:rPr>
                <w:rFonts w:ascii="Times New Roman" w:eastAsia="Times New Roman" w:hAnsi="Times New Roman" w:cs="Times New Roman"/>
                <w:color w:val="000000" w:themeColor="text1"/>
                <w:shd w:val="clear" w:color="auto" w:fill="FFFFFF"/>
                <w:lang w:eastAsia="es-VE"/>
              </w:rPr>
              <w:t xml:space="preserve">ica de estado la formulación </w:t>
            </w:r>
            <w:r w:rsidR="00533742" w:rsidRPr="00F42F79">
              <w:rPr>
                <w:rFonts w:ascii="Times New Roman" w:eastAsia="Times New Roman" w:hAnsi="Times New Roman" w:cs="Times New Roman"/>
                <w:color w:val="000000" w:themeColor="text1"/>
                <w:shd w:val="clear" w:color="auto" w:fill="FFFFFF"/>
                <w:lang w:eastAsia="es-VE"/>
              </w:rPr>
              <w:t xml:space="preserve"> de </w:t>
            </w:r>
            <w:r w:rsidR="00763B3D" w:rsidRPr="00F42F79">
              <w:rPr>
                <w:rFonts w:ascii="Times New Roman" w:eastAsia="Times New Roman" w:hAnsi="Times New Roman" w:cs="Times New Roman"/>
                <w:color w:val="000000" w:themeColor="text1"/>
                <w:shd w:val="clear" w:color="auto" w:fill="FFFFFF"/>
                <w:lang w:eastAsia="es-VE"/>
              </w:rPr>
              <w:t xml:space="preserve">los </w:t>
            </w:r>
            <w:r w:rsidR="00533742" w:rsidRPr="00F42F79">
              <w:rPr>
                <w:rFonts w:ascii="Times New Roman" w:eastAsia="Times New Roman" w:hAnsi="Times New Roman" w:cs="Times New Roman"/>
                <w:color w:val="000000" w:themeColor="text1"/>
                <w:shd w:val="clear" w:color="auto" w:fill="FFFFFF"/>
                <w:lang w:eastAsia="es-VE"/>
              </w:rPr>
              <w:t>PEIC.</w:t>
            </w:r>
            <w:r w:rsidR="00AA0F48" w:rsidRPr="00F42F79">
              <w:rPr>
                <w:rFonts w:ascii="Times New Roman" w:eastAsia="Times New Roman" w:hAnsi="Times New Roman" w:cs="Times New Roman"/>
                <w:color w:val="000000" w:themeColor="text1"/>
                <w:shd w:val="clear" w:color="auto" w:fill="FFFFFF"/>
                <w:lang w:eastAsia="es-VE"/>
              </w:rPr>
              <w:t xml:space="preserve"> </w:t>
            </w:r>
          </w:p>
          <w:p w:rsidR="00533742" w:rsidRPr="00F42F79" w:rsidRDefault="00533742" w:rsidP="0086200E">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El plantel e</w:t>
            </w:r>
            <w:r w:rsidR="009D069E" w:rsidRPr="00F42F79">
              <w:rPr>
                <w:rFonts w:ascii="Times New Roman" w:eastAsia="Times New Roman" w:hAnsi="Times New Roman" w:cs="Times New Roman"/>
                <w:color w:val="000000" w:themeColor="text1"/>
                <w:shd w:val="clear" w:color="auto" w:fill="FFFFFF"/>
                <w:lang w:eastAsia="es-VE"/>
              </w:rPr>
              <w:t>s</w:t>
            </w:r>
            <w:r w:rsidRPr="00F42F79">
              <w:rPr>
                <w:rFonts w:ascii="Times New Roman" w:eastAsia="Times New Roman" w:hAnsi="Times New Roman" w:cs="Times New Roman"/>
                <w:color w:val="000000" w:themeColor="text1"/>
                <w:shd w:val="clear" w:color="auto" w:fill="FFFFFF"/>
                <w:lang w:eastAsia="es-VE"/>
              </w:rPr>
              <w:t xml:space="preserve"> liceo piloto.</w:t>
            </w:r>
          </w:p>
        </w:tc>
      </w:tr>
      <w:tr w:rsidR="00D25527" w:rsidRPr="00152D96" w:rsidTr="00C156E0">
        <w:tc>
          <w:tcPr>
            <w:tcW w:w="4205" w:type="dxa"/>
          </w:tcPr>
          <w:p w:rsidR="00D25527" w:rsidRPr="00152D96" w:rsidRDefault="00D25527" w:rsidP="0066087C">
            <w:pPr>
              <w:pStyle w:val="Standard"/>
              <w:spacing w:line="360" w:lineRule="auto"/>
              <w:jc w:val="center"/>
              <w:rPr>
                <w:rFonts w:ascii="Times New Roman" w:eastAsia="Times New Roman" w:hAnsi="Times New Roman" w:cs="Times New Roman"/>
                <w:b/>
                <w:shd w:val="clear" w:color="auto" w:fill="FFFFFF"/>
                <w:lang w:eastAsia="es-VE"/>
              </w:rPr>
            </w:pPr>
          </w:p>
          <w:p w:rsidR="00D25527" w:rsidRPr="00152D96" w:rsidRDefault="00D25527" w:rsidP="0066087C">
            <w:pPr>
              <w:pStyle w:val="Standard"/>
              <w:spacing w:line="360" w:lineRule="auto"/>
              <w:jc w:val="center"/>
              <w:rPr>
                <w:rFonts w:ascii="Times New Roman" w:eastAsia="Times New Roman" w:hAnsi="Times New Roman" w:cs="Times New Roman"/>
                <w:b/>
                <w:shd w:val="clear" w:color="auto" w:fill="FFFFFF"/>
                <w:lang w:eastAsia="es-VE"/>
              </w:rPr>
            </w:pPr>
          </w:p>
          <w:p w:rsidR="00D25527" w:rsidRPr="00573C2F" w:rsidRDefault="0068105E" w:rsidP="0066087C">
            <w:pPr>
              <w:pStyle w:val="Standard"/>
              <w:spacing w:line="360" w:lineRule="auto"/>
              <w:jc w:val="center"/>
              <w:rPr>
                <w:rFonts w:ascii="Times New Roman" w:eastAsia="Times New Roman" w:hAnsi="Times New Roman" w:cs="Times New Roman"/>
                <w:b/>
                <w:shd w:val="clear" w:color="auto" w:fill="FFFFFF"/>
                <w:lang w:eastAsia="es-VE"/>
              </w:rPr>
            </w:pPr>
            <w:r w:rsidRPr="00573C2F">
              <w:rPr>
                <w:rFonts w:ascii="Times New Roman" w:eastAsia="Times New Roman" w:hAnsi="Times New Roman" w:cs="Times New Roman"/>
                <w:b/>
                <w:shd w:val="clear" w:color="auto" w:fill="FFFFFF"/>
                <w:lang w:eastAsia="es-VE"/>
              </w:rPr>
              <w:t>FACTORES EXTERNOS</w:t>
            </w:r>
          </w:p>
          <w:p w:rsidR="00D25527" w:rsidRPr="00011BF3" w:rsidRDefault="00D25527" w:rsidP="0066087C">
            <w:pPr>
              <w:pStyle w:val="Standard"/>
              <w:spacing w:line="360" w:lineRule="auto"/>
              <w:jc w:val="center"/>
              <w:rPr>
                <w:rFonts w:ascii="Times New Roman" w:eastAsia="Times New Roman" w:hAnsi="Times New Roman" w:cs="Times New Roman"/>
                <w:b/>
                <w:sz w:val="28"/>
                <w:szCs w:val="28"/>
                <w:shd w:val="clear" w:color="auto" w:fill="FFFFFF"/>
                <w:lang w:eastAsia="es-VE"/>
              </w:rPr>
            </w:pPr>
            <w:r w:rsidRPr="00573C2F">
              <w:rPr>
                <w:rFonts w:ascii="Times New Roman" w:eastAsia="Times New Roman" w:hAnsi="Times New Roman" w:cs="Times New Roman"/>
                <w:b/>
                <w:shd w:val="clear" w:color="auto" w:fill="FFFFFF"/>
                <w:lang w:eastAsia="es-VE"/>
              </w:rPr>
              <w:t>AMENAZAS</w:t>
            </w:r>
          </w:p>
        </w:tc>
        <w:tc>
          <w:tcPr>
            <w:tcW w:w="4834" w:type="dxa"/>
          </w:tcPr>
          <w:p w:rsidR="0086200E" w:rsidRPr="00F42F79" w:rsidRDefault="0086200E" w:rsidP="0066087C">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r w:rsidR="00114697" w:rsidRPr="00F42F79">
              <w:rPr>
                <w:rFonts w:ascii="Times New Roman" w:eastAsia="Times New Roman" w:hAnsi="Times New Roman" w:cs="Times New Roman"/>
                <w:color w:val="000000" w:themeColor="text1"/>
                <w:shd w:val="clear" w:color="auto" w:fill="FFFFFF"/>
                <w:lang w:eastAsia="es-VE"/>
              </w:rPr>
              <w:t xml:space="preserve"> </w:t>
            </w:r>
            <w:r w:rsidRPr="00F42F79">
              <w:rPr>
                <w:rFonts w:ascii="Times New Roman" w:eastAsia="Times New Roman" w:hAnsi="Times New Roman" w:cs="Times New Roman"/>
                <w:color w:val="000000" w:themeColor="text1"/>
                <w:shd w:val="clear" w:color="auto" w:fill="FFFFFF"/>
                <w:lang w:eastAsia="es-VE"/>
              </w:rPr>
              <w:t xml:space="preserve">Por parte del </w:t>
            </w:r>
            <w:r w:rsidR="00D25527" w:rsidRPr="00F42F79">
              <w:rPr>
                <w:rFonts w:ascii="Times New Roman" w:eastAsia="Times New Roman" w:hAnsi="Times New Roman" w:cs="Times New Roman"/>
                <w:color w:val="000000" w:themeColor="text1"/>
                <w:shd w:val="clear" w:color="auto" w:fill="FFFFFF"/>
                <w:lang w:eastAsia="es-VE"/>
              </w:rPr>
              <w:t>Ministerio de Educación</w:t>
            </w:r>
            <w:r w:rsidRPr="00F42F79">
              <w:rPr>
                <w:rFonts w:ascii="Times New Roman" w:eastAsia="Times New Roman" w:hAnsi="Times New Roman" w:cs="Times New Roman"/>
                <w:color w:val="000000" w:themeColor="text1"/>
                <w:shd w:val="clear" w:color="auto" w:fill="FFFFFF"/>
                <w:lang w:eastAsia="es-VE"/>
              </w:rPr>
              <w:t>, n</w:t>
            </w:r>
            <w:r w:rsidR="00D25527" w:rsidRPr="00F42F79">
              <w:rPr>
                <w:rFonts w:ascii="Times New Roman" w:eastAsia="Times New Roman" w:hAnsi="Times New Roman" w:cs="Times New Roman"/>
                <w:color w:val="000000" w:themeColor="text1"/>
                <w:shd w:val="clear" w:color="auto" w:fill="FFFFFF"/>
                <w:lang w:eastAsia="es-VE"/>
              </w:rPr>
              <w:t xml:space="preserve">o se </w:t>
            </w:r>
            <w:r w:rsidR="002B64AA" w:rsidRPr="00F42F79">
              <w:rPr>
                <w:rFonts w:ascii="Times New Roman" w:eastAsia="Times New Roman" w:hAnsi="Times New Roman" w:cs="Times New Roman"/>
                <w:color w:val="000000" w:themeColor="text1"/>
                <w:shd w:val="clear" w:color="auto" w:fill="FFFFFF"/>
                <w:lang w:eastAsia="es-VE"/>
              </w:rPr>
              <w:t>están promoviendo</w:t>
            </w:r>
            <w:r w:rsidR="00D25527" w:rsidRPr="00F42F79">
              <w:rPr>
                <w:rFonts w:ascii="Times New Roman" w:eastAsia="Times New Roman" w:hAnsi="Times New Roman" w:cs="Times New Roman"/>
                <w:color w:val="000000" w:themeColor="text1"/>
                <w:shd w:val="clear" w:color="auto" w:fill="FFFFFF"/>
                <w:lang w:eastAsia="es-VE"/>
              </w:rPr>
              <w:t xml:space="preserve"> actividades de capacitaci</w:t>
            </w:r>
            <w:r w:rsidRPr="00F42F79">
              <w:rPr>
                <w:rFonts w:ascii="Times New Roman" w:eastAsia="Times New Roman" w:hAnsi="Times New Roman" w:cs="Times New Roman"/>
                <w:color w:val="000000" w:themeColor="text1"/>
                <w:shd w:val="clear" w:color="auto" w:fill="FFFFFF"/>
                <w:lang w:eastAsia="es-VE"/>
              </w:rPr>
              <w:t>ón para abordar el PEIC.</w:t>
            </w:r>
          </w:p>
          <w:p w:rsidR="00D25527" w:rsidRPr="00F42F79" w:rsidRDefault="00114697" w:rsidP="0066087C">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r w:rsidR="00D25527" w:rsidRPr="00F42F79">
              <w:rPr>
                <w:rFonts w:ascii="Times New Roman" w:eastAsia="Times New Roman" w:hAnsi="Times New Roman" w:cs="Times New Roman"/>
                <w:color w:val="000000" w:themeColor="text1"/>
                <w:shd w:val="clear" w:color="auto" w:fill="FFFFFF"/>
                <w:lang w:eastAsia="es-VE"/>
              </w:rPr>
              <w:t>El Ministerio de Educación no genero supervisiones en la ejecución del PEIC.</w:t>
            </w:r>
          </w:p>
          <w:p w:rsidR="00D25527" w:rsidRPr="00F42F79" w:rsidRDefault="00114697" w:rsidP="002B64AA">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F42F79">
              <w:rPr>
                <w:rFonts w:ascii="Times New Roman" w:eastAsia="Times New Roman" w:hAnsi="Times New Roman" w:cs="Times New Roman"/>
                <w:color w:val="000000" w:themeColor="text1"/>
                <w:shd w:val="clear" w:color="auto" w:fill="FFFFFF"/>
                <w:lang w:eastAsia="es-VE"/>
              </w:rPr>
              <w:t xml:space="preserve">   </w:t>
            </w:r>
          </w:p>
        </w:tc>
      </w:tr>
    </w:tbl>
    <w:p w:rsidR="00D97288" w:rsidRDefault="00D25527" w:rsidP="00D97288">
      <w:pPr>
        <w:pStyle w:val="Standard"/>
        <w:spacing w:line="360" w:lineRule="auto"/>
        <w:jc w:val="both"/>
        <w:rPr>
          <w:rFonts w:ascii="Times New Roman" w:eastAsia="Times New Roman" w:hAnsi="Times New Roman" w:cs="Times New Roman"/>
          <w:shd w:val="clear" w:color="auto" w:fill="FFFFFF"/>
          <w:lang w:eastAsia="es-VE"/>
        </w:rPr>
      </w:pPr>
      <w:r w:rsidRPr="006E22D7">
        <w:rPr>
          <w:rFonts w:ascii="Times New Roman" w:eastAsia="Times New Roman" w:hAnsi="Times New Roman" w:cs="Times New Roman"/>
          <w:shd w:val="clear" w:color="auto" w:fill="FFFFFF"/>
          <w:lang w:eastAsia="es-VE"/>
        </w:rPr>
        <w:t>Fuente: La Autora</w:t>
      </w:r>
    </w:p>
    <w:p w:rsidR="00D97288" w:rsidRDefault="00D97288" w:rsidP="00D97288">
      <w:pPr>
        <w:pStyle w:val="Standard"/>
        <w:spacing w:line="360" w:lineRule="auto"/>
        <w:jc w:val="both"/>
        <w:rPr>
          <w:rFonts w:ascii="Times New Roman" w:eastAsia="Times New Roman" w:hAnsi="Times New Roman" w:cs="Times New Roman"/>
          <w:shd w:val="clear" w:color="auto" w:fill="FFFFFF"/>
          <w:lang w:eastAsia="es-VE"/>
        </w:rPr>
      </w:pPr>
    </w:p>
    <w:p w:rsidR="00D97288" w:rsidRDefault="00D97288" w:rsidP="00D97288">
      <w:pPr>
        <w:pStyle w:val="Standard"/>
        <w:spacing w:line="360" w:lineRule="auto"/>
        <w:jc w:val="both"/>
        <w:rPr>
          <w:rFonts w:ascii="Times New Roman" w:eastAsia="Times New Roman" w:hAnsi="Times New Roman" w:cs="Times New Roman"/>
          <w:shd w:val="clear" w:color="auto" w:fill="FFFFFF"/>
          <w:lang w:eastAsia="es-VE"/>
        </w:rPr>
      </w:pPr>
    </w:p>
    <w:p w:rsidR="00D97288" w:rsidRDefault="00D97288" w:rsidP="00D97288">
      <w:pPr>
        <w:pStyle w:val="Standard"/>
        <w:spacing w:line="360" w:lineRule="auto"/>
        <w:jc w:val="both"/>
        <w:rPr>
          <w:rFonts w:ascii="Times New Roman" w:eastAsia="Times New Roman" w:hAnsi="Times New Roman" w:cs="Times New Roman"/>
          <w:shd w:val="clear" w:color="auto" w:fill="FFFFFF"/>
          <w:lang w:eastAsia="es-VE"/>
        </w:rPr>
      </w:pPr>
    </w:p>
    <w:p w:rsidR="00D97288" w:rsidRDefault="00D97288" w:rsidP="00D97288">
      <w:pPr>
        <w:pStyle w:val="Standard"/>
        <w:spacing w:line="360" w:lineRule="auto"/>
        <w:jc w:val="both"/>
        <w:rPr>
          <w:rFonts w:ascii="Times New Roman" w:eastAsia="Times New Roman" w:hAnsi="Times New Roman" w:cs="Times New Roman"/>
          <w:shd w:val="clear" w:color="auto" w:fill="FFFFFF"/>
          <w:lang w:eastAsia="es-VE"/>
        </w:rPr>
      </w:pPr>
    </w:p>
    <w:p w:rsidR="00490E68" w:rsidRPr="00D97288" w:rsidRDefault="00490E68" w:rsidP="00D97288">
      <w:pPr>
        <w:pStyle w:val="Standard"/>
        <w:spacing w:line="360" w:lineRule="auto"/>
        <w:jc w:val="center"/>
        <w:rPr>
          <w:rFonts w:ascii="Times New Roman" w:eastAsia="Times New Roman" w:hAnsi="Times New Roman" w:cs="Times New Roman"/>
          <w:shd w:val="clear" w:color="auto" w:fill="FFFFFF"/>
          <w:lang w:eastAsia="es-VE"/>
        </w:rPr>
      </w:pPr>
      <w:r w:rsidRPr="002125F4">
        <w:rPr>
          <w:rFonts w:ascii="Times New Roman" w:eastAsia="Times New Roman" w:hAnsi="Times New Roman" w:cs="Times New Roman"/>
          <w:b/>
          <w:bCs/>
          <w:color w:val="000000" w:themeColor="text1"/>
          <w:shd w:val="clear" w:color="auto" w:fill="FFFFFF"/>
          <w:lang w:val="es-ES" w:eastAsia="es-VE"/>
        </w:rPr>
        <w:t>CAPITULO V</w:t>
      </w:r>
    </w:p>
    <w:p w:rsidR="00490E68" w:rsidRPr="002125F4" w:rsidRDefault="00490E68" w:rsidP="00490E68">
      <w:pPr>
        <w:pStyle w:val="Standard"/>
        <w:tabs>
          <w:tab w:val="left" w:pos="92"/>
        </w:tabs>
        <w:spacing w:line="360" w:lineRule="auto"/>
        <w:jc w:val="center"/>
        <w:rPr>
          <w:rFonts w:ascii="Times New Roman" w:eastAsia="Times New Roman" w:hAnsi="Times New Roman" w:cs="Times New Roman"/>
          <w:b/>
          <w:bCs/>
          <w:color w:val="000000" w:themeColor="text1"/>
          <w:shd w:val="clear" w:color="auto" w:fill="FFFFFF"/>
          <w:lang w:val="es-ES" w:eastAsia="es-VE"/>
        </w:rPr>
      </w:pPr>
    </w:p>
    <w:p w:rsidR="00490E68" w:rsidRPr="002125F4" w:rsidRDefault="00490E68" w:rsidP="00490E68">
      <w:pPr>
        <w:pStyle w:val="Standard"/>
        <w:tabs>
          <w:tab w:val="left" w:pos="92"/>
        </w:tabs>
        <w:spacing w:line="360" w:lineRule="auto"/>
        <w:jc w:val="center"/>
        <w:rPr>
          <w:rFonts w:ascii="Times New Roman" w:eastAsia="Times New Roman" w:hAnsi="Times New Roman" w:cs="Times New Roman"/>
          <w:b/>
          <w:bCs/>
          <w:shd w:val="clear" w:color="auto" w:fill="FFFFFF"/>
          <w:lang w:val="es-ES" w:eastAsia="es-VE"/>
        </w:rPr>
      </w:pPr>
      <w:r w:rsidRPr="002125F4">
        <w:rPr>
          <w:rFonts w:ascii="Times New Roman" w:eastAsia="Times New Roman" w:hAnsi="Times New Roman" w:cs="Times New Roman"/>
          <w:b/>
          <w:bCs/>
          <w:shd w:val="clear" w:color="auto" w:fill="FFFFFF"/>
          <w:lang w:val="es-ES" w:eastAsia="es-VE"/>
        </w:rPr>
        <w:t>CONCLUSIÓNES Y RECOMENDACIONES</w:t>
      </w:r>
    </w:p>
    <w:p w:rsidR="00490E68" w:rsidRPr="00C82A3B" w:rsidRDefault="00490E68" w:rsidP="00490E68">
      <w:pPr>
        <w:pStyle w:val="Standard"/>
        <w:tabs>
          <w:tab w:val="left" w:pos="92"/>
        </w:tabs>
        <w:spacing w:line="360" w:lineRule="auto"/>
        <w:jc w:val="center"/>
        <w:rPr>
          <w:rFonts w:ascii="Times New Roman" w:eastAsia="Times New Roman" w:hAnsi="Times New Roman" w:cs="Times New Roman"/>
          <w:b/>
          <w:bCs/>
          <w:shd w:val="clear" w:color="auto" w:fill="FFFFFF"/>
          <w:lang w:val="es-ES" w:eastAsia="es-VE"/>
        </w:rPr>
      </w:pPr>
    </w:p>
    <w:p w:rsidR="00490E68" w:rsidRPr="008623F5" w:rsidRDefault="00490E68" w:rsidP="00490E68">
      <w:pPr>
        <w:widowControl/>
        <w:suppressAutoHyphens w:val="0"/>
        <w:autoSpaceDE w:val="0"/>
        <w:adjustRightInd w:val="0"/>
        <w:spacing w:line="360" w:lineRule="auto"/>
        <w:jc w:val="both"/>
        <w:textAlignment w:val="auto"/>
        <w:rPr>
          <w:rFonts w:ascii="Times New Roman" w:eastAsiaTheme="minorHAnsi" w:hAnsi="Times New Roman" w:cs="Times New Roman"/>
          <w:color w:val="000000" w:themeColor="text1"/>
          <w:kern w:val="0"/>
          <w:lang w:eastAsia="en-US" w:bidi="ar-SA"/>
        </w:rPr>
      </w:pPr>
      <w:r w:rsidRPr="00C82A3B">
        <w:rPr>
          <w:rFonts w:ascii="Times New Roman" w:eastAsiaTheme="minorHAnsi" w:hAnsi="Times New Roman" w:cs="Times New Roman"/>
          <w:kern w:val="0"/>
          <w:lang w:eastAsia="en-US" w:bidi="ar-SA"/>
        </w:rPr>
        <w:tab/>
        <w:t xml:space="preserve">Una vez culminado el análisis y discusión de los resultados se presentan las conclusiones y recomendaciones </w:t>
      </w:r>
      <w:r w:rsidRPr="008623F5">
        <w:rPr>
          <w:rFonts w:ascii="Times New Roman" w:eastAsiaTheme="minorHAnsi" w:hAnsi="Times New Roman" w:cs="Times New Roman"/>
          <w:color w:val="000000" w:themeColor="text1"/>
          <w:kern w:val="0"/>
          <w:lang w:eastAsia="en-US" w:bidi="ar-SA"/>
        </w:rPr>
        <w:t>derivadas de la investigación.</w:t>
      </w:r>
    </w:p>
    <w:p w:rsidR="00490E68" w:rsidRPr="008623F5" w:rsidRDefault="00490E68" w:rsidP="00490E68">
      <w:pPr>
        <w:widowControl/>
        <w:suppressAutoHyphens w:val="0"/>
        <w:autoSpaceDE w:val="0"/>
        <w:adjustRightInd w:val="0"/>
        <w:spacing w:line="360" w:lineRule="auto"/>
        <w:jc w:val="both"/>
        <w:textAlignment w:val="auto"/>
        <w:rPr>
          <w:rFonts w:ascii="Times New Roman" w:eastAsiaTheme="minorHAnsi" w:hAnsi="Times New Roman" w:cs="Times New Roman"/>
          <w:color w:val="000000" w:themeColor="text1"/>
          <w:kern w:val="0"/>
          <w:lang w:eastAsia="en-US" w:bidi="ar-SA"/>
        </w:rPr>
      </w:pPr>
    </w:p>
    <w:p w:rsidR="00A6775C" w:rsidRPr="008623F5" w:rsidRDefault="00490E68" w:rsidP="00490E68">
      <w:pPr>
        <w:pStyle w:val="Standard"/>
        <w:tabs>
          <w:tab w:val="left" w:pos="92"/>
        </w:tabs>
        <w:spacing w:line="360" w:lineRule="auto"/>
        <w:jc w:val="center"/>
        <w:rPr>
          <w:rFonts w:ascii="Times New Roman" w:eastAsia="Times New Roman" w:hAnsi="Times New Roman" w:cs="Times New Roman"/>
          <w:b/>
          <w:bCs/>
          <w:color w:val="000000" w:themeColor="text1"/>
          <w:shd w:val="clear" w:color="auto" w:fill="FFFFFF"/>
          <w:lang w:val="es-ES" w:eastAsia="es-VE"/>
        </w:rPr>
      </w:pPr>
      <w:r w:rsidRPr="008623F5">
        <w:rPr>
          <w:rFonts w:ascii="Times New Roman" w:eastAsia="Times New Roman" w:hAnsi="Times New Roman" w:cs="Times New Roman"/>
          <w:b/>
          <w:bCs/>
          <w:color w:val="000000" w:themeColor="text1"/>
          <w:shd w:val="clear" w:color="auto" w:fill="FFFFFF"/>
          <w:lang w:val="es-ES" w:eastAsia="es-VE"/>
        </w:rPr>
        <w:t xml:space="preserve">Conclusiones </w:t>
      </w:r>
    </w:p>
    <w:p w:rsidR="00392BF4" w:rsidRPr="008623F5" w:rsidRDefault="00392BF4" w:rsidP="00490E68">
      <w:pPr>
        <w:pStyle w:val="Standard"/>
        <w:tabs>
          <w:tab w:val="left" w:pos="92"/>
        </w:tabs>
        <w:spacing w:line="360" w:lineRule="auto"/>
        <w:jc w:val="center"/>
        <w:rPr>
          <w:rFonts w:ascii="Times New Roman" w:eastAsia="Times New Roman" w:hAnsi="Times New Roman" w:cs="Times New Roman"/>
          <w:b/>
          <w:bCs/>
          <w:color w:val="000000" w:themeColor="text1"/>
          <w:shd w:val="clear" w:color="auto" w:fill="FFFFFF"/>
          <w:lang w:val="es-ES" w:eastAsia="es-VE"/>
        </w:rPr>
      </w:pPr>
    </w:p>
    <w:p w:rsidR="00490E68" w:rsidRPr="008623F5" w:rsidRDefault="00490E68" w:rsidP="00490E68">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8623F5">
        <w:rPr>
          <w:rFonts w:ascii="Times New Roman" w:eastAsia="Times New Roman" w:hAnsi="Times New Roman" w:cs="Times New Roman"/>
          <w:bCs/>
          <w:color w:val="000000" w:themeColor="text1"/>
          <w:shd w:val="clear" w:color="auto" w:fill="FFFFFF"/>
          <w:lang w:val="es-ES" w:eastAsia="es-VE"/>
        </w:rPr>
        <w:tab/>
        <w:t xml:space="preserve">La presente investigación plantea en su objetivo general </w:t>
      </w:r>
      <w:r w:rsidRPr="008623F5">
        <w:rPr>
          <w:rFonts w:ascii="Times New Roman" w:eastAsia="Times New Roman" w:hAnsi="Times New Roman" w:cs="Times New Roman"/>
          <w:color w:val="000000" w:themeColor="text1"/>
          <w:shd w:val="clear" w:color="auto" w:fill="FFFFFF"/>
          <w:lang w:eastAsia="es-VE"/>
        </w:rPr>
        <w:t xml:space="preserve">proponer </w:t>
      </w:r>
      <w:r w:rsidR="001A1807" w:rsidRPr="008623F5">
        <w:rPr>
          <w:rFonts w:ascii="Times New Roman" w:eastAsia="Times New Roman" w:hAnsi="Times New Roman" w:cs="Times New Roman"/>
          <w:color w:val="000000" w:themeColor="text1"/>
          <w:shd w:val="clear" w:color="auto" w:fill="FFFFFF"/>
          <w:lang w:eastAsia="es-VE"/>
        </w:rPr>
        <w:t>al personal directivo y docente del Liceo Ecológico Nacional Bolivariano G/J. Alberto Muller Rojas: Caracas-Fuerte Tiuna, estrategias gerenciales para la formulación</w:t>
      </w:r>
      <w:r w:rsidR="0094718E" w:rsidRPr="008623F5">
        <w:rPr>
          <w:rFonts w:ascii="Times New Roman" w:eastAsia="Times New Roman" w:hAnsi="Times New Roman" w:cs="Times New Roman"/>
          <w:color w:val="000000" w:themeColor="text1"/>
          <w:shd w:val="clear" w:color="auto" w:fill="FFFFFF"/>
          <w:lang w:eastAsia="es-VE"/>
        </w:rPr>
        <w:t xml:space="preserve"> del </w:t>
      </w:r>
      <w:r w:rsidR="0094718E" w:rsidRPr="008623F5">
        <w:rPr>
          <w:rFonts w:ascii="Times New Roman" w:hAnsi="Times New Roman" w:cs="Times New Roman"/>
          <w:color w:val="000000" w:themeColor="text1"/>
          <w:lang w:val="es-ES"/>
        </w:rPr>
        <w:t>Proyecto</w:t>
      </w:r>
      <w:r w:rsidR="0094718E" w:rsidRPr="008623F5">
        <w:rPr>
          <w:rFonts w:ascii="Times New Roman" w:eastAsia="Times New Roman" w:hAnsi="Times New Roman" w:cs="Times New Roman"/>
          <w:color w:val="000000" w:themeColor="text1"/>
          <w:lang w:val="es-ES" w:eastAsia="es-VE"/>
        </w:rPr>
        <w:t xml:space="preserve"> Educativo Integral Comunitario (PEIC), sustentado en los factores </w:t>
      </w:r>
      <w:r w:rsidR="0094718E" w:rsidRPr="008623F5">
        <w:rPr>
          <w:rFonts w:ascii="Times New Roman" w:eastAsia="Times New Roman" w:hAnsi="Times New Roman" w:cs="Times New Roman"/>
          <w:color w:val="000000" w:themeColor="text1"/>
          <w:shd w:val="clear" w:color="auto" w:fill="FFFFFF"/>
          <w:lang w:eastAsia="es-VE"/>
        </w:rPr>
        <w:t>internos y externos,</w:t>
      </w:r>
      <w:r w:rsidRPr="008623F5">
        <w:rPr>
          <w:rFonts w:ascii="Times New Roman" w:hAnsi="Times New Roman" w:cs="Times New Roman"/>
          <w:color w:val="000000" w:themeColor="text1"/>
          <w:lang w:val="es-ES"/>
        </w:rPr>
        <w:t xml:space="preserve"> </w:t>
      </w:r>
      <w:r w:rsidRPr="008623F5">
        <w:rPr>
          <w:rFonts w:ascii="Times New Roman" w:eastAsia="Times New Roman" w:hAnsi="Times New Roman" w:cs="Times New Roman"/>
          <w:color w:val="000000" w:themeColor="text1"/>
          <w:shd w:val="clear" w:color="auto" w:fill="FFFFFF"/>
          <w:lang w:eastAsia="es-VE"/>
        </w:rPr>
        <w:t xml:space="preserve">las variables descritas fueron; Estrategias Gerenciales desarrolladas por directivos y docentes en la formulación del PEIC y Factores internos y externos considerados en la ejecución del Proyecto Educativo Integral Comunitario (PEIC). Estas variables permitieron a la investigadora llegar a las siguientes conclusiones: </w:t>
      </w:r>
    </w:p>
    <w:p w:rsidR="00490E68" w:rsidRPr="008623F5" w:rsidRDefault="00490E68" w:rsidP="00490E68">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8623F5">
        <w:rPr>
          <w:rFonts w:ascii="Times New Roman" w:eastAsia="Times New Roman" w:hAnsi="Times New Roman" w:cs="Times New Roman"/>
          <w:color w:val="000000" w:themeColor="text1"/>
          <w:shd w:val="clear" w:color="auto" w:fill="FFFFFF"/>
          <w:lang w:eastAsia="es-VE"/>
        </w:rPr>
        <w:tab/>
        <w:t xml:space="preserve">De acuerdo al primer objetivo específico que señala, </w:t>
      </w:r>
      <w:r w:rsidRPr="008623F5">
        <w:rPr>
          <w:rFonts w:ascii="Times New Roman" w:eastAsia="Times New Roman" w:hAnsi="Times New Roman" w:cs="Times New Roman"/>
          <w:bCs/>
          <w:color w:val="000000" w:themeColor="text1"/>
          <w:shd w:val="clear" w:color="auto" w:fill="FFFFFF"/>
          <w:lang w:eastAsia="es-VE"/>
        </w:rPr>
        <w:t xml:space="preserve">identificar las </w:t>
      </w:r>
      <w:r w:rsidRPr="008623F5">
        <w:rPr>
          <w:rFonts w:ascii="Times New Roman" w:hAnsi="Times New Roman" w:cs="Times New Roman"/>
          <w:color w:val="000000" w:themeColor="text1"/>
          <w:lang w:val="es-ES"/>
        </w:rPr>
        <w:t xml:space="preserve">estrategias gerenciales desarrolladas por el personal Directivo y Docente para la Formulación </w:t>
      </w:r>
      <w:r w:rsidRPr="008623F5">
        <w:rPr>
          <w:rFonts w:ascii="Times New Roman" w:eastAsia="Times New Roman" w:hAnsi="Times New Roman" w:cs="Times New Roman"/>
          <w:color w:val="000000" w:themeColor="text1"/>
          <w:shd w:val="clear" w:color="auto" w:fill="FFFFFF"/>
          <w:lang w:eastAsia="es-VE"/>
        </w:rPr>
        <w:t xml:space="preserve">del Proyecto Educativo Integral Comunitario (PEIC) </w:t>
      </w:r>
      <w:r w:rsidRPr="008623F5">
        <w:rPr>
          <w:rFonts w:ascii="Times New Roman" w:hAnsi="Times New Roman" w:cs="Times New Roman"/>
          <w:color w:val="000000" w:themeColor="text1"/>
          <w:lang w:val="es-ES"/>
        </w:rPr>
        <w:t xml:space="preserve">del </w:t>
      </w:r>
      <w:r w:rsidRPr="008623F5">
        <w:rPr>
          <w:rFonts w:ascii="Times New Roman" w:eastAsia="Times New Roman" w:hAnsi="Times New Roman" w:cs="Times New Roman"/>
          <w:color w:val="000000" w:themeColor="text1"/>
          <w:lang w:val="es-ES" w:eastAsia="es-VE"/>
        </w:rPr>
        <w:t>Liceo</w:t>
      </w:r>
      <w:r w:rsidRPr="008623F5">
        <w:rPr>
          <w:rFonts w:ascii="Times New Roman" w:eastAsia="Times New Roman" w:hAnsi="Times New Roman" w:cs="Times New Roman"/>
          <w:color w:val="000000" w:themeColor="text1"/>
          <w:shd w:val="clear" w:color="auto" w:fill="FFFFFF"/>
          <w:lang w:eastAsia="es-VE"/>
        </w:rPr>
        <w:t xml:space="preserve"> Ecológico Nacional Bolivariano G/J. Alberto Muller Rojas. La investigación concluye:</w:t>
      </w:r>
    </w:p>
    <w:p w:rsidR="00490E68" w:rsidRPr="008623F5" w:rsidRDefault="00DB331D" w:rsidP="00490E68">
      <w:pPr>
        <w:pStyle w:val="Standard"/>
        <w:numPr>
          <w:ilvl w:val="0"/>
          <w:numId w:val="28"/>
        </w:numPr>
        <w:spacing w:line="360" w:lineRule="auto"/>
        <w:jc w:val="both"/>
        <w:rPr>
          <w:rFonts w:ascii="Times New Roman" w:eastAsia="Times New Roman" w:hAnsi="Times New Roman" w:cs="Times New Roman"/>
          <w:color w:val="000000" w:themeColor="text1"/>
          <w:shd w:val="clear" w:color="auto" w:fill="FFFFFF"/>
          <w:lang w:eastAsia="es-VE"/>
        </w:rPr>
      </w:pPr>
      <w:r w:rsidRPr="008623F5">
        <w:rPr>
          <w:rFonts w:ascii="Times New Roman" w:eastAsia="Times New Roman" w:hAnsi="Times New Roman" w:cs="Times New Roman"/>
          <w:color w:val="000000" w:themeColor="text1"/>
          <w:shd w:val="clear" w:color="auto" w:fill="FFFFFF"/>
          <w:lang w:eastAsia="es-VE"/>
        </w:rPr>
        <w:t>L</w:t>
      </w:r>
      <w:r w:rsidR="00490E68" w:rsidRPr="008623F5">
        <w:rPr>
          <w:rFonts w:ascii="Times New Roman" w:eastAsia="Times New Roman" w:hAnsi="Times New Roman" w:cs="Times New Roman"/>
          <w:color w:val="000000" w:themeColor="text1"/>
          <w:shd w:val="clear" w:color="auto" w:fill="FFFFFF"/>
          <w:lang w:eastAsia="es-VE"/>
        </w:rPr>
        <w:t>a fase de diagnóstico que requiere el PEIC, como ejercicio de  planificación por proyecto, no fue considerada como base primordial para la aplicación del mismo, cabe agregar que, este diagnóstico se puede llevar se a c</w:t>
      </w:r>
      <w:r w:rsidRPr="008623F5">
        <w:rPr>
          <w:rFonts w:ascii="Times New Roman" w:eastAsia="Times New Roman" w:hAnsi="Times New Roman" w:cs="Times New Roman"/>
          <w:color w:val="000000" w:themeColor="text1"/>
          <w:shd w:val="clear" w:color="auto" w:fill="FFFFFF"/>
          <w:lang w:eastAsia="es-VE"/>
        </w:rPr>
        <w:t>abo por medio de la Matriz FODA.</w:t>
      </w:r>
    </w:p>
    <w:p w:rsidR="00A6775C" w:rsidRPr="008623F5" w:rsidRDefault="00A6775C" w:rsidP="00490E68">
      <w:pPr>
        <w:pStyle w:val="Standard"/>
        <w:numPr>
          <w:ilvl w:val="0"/>
          <w:numId w:val="28"/>
        </w:numPr>
        <w:spacing w:line="360" w:lineRule="auto"/>
        <w:jc w:val="both"/>
        <w:rPr>
          <w:rFonts w:ascii="Times New Roman" w:eastAsia="Times New Roman" w:hAnsi="Times New Roman" w:cs="Times New Roman"/>
          <w:color w:val="000000" w:themeColor="text1"/>
          <w:shd w:val="clear" w:color="auto" w:fill="FFFFFF"/>
          <w:lang w:eastAsia="es-VE"/>
        </w:rPr>
      </w:pPr>
      <w:r w:rsidRPr="008623F5">
        <w:rPr>
          <w:rFonts w:ascii="Times New Roman" w:eastAsia="Times New Roman" w:hAnsi="Times New Roman" w:cs="Times New Roman"/>
          <w:color w:val="000000" w:themeColor="text1"/>
          <w:shd w:val="clear" w:color="auto" w:fill="FFFFFF"/>
          <w:lang w:eastAsia="es-VE"/>
        </w:rPr>
        <w:t xml:space="preserve">La distribución de información y medios de comunicación escrita, no son </w:t>
      </w:r>
      <w:r w:rsidRPr="008623F5">
        <w:rPr>
          <w:rFonts w:ascii="Times New Roman" w:eastAsia="Times New Roman" w:hAnsi="Times New Roman" w:cs="Times New Roman"/>
          <w:color w:val="000000" w:themeColor="text1"/>
          <w:shd w:val="clear" w:color="auto" w:fill="FFFFFF"/>
          <w:lang w:eastAsia="es-VE"/>
        </w:rPr>
        <w:lastRenderedPageBreak/>
        <w:t>suministrados con eficacia, para impartir el conocimiento necesario en la distribución de información que el PEIC requiere para la elaboración de actividades</w:t>
      </w:r>
      <w:r w:rsidR="00311C6C" w:rsidRPr="008623F5">
        <w:rPr>
          <w:rFonts w:ascii="Times New Roman" w:eastAsia="Times New Roman" w:hAnsi="Times New Roman" w:cs="Times New Roman"/>
          <w:color w:val="000000" w:themeColor="text1"/>
          <w:shd w:val="clear" w:color="auto" w:fill="FFFFFF"/>
          <w:lang w:eastAsia="es-VE"/>
        </w:rPr>
        <w:t xml:space="preserve">, </w:t>
      </w:r>
      <w:r w:rsidRPr="008623F5">
        <w:rPr>
          <w:rFonts w:ascii="Times New Roman" w:eastAsia="Times New Roman" w:hAnsi="Times New Roman" w:cs="Times New Roman"/>
          <w:color w:val="000000" w:themeColor="text1"/>
          <w:shd w:val="clear" w:color="auto" w:fill="FFFFFF"/>
          <w:lang w:eastAsia="es-VE"/>
        </w:rPr>
        <w:t>comprendidas en su aplicación</w:t>
      </w:r>
      <w:r w:rsidR="00311C6C" w:rsidRPr="008623F5">
        <w:rPr>
          <w:rFonts w:ascii="Times New Roman" w:eastAsia="Times New Roman" w:hAnsi="Times New Roman" w:cs="Times New Roman"/>
          <w:color w:val="000000" w:themeColor="text1"/>
          <w:shd w:val="clear" w:color="auto" w:fill="FFFFFF"/>
          <w:lang w:eastAsia="es-VE"/>
        </w:rPr>
        <w:t>. No se supervisa la participación de los padres y representantes en las actividades requeridas</w:t>
      </w:r>
      <w:r w:rsidR="00CF5F24" w:rsidRPr="008623F5">
        <w:rPr>
          <w:rFonts w:ascii="Times New Roman" w:eastAsia="Times New Roman" w:hAnsi="Times New Roman" w:cs="Times New Roman"/>
          <w:color w:val="000000" w:themeColor="text1"/>
          <w:shd w:val="clear" w:color="auto" w:fill="FFFFFF"/>
          <w:lang w:eastAsia="es-VE"/>
        </w:rPr>
        <w:t xml:space="preserve"> en </w:t>
      </w:r>
      <w:r w:rsidR="00311C6C" w:rsidRPr="008623F5">
        <w:rPr>
          <w:rFonts w:ascii="Times New Roman" w:eastAsia="Times New Roman" w:hAnsi="Times New Roman" w:cs="Times New Roman"/>
          <w:color w:val="000000" w:themeColor="text1"/>
          <w:shd w:val="clear" w:color="auto" w:fill="FFFFFF"/>
          <w:lang w:eastAsia="es-VE"/>
        </w:rPr>
        <w:t>la aplicación de PEIC.</w:t>
      </w:r>
    </w:p>
    <w:p w:rsidR="00DB331D" w:rsidRPr="008623F5" w:rsidRDefault="00490E68" w:rsidP="00490E68">
      <w:pPr>
        <w:pStyle w:val="Standard"/>
        <w:numPr>
          <w:ilvl w:val="0"/>
          <w:numId w:val="28"/>
        </w:numPr>
        <w:spacing w:line="360" w:lineRule="auto"/>
        <w:jc w:val="both"/>
        <w:rPr>
          <w:rFonts w:ascii="Times New Roman" w:eastAsia="Times New Roman" w:hAnsi="Times New Roman" w:cs="Times New Roman"/>
          <w:color w:val="000000" w:themeColor="text1"/>
          <w:kern w:val="0"/>
          <w:lang w:eastAsia="es-VE" w:bidi="ar-SA"/>
        </w:rPr>
      </w:pPr>
      <w:r w:rsidRPr="008623F5">
        <w:rPr>
          <w:rFonts w:ascii="Times New Roman" w:eastAsia="Times New Roman" w:hAnsi="Times New Roman" w:cs="Times New Roman"/>
          <w:color w:val="000000" w:themeColor="text1"/>
          <w:lang w:val="es-ES" w:eastAsia="es-VE"/>
        </w:rPr>
        <w:t xml:space="preserve">En cuanto a la dimensión  estrategias de coordinación, se detectó que, para desarrollar la coordinación del PEIC, y la realización de mesas de trabajo, no cuentan con la participación de docentes y directivos, al momento de generarlas, manifestándose una apatía por parte del personal, que no permite abordar los objetivos del proyecto. </w:t>
      </w:r>
    </w:p>
    <w:p w:rsidR="008167CB" w:rsidRPr="008623F5" w:rsidRDefault="00490E68" w:rsidP="008167CB">
      <w:pPr>
        <w:pStyle w:val="Standard"/>
        <w:numPr>
          <w:ilvl w:val="0"/>
          <w:numId w:val="28"/>
        </w:numPr>
        <w:spacing w:line="360" w:lineRule="auto"/>
        <w:jc w:val="both"/>
        <w:rPr>
          <w:rFonts w:ascii="Times New Roman" w:eastAsia="Times New Roman" w:hAnsi="Times New Roman" w:cs="Times New Roman"/>
          <w:color w:val="000000" w:themeColor="text1"/>
          <w:kern w:val="0"/>
          <w:lang w:eastAsia="es-VE" w:bidi="ar-SA"/>
        </w:rPr>
      </w:pPr>
      <w:r w:rsidRPr="008623F5">
        <w:rPr>
          <w:rFonts w:ascii="Times New Roman" w:eastAsia="Times New Roman" w:hAnsi="Times New Roman" w:cs="Times New Roman"/>
          <w:color w:val="000000" w:themeColor="text1"/>
          <w:kern w:val="0"/>
          <w:lang w:eastAsia="es-VE" w:bidi="ar-SA"/>
        </w:rPr>
        <w:t>Los resultados obtenidos en esta investigación, evidencian que la direccionalidad del proyecto es tomado en cuenta por parte del directivo solo en algunas actividades lo que no permite la motivación y el liderazgo  necesario en la aplicabilidad del</w:t>
      </w:r>
      <w:r w:rsidR="00DB331D" w:rsidRPr="008623F5">
        <w:rPr>
          <w:rFonts w:ascii="Times New Roman" w:eastAsia="Times New Roman" w:hAnsi="Times New Roman" w:cs="Times New Roman"/>
          <w:color w:val="000000" w:themeColor="text1"/>
          <w:kern w:val="0"/>
          <w:lang w:eastAsia="es-VE" w:bidi="ar-SA"/>
        </w:rPr>
        <w:t xml:space="preserve"> PEIC</w:t>
      </w:r>
      <w:r w:rsidRPr="008623F5">
        <w:rPr>
          <w:rFonts w:ascii="Times New Roman" w:eastAsia="Times New Roman" w:hAnsi="Times New Roman" w:cs="Times New Roman"/>
          <w:color w:val="000000" w:themeColor="text1"/>
          <w:kern w:val="0"/>
          <w:lang w:eastAsia="es-VE" w:bidi="ar-SA"/>
        </w:rPr>
        <w:t xml:space="preserve">. </w:t>
      </w:r>
    </w:p>
    <w:p w:rsidR="00490E68" w:rsidRPr="008623F5" w:rsidRDefault="00490E68" w:rsidP="008167CB">
      <w:pPr>
        <w:pStyle w:val="Standard"/>
        <w:numPr>
          <w:ilvl w:val="0"/>
          <w:numId w:val="28"/>
        </w:numPr>
        <w:spacing w:line="360" w:lineRule="auto"/>
        <w:jc w:val="both"/>
        <w:rPr>
          <w:rFonts w:ascii="Times New Roman" w:eastAsia="Times New Roman" w:hAnsi="Times New Roman" w:cs="Times New Roman"/>
          <w:color w:val="000000" w:themeColor="text1"/>
          <w:kern w:val="0"/>
          <w:lang w:eastAsia="es-VE" w:bidi="ar-SA"/>
        </w:rPr>
      </w:pPr>
      <w:r w:rsidRPr="008623F5">
        <w:rPr>
          <w:rFonts w:ascii="Times New Roman" w:eastAsia="Times New Roman" w:hAnsi="Times New Roman" w:cs="Times New Roman"/>
          <w:color w:val="000000" w:themeColor="text1"/>
          <w:kern w:val="0"/>
          <w:lang w:eastAsia="es-VE" w:bidi="ar-SA"/>
        </w:rPr>
        <w:t>Para la dimensión estrategia de control, la investigación  pudo evidenciar que no se desarrollan las estrategias necesarias para ser llevada a cabo, ya que no hay la estructura y  herramientas para abordar estas supervisiones, lo que evidencia la falta de conocimiento que presenta el personal directivo y docente respecto a la ejecución del PEIC. Respecto al  segundo</w:t>
      </w:r>
      <w:r w:rsidR="00A85069" w:rsidRPr="008623F5">
        <w:rPr>
          <w:rFonts w:ascii="Times New Roman" w:eastAsia="Times New Roman" w:hAnsi="Times New Roman" w:cs="Times New Roman"/>
          <w:color w:val="000000" w:themeColor="text1"/>
          <w:kern w:val="0"/>
          <w:lang w:eastAsia="es-VE" w:bidi="ar-SA"/>
        </w:rPr>
        <w:t xml:space="preserve"> objetivo específico; determinar</w:t>
      </w:r>
      <w:r w:rsidRPr="008623F5">
        <w:rPr>
          <w:rFonts w:ascii="Times New Roman" w:eastAsia="Times New Roman" w:hAnsi="Times New Roman" w:cs="Times New Roman"/>
          <w:color w:val="000000" w:themeColor="text1"/>
          <w:kern w:val="0"/>
          <w:lang w:eastAsia="es-VE" w:bidi="ar-SA"/>
        </w:rPr>
        <w:t xml:space="preserve"> los </w:t>
      </w:r>
      <w:r w:rsidRPr="008623F5">
        <w:rPr>
          <w:rFonts w:ascii="Times New Roman" w:eastAsia="Times New Roman" w:hAnsi="Times New Roman" w:cs="Times New Roman"/>
          <w:color w:val="000000" w:themeColor="text1"/>
          <w:shd w:val="clear" w:color="auto" w:fill="FFFFFF"/>
          <w:lang w:eastAsia="es-VE"/>
        </w:rPr>
        <w:t xml:space="preserve">factores internos y externos considerados por el personal directivo y docente del </w:t>
      </w:r>
      <w:r w:rsidRPr="008623F5">
        <w:rPr>
          <w:rFonts w:ascii="Times New Roman" w:eastAsia="Times New Roman" w:hAnsi="Times New Roman" w:cs="Times New Roman"/>
          <w:color w:val="000000" w:themeColor="text1"/>
          <w:lang w:val="es-ES" w:eastAsia="es-VE"/>
        </w:rPr>
        <w:t>Liceo</w:t>
      </w:r>
      <w:r w:rsidRPr="008623F5">
        <w:rPr>
          <w:rFonts w:ascii="Times New Roman" w:eastAsia="Times New Roman" w:hAnsi="Times New Roman" w:cs="Times New Roman"/>
          <w:color w:val="000000" w:themeColor="text1"/>
          <w:shd w:val="clear" w:color="auto" w:fill="FFFFFF"/>
          <w:lang w:eastAsia="es-VE"/>
        </w:rPr>
        <w:t xml:space="preserve"> Ecológico Nacional Bolivariano G/J. Alberto Müller Rojas, para la ejecución del Proyecto </w:t>
      </w:r>
      <w:r w:rsidRPr="008623F5">
        <w:rPr>
          <w:rFonts w:ascii="Times New Roman" w:eastAsia="Times New Roman" w:hAnsi="Times New Roman" w:cs="Times New Roman"/>
          <w:color w:val="000000" w:themeColor="text1"/>
          <w:lang w:val="es-ES" w:eastAsia="es-VE"/>
        </w:rPr>
        <w:t>Educativo Integral Comunitario (PEIC)</w:t>
      </w:r>
      <w:r w:rsidRPr="008623F5">
        <w:rPr>
          <w:rFonts w:ascii="Times New Roman" w:hAnsi="Times New Roman" w:cs="Times New Roman"/>
          <w:color w:val="000000" w:themeColor="text1"/>
        </w:rPr>
        <w:t xml:space="preserve">. </w:t>
      </w:r>
    </w:p>
    <w:p w:rsidR="00930A77" w:rsidRPr="008623F5" w:rsidRDefault="00490E68" w:rsidP="00930A77">
      <w:pPr>
        <w:pStyle w:val="Standard"/>
        <w:numPr>
          <w:ilvl w:val="0"/>
          <w:numId w:val="28"/>
        </w:numPr>
        <w:tabs>
          <w:tab w:val="left" w:pos="92"/>
        </w:tabs>
        <w:spacing w:line="360" w:lineRule="auto"/>
        <w:jc w:val="both"/>
        <w:rPr>
          <w:rFonts w:ascii="Times New Roman" w:hAnsi="Times New Roman" w:cs="Times New Roman"/>
          <w:color w:val="000000" w:themeColor="text1"/>
        </w:rPr>
      </w:pPr>
      <w:r w:rsidRPr="008623F5">
        <w:rPr>
          <w:rFonts w:ascii="Times New Roman" w:hAnsi="Times New Roman" w:cs="Times New Roman"/>
          <w:color w:val="000000" w:themeColor="text1"/>
          <w:shd w:val="clear" w:color="auto" w:fill="FFFFFF"/>
          <w:lang w:eastAsia="es-VE"/>
        </w:rPr>
        <w:t xml:space="preserve">De acuerdo a la dimensión factores internos, se ha detectado, que la infraestructura del </w:t>
      </w:r>
      <w:r w:rsidRPr="008623F5">
        <w:rPr>
          <w:rFonts w:ascii="Times New Roman" w:eastAsia="Times New Roman" w:hAnsi="Times New Roman" w:cs="Times New Roman"/>
          <w:color w:val="000000" w:themeColor="text1"/>
          <w:lang w:val="es-ES" w:eastAsia="es-VE"/>
        </w:rPr>
        <w:t>Liceo</w:t>
      </w:r>
      <w:r w:rsidRPr="008623F5">
        <w:rPr>
          <w:rFonts w:ascii="Times New Roman" w:eastAsia="Times New Roman" w:hAnsi="Times New Roman" w:cs="Times New Roman"/>
          <w:color w:val="000000" w:themeColor="text1"/>
          <w:shd w:val="clear" w:color="auto" w:fill="FFFFFF"/>
          <w:lang w:eastAsia="es-VE"/>
        </w:rPr>
        <w:t xml:space="preserve"> Ecológico Nacional Bolivariano G/J. Alberto Müller Rojas, si cuenta con los espacios suficientes, para abordar el proyecto</w:t>
      </w:r>
      <w:r w:rsidRPr="008623F5">
        <w:rPr>
          <w:rFonts w:ascii="Times New Roman" w:hAnsi="Times New Roman" w:cs="Times New Roman"/>
          <w:color w:val="000000" w:themeColor="text1"/>
        </w:rPr>
        <w:t>, lo que permite el desarrollo de las actividades que ameritan la presencia de los a</w:t>
      </w:r>
      <w:r w:rsidR="006E0553" w:rsidRPr="008623F5">
        <w:rPr>
          <w:rFonts w:ascii="Times New Roman" w:hAnsi="Times New Roman" w:cs="Times New Roman"/>
          <w:color w:val="000000" w:themeColor="text1"/>
        </w:rPr>
        <w:t>ctores involucrados en el mismo</w:t>
      </w:r>
      <w:r w:rsidRPr="008623F5">
        <w:rPr>
          <w:rFonts w:ascii="Times New Roman" w:hAnsi="Times New Roman" w:cs="Times New Roman"/>
          <w:color w:val="000000" w:themeColor="text1"/>
        </w:rPr>
        <w:t xml:space="preserve">. </w:t>
      </w:r>
      <w:r w:rsidRPr="008623F5">
        <w:rPr>
          <w:rFonts w:ascii="Times New Roman" w:eastAsia="Times New Roman" w:hAnsi="Times New Roman" w:cs="Times New Roman"/>
          <w:color w:val="000000" w:themeColor="text1"/>
          <w:shd w:val="clear" w:color="auto" w:fill="FFFFFF"/>
          <w:lang w:eastAsia="es-VE"/>
        </w:rPr>
        <w:t xml:space="preserve">Al igual que los espacios es importante la dotación con la que cuentan los mismos, lo que permite el desarrollo y factibilidad del alcance de los objetivos de un proyecto, se plantea por parte de los encuestados </w:t>
      </w:r>
      <w:r w:rsidRPr="008623F5">
        <w:rPr>
          <w:rFonts w:ascii="Times New Roman" w:eastAsia="Times New Roman" w:hAnsi="Times New Roman" w:cs="Times New Roman"/>
          <w:color w:val="000000" w:themeColor="text1"/>
          <w:shd w:val="clear" w:color="auto" w:fill="FFFFFF"/>
          <w:lang w:eastAsia="es-VE"/>
        </w:rPr>
        <w:lastRenderedPageBreak/>
        <w:t>que, es insuficiente la dotación para abordar el PEIC.</w:t>
      </w:r>
    </w:p>
    <w:p w:rsidR="00930A77" w:rsidRPr="008623F5" w:rsidRDefault="002D40BF" w:rsidP="00930A77">
      <w:pPr>
        <w:pStyle w:val="Standard"/>
        <w:numPr>
          <w:ilvl w:val="0"/>
          <w:numId w:val="28"/>
        </w:numPr>
        <w:tabs>
          <w:tab w:val="left" w:pos="92"/>
        </w:tabs>
        <w:spacing w:line="360" w:lineRule="auto"/>
        <w:jc w:val="both"/>
        <w:rPr>
          <w:rFonts w:ascii="Times New Roman" w:hAnsi="Times New Roman" w:cs="Times New Roman"/>
          <w:color w:val="000000" w:themeColor="text1"/>
        </w:rPr>
      </w:pPr>
      <w:r w:rsidRPr="008623F5">
        <w:rPr>
          <w:rFonts w:ascii="Times New Roman" w:eastAsia="Times New Roman" w:hAnsi="Times New Roman" w:cs="Times New Roman"/>
          <w:color w:val="000000" w:themeColor="text1"/>
          <w:shd w:val="clear" w:color="auto" w:fill="FFFFFF"/>
          <w:lang w:eastAsia="es-VE"/>
        </w:rPr>
        <w:t>L</w:t>
      </w:r>
      <w:r w:rsidR="00490E68" w:rsidRPr="008623F5">
        <w:rPr>
          <w:rFonts w:ascii="Times New Roman" w:eastAsia="Times New Roman" w:hAnsi="Times New Roman" w:cs="Times New Roman"/>
          <w:color w:val="000000" w:themeColor="text1"/>
          <w:shd w:val="clear" w:color="auto" w:fill="FFFFFF"/>
          <w:lang w:eastAsia="es-VE"/>
        </w:rPr>
        <w:t xml:space="preserve">os factores externos </w:t>
      </w:r>
      <w:r w:rsidR="00490E68" w:rsidRPr="008623F5">
        <w:rPr>
          <w:rFonts w:ascii="Times New Roman" w:hAnsi="Times New Roman" w:cs="Times New Roman"/>
          <w:color w:val="000000" w:themeColor="text1"/>
        </w:rPr>
        <w:t xml:space="preserve">considerados fueron: la capacitación institucional, supervisión y apoyo institucional externo. Los resultados arrojan que, el Ministerio del Poder Popular para la Educación (MPPE), no realiza la capacitación necesaria, que requiere </w:t>
      </w:r>
      <w:r w:rsidRPr="008623F5">
        <w:rPr>
          <w:rFonts w:ascii="Times New Roman" w:eastAsia="Times New Roman" w:hAnsi="Times New Roman" w:cs="Times New Roman"/>
          <w:color w:val="000000" w:themeColor="text1"/>
          <w:shd w:val="clear" w:color="auto" w:fill="FFFFFF"/>
          <w:lang w:eastAsia="es-VE"/>
        </w:rPr>
        <w:t>PEIC</w:t>
      </w:r>
      <w:r w:rsidR="00490E68" w:rsidRPr="008623F5">
        <w:rPr>
          <w:rFonts w:ascii="Times New Roman" w:hAnsi="Times New Roman" w:cs="Times New Roman"/>
          <w:color w:val="000000" w:themeColor="text1"/>
        </w:rPr>
        <w:t>, en entrevista realizada al personal del  (MPPE), encargado de abordar el PEIC, se pudo evidenciar que no cuenta con el per</w:t>
      </w:r>
      <w:r w:rsidR="00930A77" w:rsidRPr="008623F5">
        <w:rPr>
          <w:rFonts w:ascii="Times New Roman" w:hAnsi="Times New Roman" w:cs="Times New Roman"/>
          <w:color w:val="000000" w:themeColor="text1"/>
        </w:rPr>
        <w:t>sonal especialista para abordar</w:t>
      </w:r>
      <w:r w:rsidR="00930A77" w:rsidRPr="008623F5">
        <w:rPr>
          <w:rFonts w:ascii="Times New Roman" w:eastAsia="Times New Roman" w:hAnsi="Times New Roman" w:cs="Times New Roman"/>
          <w:color w:val="000000" w:themeColor="text1"/>
          <w:shd w:val="clear" w:color="auto" w:fill="FFFFFF"/>
          <w:lang w:eastAsia="es-VE"/>
        </w:rPr>
        <w:t xml:space="preserve"> el PEIC</w:t>
      </w:r>
      <w:r w:rsidR="00490E68" w:rsidRPr="008623F5">
        <w:rPr>
          <w:rFonts w:ascii="Times New Roman" w:hAnsi="Times New Roman" w:cs="Times New Roman"/>
          <w:color w:val="000000" w:themeColor="text1"/>
        </w:rPr>
        <w:t>, hay un vacío en capacitación en el desarrollo de proyectos educativos.</w:t>
      </w:r>
    </w:p>
    <w:p w:rsidR="00490E68" w:rsidRPr="008623F5" w:rsidRDefault="00930A77" w:rsidP="00930A77">
      <w:pPr>
        <w:pStyle w:val="Standard"/>
        <w:numPr>
          <w:ilvl w:val="0"/>
          <w:numId w:val="28"/>
        </w:numPr>
        <w:tabs>
          <w:tab w:val="left" w:pos="92"/>
        </w:tabs>
        <w:spacing w:line="360" w:lineRule="auto"/>
        <w:jc w:val="both"/>
        <w:rPr>
          <w:rFonts w:ascii="Times New Roman" w:hAnsi="Times New Roman" w:cs="Times New Roman"/>
          <w:color w:val="000000" w:themeColor="text1"/>
        </w:rPr>
      </w:pPr>
      <w:r w:rsidRPr="008623F5">
        <w:rPr>
          <w:rFonts w:ascii="Times New Roman" w:eastAsia="Times New Roman" w:hAnsi="Times New Roman" w:cs="Times New Roman"/>
          <w:color w:val="000000" w:themeColor="text1"/>
          <w:shd w:val="clear" w:color="auto" w:fill="FFFFFF"/>
          <w:lang w:eastAsia="es-VE"/>
        </w:rPr>
        <w:t>N</w:t>
      </w:r>
      <w:r w:rsidRPr="008623F5">
        <w:rPr>
          <w:rFonts w:ascii="Times New Roman" w:hAnsi="Times New Roman" w:cs="Times New Roman"/>
          <w:color w:val="000000" w:themeColor="text1"/>
        </w:rPr>
        <w:t>o se genera</w:t>
      </w:r>
      <w:r w:rsidR="00490E68" w:rsidRPr="008623F5">
        <w:rPr>
          <w:rFonts w:ascii="Times New Roman" w:hAnsi="Times New Roman" w:cs="Times New Roman"/>
          <w:color w:val="000000" w:themeColor="text1"/>
        </w:rPr>
        <w:t xml:space="preserve"> supervisión por el </w:t>
      </w:r>
      <w:r w:rsidRPr="008623F5">
        <w:rPr>
          <w:rFonts w:ascii="Times New Roman" w:hAnsi="Times New Roman" w:cs="Times New Roman"/>
          <w:color w:val="000000" w:themeColor="text1"/>
        </w:rPr>
        <w:t>(</w:t>
      </w:r>
      <w:r w:rsidR="00490E68" w:rsidRPr="008623F5">
        <w:rPr>
          <w:rFonts w:ascii="Times New Roman" w:hAnsi="Times New Roman" w:cs="Times New Roman"/>
          <w:color w:val="000000" w:themeColor="text1"/>
        </w:rPr>
        <w:t>MPPE</w:t>
      </w:r>
      <w:r w:rsidRPr="008623F5">
        <w:rPr>
          <w:rFonts w:ascii="Times New Roman" w:hAnsi="Times New Roman" w:cs="Times New Roman"/>
          <w:color w:val="000000" w:themeColor="text1"/>
        </w:rPr>
        <w:t xml:space="preserve">), </w:t>
      </w:r>
      <w:r w:rsidR="00490E68" w:rsidRPr="008623F5">
        <w:rPr>
          <w:rFonts w:ascii="Times New Roman" w:hAnsi="Times New Roman" w:cs="Times New Roman"/>
          <w:color w:val="000000" w:themeColor="text1"/>
        </w:rPr>
        <w:t xml:space="preserve">los encuestados indican que </w:t>
      </w:r>
      <w:r w:rsidRPr="008623F5">
        <w:rPr>
          <w:rFonts w:ascii="Times New Roman" w:hAnsi="Times New Roman" w:cs="Times New Roman"/>
          <w:color w:val="000000" w:themeColor="text1"/>
        </w:rPr>
        <w:t>el PEIC, no es supervisado con</w:t>
      </w:r>
      <w:r w:rsidR="00490E68" w:rsidRPr="008623F5">
        <w:rPr>
          <w:rFonts w:ascii="Times New Roman" w:hAnsi="Times New Roman" w:cs="Times New Roman"/>
          <w:color w:val="000000" w:themeColor="text1"/>
        </w:rPr>
        <w:t xml:space="preserve"> f</w:t>
      </w:r>
      <w:r w:rsidRPr="008623F5">
        <w:rPr>
          <w:rFonts w:ascii="Times New Roman" w:hAnsi="Times New Roman" w:cs="Times New Roman"/>
          <w:color w:val="000000" w:themeColor="text1"/>
        </w:rPr>
        <w:t xml:space="preserve">recuencia, </w:t>
      </w:r>
      <w:r w:rsidR="00490E68" w:rsidRPr="008623F5">
        <w:rPr>
          <w:rFonts w:ascii="Times New Roman" w:hAnsi="Times New Roman" w:cs="Times New Roman"/>
          <w:color w:val="000000" w:themeColor="text1"/>
        </w:rPr>
        <w:t>en consecuencia el PEIC, no es aplicado con la efectividad que el mismo requiere, observando el investigador que, en el personal docente y directivo existe muy poco incentivo y conocimiento para el logro de los objetivos que generan este proyecto.</w:t>
      </w:r>
    </w:p>
    <w:p w:rsidR="00490E68" w:rsidRPr="008623F5" w:rsidRDefault="00490E68" w:rsidP="00490E68">
      <w:pPr>
        <w:pStyle w:val="Standard"/>
        <w:spacing w:line="360" w:lineRule="auto"/>
        <w:jc w:val="both"/>
        <w:rPr>
          <w:rFonts w:ascii="Times New Roman" w:hAnsi="Times New Roman" w:cs="Times New Roman"/>
          <w:color w:val="000000" w:themeColor="text1"/>
        </w:rPr>
      </w:pPr>
    </w:p>
    <w:p w:rsidR="00A6775C" w:rsidRPr="008623F5" w:rsidRDefault="00490E68" w:rsidP="00490E68">
      <w:pPr>
        <w:pStyle w:val="Standard"/>
        <w:spacing w:line="360" w:lineRule="auto"/>
        <w:jc w:val="center"/>
        <w:rPr>
          <w:rFonts w:ascii="Times New Roman" w:eastAsia="Times New Roman" w:hAnsi="Times New Roman" w:cs="Times New Roman"/>
          <w:b/>
          <w:color w:val="000000" w:themeColor="text1"/>
          <w:lang w:val="es-ES" w:eastAsia="es-VE"/>
        </w:rPr>
      </w:pPr>
      <w:r w:rsidRPr="008623F5">
        <w:rPr>
          <w:rFonts w:ascii="Times New Roman" w:eastAsia="Times New Roman" w:hAnsi="Times New Roman" w:cs="Times New Roman"/>
          <w:b/>
          <w:color w:val="000000" w:themeColor="text1"/>
          <w:lang w:val="es-ES" w:eastAsia="es-VE"/>
        </w:rPr>
        <w:t>Recomendaciones</w:t>
      </w:r>
    </w:p>
    <w:p w:rsidR="00392BF4" w:rsidRPr="008623F5" w:rsidRDefault="00392BF4" w:rsidP="00490E68">
      <w:pPr>
        <w:pStyle w:val="Standard"/>
        <w:spacing w:line="360" w:lineRule="auto"/>
        <w:jc w:val="center"/>
        <w:rPr>
          <w:rFonts w:ascii="Times New Roman" w:eastAsia="Times New Roman" w:hAnsi="Times New Roman" w:cs="Times New Roman"/>
          <w:b/>
          <w:color w:val="000000" w:themeColor="text1"/>
          <w:lang w:val="es-ES" w:eastAsia="es-VE"/>
        </w:rPr>
      </w:pPr>
    </w:p>
    <w:p w:rsidR="00490E68" w:rsidRPr="008623F5" w:rsidRDefault="00490E68" w:rsidP="00490E68">
      <w:pPr>
        <w:pStyle w:val="Standard"/>
        <w:spacing w:line="360" w:lineRule="auto"/>
        <w:jc w:val="both"/>
        <w:rPr>
          <w:rFonts w:ascii="Times New Roman" w:eastAsia="Times New Roman" w:hAnsi="Times New Roman" w:cs="Times New Roman"/>
          <w:bCs/>
          <w:color w:val="000000" w:themeColor="text1"/>
          <w:shd w:val="clear" w:color="auto" w:fill="FFFFFF"/>
          <w:lang w:eastAsia="es-VE"/>
        </w:rPr>
      </w:pPr>
      <w:r w:rsidRPr="008623F5">
        <w:rPr>
          <w:rFonts w:ascii="Times New Roman" w:eastAsia="Times New Roman" w:hAnsi="Times New Roman" w:cs="Times New Roman"/>
          <w:bCs/>
          <w:color w:val="000000" w:themeColor="text1"/>
          <w:shd w:val="clear" w:color="auto" w:fill="FFFFFF"/>
          <w:lang w:eastAsia="es-VE"/>
        </w:rPr>
        <w:tab/>
        <w:t xml:space="preserve">Una vez visto y analizados los resultados que arrojan la presente investigación conviene destacar las recomendaciones pertinentes y acordadas con dichos resultados. Estas recomendaciones van dirigidas al personal directivo y docente, en función de crear conciencia y mejorar las condiciones en las cuales es abordad </w:t>
      </w:r>
      <w:r w:rsidR="00A6775C" w:rsidRPr="008623F5">
        <w:rPr>
          <w:rFonts w:ascii="Times New Roman" w:eastAsia="Times New Roman" w:hAnsi="Times New Roman" w:cs="Times New Roman"/>
          <w:bCs/>
          <w:color w:val="000000" w:themeColor="text1"/>
          <w:shd w:val="clear" w:color="auto" w:fill="FFFFFF"/>
          <w:lang w:eastAsia="es-VE"/>
        </w:rPr>
        <w:t xml:space="preserve">el </w:t>
      </w:r>
      <w:r w:rsidRPr="008623F5">
        <w:rPr>
          <w:rFonts w:ascii="Times New Roman" w:eastAsia="Times New Roman" w:hAnsi="Times New Roman" w:cs="Times New Roman"/>
          <w:bCs/>
          <w:color w:val="000000" w:themeColor="text1"/>
          <w:shd w:val="clear" w:color="auto" w:fill="FFFFFF"/>
          <w:lang w:eastAsia="es-VE"/>
        </w:rPr>
        <w:t xml:space="preserve">(PEIC) en el Liceo </w:t>
      </w:r>
      <w:r w:rsidRPr="008623F5">
        <w:rPr>
          <w:rFonts w:ascii="Times New Roman" w:eastAsia="Times New Roman" w:hAnsi="Times New Roman" w:cs="Times New Roman"/>
          <w:color w:val="000000" w:themeColor="text1"/>
          <w:shd w:val="clear" w:color="auto" w:fill="FFFFFF"/>
          <w:lang w:eastAsia="es-VE"/>
        </w:rPr>
        <w:t xml:space="preserve">Ecológico Nacional Bolivariano G/J. Alberto Müller Rojas, con base al éxito que se logrará al ser formulado, con todo el procedimiento que este requiere. </w:t>
      </w:r>
    </w:p>
    <w:p w:rsidR="00490E68" w:rsidRPr="008623F5" w:rsidRDefault="00490E68" w:rsidP="00490E68">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8623F5">
        <w:rPr>
          <w:rFonts w:ascii="Times New Roman" w:eastAsia="Times New Roman" w:hAnsi="Times New Roman" w:cs="Times New Roman"/>
          <w:color w:val="000000" w:themeColor="text1"/>
          <w:shd w:val="clear" w:color="auto" w:fill="FFFFFF"/>
          <w:lang w:eastAsia="es-VE"/>
        </w:rPr>
        <w:tab/>
        <w:t xml:space="preserve">Al Ministerio del Poder Popular para la Educación  (MPPE), para que generen todo el esfuerzo, que permita fomentar la información y educación que requiere la formulación del proyecto en el personal de esta institución. A los representantes para que, sean participadores e integradores de la educación que pueden obtener sus hijos, bajo el logro de los objetivos que este proyecto les puede brindar. </w:t>
      </w:r>
    </w:p>
    <w:p w:rsidR="00490E68" w:rsidRPr="008623F5" w:rsidRDefault="00490E68" w:rsidP="00490E68">
      <w:pPr>
        <w:pStyle w:val="Standard"/>
        <w:spacing w:line="360" w:lineRule="auto"/>
        <w:jc w:val="both"/>
        <w:rPr>
          <w:rFonts w:ascii="Times New Roman" w:eastAsia="Times New Roman" w:hAnsi="Times New Roman" w:cs="Times New Roman"/>
          <w:color w:val="000000" w:themeColor="text1"/>
          <w:shd w:val="clear" w:color="auto" w:fill="FFFFFF"/>
          <w:lang w:eastAsia="es-VE"/>
        </w:rPr>
      </w:pPr>
    </w:p>
    <w:p w:rsidR="00490E68" w:rsidRPr="008623F5" w:rsidRDefault="00490E68" w:rsidP="00490E68">
      <w:pPr>
        <w:widowControl/>
        <w:suppressAutoHyphens w:val="0"/>
        <w:autoSpaceDE w:val="0"/>
        <w:adjustRightInd w:val="0"/>
        <w:spacing w:line="360" w:lineRule="auto"/>
        <w:jc w:val="center"/>
        <w:textAlignment w:val="auto"/>
        <w:rPr>
          <w:rFonts w:ascii="Times New Roman" w:eastAsiaTheme="minorHAnsi" w:hAnsi="Times New Roman" w:cs="Times New Roman"/>
          <w:b/>
          <w:i/>
          <w:color w:val="000000" w:themeColor="text1"/>
          <w:kern w:val="0"/>
          <w:lang w:eastAsia="en-US" w:bidi="ar-SA"/>
        </w:rPr>
      </w:pPr>
      <w:r w:rsidRPr="008623F5">
        <w:rPr>
          <w:rFonts w:ascii="Times New Roman" w:eastAsiaTheme="minorHAnsi" w:hAnsi="Times New Roman" w:cs="Times New Roman"/>
          <w:b/>
          <w:i/>
          <w:color w:val="000000" w:themeColor="text1"/>
          <w:kern w:val="0"/>
          <w:lang w:eastAsia="en-US" w:bidi="ar-SA"/>
        </w:rPr>
        <w:t>Recomendaciones  al personal directivo.</w:t>
      </w:r>
    </w:p>
    <w:p w:rsidR="00490E68" w:rsidRPr="008623F5" w:rsidRDefault="00490E68" w:rsidP="00490E68">
      <w:pPr>
        <w:pStyle w:val="Standard"/>
        <w:numPr>
          <w:ilvl w:val="0"/>
          <w:numId w:val="12"/>
        </w:numPr>
        <w:spacing w:line="360" w:lineRule="auto"/>
        <w:jc w:val="both"/>
        <w:rPr>
          <w:rFonts w:ascii="Times New Roman" w:eastAsia="Times New Roman" w:hAnsi="Times New Roman" w:cs="Times New Roman"/>
          <w:color w:val="000000" w:themeColor="text1"/>
          <w:shd w:val="clear" w:color="auto" w:fill="FFFFFF"/>
          <w:lang w:eastAsia="es-VE"/>
        </w:rPr>
      </w:pPr>
      <w:r w:rsidRPr="008623F5">
        <w:rPr>
          <w:rFonts w:ascii="Times New Roman" w:eastAsia="Times New Roman" w:hAnsi="Times New Roman" w:cs="Times New Roman"/>
          <w:color w:val="000000" w:themeColor="text1"/>
          <w:shd w:val="clear" w:color="auto" w:fill="FFFFFF"/>
          <w:lang w:eastAsia="es-VE"/>
        </w:rPr>
        <w:t xml:space="preserve">Formular estrategias gerenciales que permitan, generar una planificación </w:t>
      </w:r>
      <w:r w:rsidRPr="008623F5">
        <w:rPr>
          <w:rFonts w:ascii="Times New Roman" w:eastAsia="Times New Roman" w:hAnsi="Times New Roman" w:cs="Times New Roman"/>
          <w:color w:val="000000" w:themeColor="text1"/>
          <w:shd w:val="clear" w:color="auto" w:fill="FFFFFF"/>
          <w:lang w:eastAsia="es-VE"/>
        </w:rPr>
        <w:lastRenderedPageBreak/>
        <w:t>estratégica del PEIC como proyecto piloto de la institución.</w:t>
      </w:r>
    </w:p>
    <w:p w:rsidR="00490E68" w:rsidRPr="008623F5" w:rsidRDefault="00490E68" w:rsidP="00490E68">
      <w:pPr>
        <w:pStyle w:val="Standard"/>
        <w:numPr>
          <w:ilvl w:val="0"/>
          <w:numId w:val="12"/>
        </w:numPr>
        <w:spacing w:line="360" w:lineRule="auto"/>
        <w:jc w:val="both"/>
        <w:rPr>
          <w:rFonts w:ascii="Times New Roman" w:eastAsia="Times New Roman" w:hAnsi="Times New Roman" w:cs="Times New Roman"/>
          <w:color w:val="000000" w:themeColor="text1"/>
          <w:shd w:val="clear" w:color="auto" w:fill="FFFFFF"/>
          <w:lang w:eastAsia="es-VE"/>
        </w:rPr>
      </w:pPr>
      <w:r w:rsidRPr="008623F5">
        <w:rPr>
          <w:rFonts w:ascii="Times New Roman" w:eastAsia="Times New Roman" w:hAnsi="Times New Roman" w:cs="Times New Roman"/>
          <w:color w:val="000000" w:themeColor="text1"/>
          <w:shd w:val="clear" w:color="auto" w:fill="FFFFFF"/>
          <w:lang w:eastAsia="es-VE"/>
        </w:rPr>
        <w:t>Fomentar la participación del docente en el PEIC, por medio de la motivación, liderazgo, y comunicación que permita la integración al trabajo en equipo.</w:t>
      </w:r>
    </w:p>
    <w:p w:rsidR="00490E68" w:rsidRPr="008623F5" w:rsidRDefault="00490E68" w:rsidP="00490E68">
      <w:pPr>
        <w:pStyle w:val="Standard"/>
        <w:numPr>
          <w:ilvl w:val="0"/>
          <w:numId w:val="12"/>
        </w:numPr>
        <w:spacing w:line="360" w:lineRule="auto"/>
        <w:jc w:val="both"/>
        <w:rPr>
          <w:rFonts w:ascii="Times New Roman" w:eastAsia="Times New Roman" w:hAnsi="Times New Roman" w:cs="Times New Roman"/>
          <w:color w:val="000000" w:themeColor="text1"/>
          <w:shd w:val="clear" w:color="auto" w:fill="FFFFFF"/>
          <w:lang w:eastAsia="es-VE"/>
        </w:rPr>
      </w:pPr>
      <w:r w:rsidRPr="008623F5">
        <w:rPr>
          <w:rFonts w:ascii="Times New Roman" w:eastAsia="Times New Roman" w:hAnsi="Times New Roman" w:cs="Times New Roman"/>
          <w:color w:val="000000" w:themeColor="text1"/>
          <w:shd w:val="clear" w:color="auto" w:fill="FFFFFF"/>
          <w:lang w:eastAsia="es-VE"/>
        </w:rPr>
        <w:t>Crear medios de comunicación escrita con información sobre la ejecución del PEIC.</w:t>
      </w:r>
    </w:p>
    <w:p w:rsidR="00490E68" w:rsidRPr="008623F5" w:rsidRDefault="00490E68" w:rsidP="00490E68">
      <w:pPr>
        <w:pStyle w:val="Standard"/>
        <w:numPr>
          <w:ilvl w:val="0"/>
          <w:numId w:val="12"/>
        </w:numPr>
        <w:spacing w:line="360" w:lineRule="auto"/>
        <w:jc w:val="both"/>
        <w:rPr>
          <w:rFonts w:ascii="Times New Roman" w:eastAsia="Times New Roman" w:hAnsi="Times New Roman" w:cs="Times New Roman"/>
          <w:color w:val="000000" w:themeColor="text1"/>
          <w:shd w:val="clear" w:color="auto" w:fill="FFFFFF"/>
          <w:lang w:eastAsia="es-VE"/>
        </w:rPr>
      </w:pPr>
      <w:r w:rsidRPr="008623F5">
        <w:rPr>
          <w:rFonts w:ascii="Times New Roman" w:eastAsia="Times New Roman" w:hAnsi="Times New Roman" w:cs="Times New Roman"/>
          <w:color w:val="000000" w:themeColor="text1"/>
          <w:shd w:val="clear" w:color="auto" w:fill="FFFFFF"/>
          <w:lang w:eastAsia="es-VE"/>
        </w:rPr>
        <w:t>Aplicar el diagnostico situacional por medio de la Matriz FODA, como requisito fundamental en la ejecución de la planificación por proyecto.</w:t>
      </w:r>
    </w:p>
    <w:p w:rsidR="00490E68" w:rsidRPr="008623F5" w:rsidRDefault="00490E68" w:rsidP="00490E68">
      <w:pPr>
        <w:pStyle w:val="Standard"/>
        <w:spacing w:line="360" w:lineRule="auto"/>
        <w:ind w:left="644"/>
        <w:jc w:val="both"/>
        <w:rPr>
          <w:rFonts w:ascii="Times New Roman" w:eastAsia="Times New Roman" w:hAnsi="Times New Roman" w:cs="Times New Roman"/>
          <w:color w:val="000000" w:themeColor="text1"/>
          <w:shd w:val="clear" w:color="auto" w:fill="FFFFFF"/>
          <w:lang w:eastAsia="es-VE"/>
        </w:rPr>
      </w:pPr>
    </w:p>
    <w:p w:rsidR="00490E68" w:rsidRPr="008623F5" w:rsidRDefault="00490E68" w:rsidP="00490E68">
      <w:pPr>
        <w:pStyle w:val="Standard"/>
        <w:tabs>
          <w:tab w:val="left" w:pos="0"/>
        </w:tabs>
        <w:spacing w:line="360" w:lineRule="auto"/>
        <w:ind w:left="284"/>
        <w:jc w:val="center"/>
        <w:rPr>
          <w:rFonts w:ascii="Times New Roman" w:eastAsiaTheme="minorHAnsi" w:hAnsi="Times New Roman" w:cs="Times New Roman"/>
          <w:b/>
          <w:i/>
          <w:color w:val="000000" w:themeColor="text1"/>
          <w:kern w:val="0"/>
          <w:lang w:eastAsia="en-US" w:bidi="ar-SA"/>
        </w:rPr>
      </w:pPr>
      <w:r w:rsidRPr="008623F5">
        <w:rPr>
          <w:rFonts w:ascii="Times New Roman" w:eastAsiaTheme="minorHAnsi" w:hAnsi="Times New Roman" w:cs="Times New Roman"/>
          <w:b/>
          <w:i/>
          <w:color w:val="000000" w:themeColor="text1"/>
          <w:kern w:val="0"/>
          <w:lang w:eastAsia="en-US" w:bidi="ar-SA"/>
        </w:rPr>
        <w:t>Recomendaciones  al personal docente.</w:t>
      </w:r>
    </w:p>
    <w:p w:rsidR="00490E68" w:rsidRPr="008623F5" w:rsidRDefault="00490E68" w:rsidP="00490E68">
      <w:pPr>
        <w:pStyle w:val="Prrafodelista"/>
        <w:widowControl/>
        <w:numPr>
          <w:ilvl w:val="0"/>
          <w:numId w:val="14"/>
        </w:numPr>
        <w:tabs>
          <w:tab w:val="left" w:pos="567"/>
        </w:tabs>
        <w:suppressAutoHyphens w:val="0"/>
        <w:autoSpaceDE w:val="0"/>
        <w:adjustRightInd w:val="0"/>
        <w:spacing w:line="360" w:lineRule="auto"/>
        <w:ind w:hanging="218"/>
        <w:jc w:val="both"/>
        <w:textAlignment w:val="auto"/>
        <w:rPr>
          <w:rFonts w:ascii="Times New Roman" w:eastAsiaTheme="minorHAnsi" w:hAnsi="Times New Roman" w:cs="Times New Roman"/>
          <w:color w:val="000000" w:themeColor="text1"/>
          <w:kern w:val="0"/>
          <w:szCs w:val="24"/>
          <w:lang w:eastAsia="en-US" w:bidi="ar-SA"/>
        </w:rPr>
      </w:pPr>
      <w:r w:rsidRPr="008623F5">
        <w:rPr>
          <w:rFonts w:ascii="Times New Roman" w:eastAsiaTheme="minorHAnsi" w:hAnsi="Times New Roman" w:cs="Times New Roman"/>
          <w:color w:val="000000" w:themeColor="text1"/>
          <w:kern w:val="0"/>
          <w:szCs w:val="24"/>
          <w:lang w:eastAsia="en-US" w:bidi="ar-SA"/>
        </w:rPr>
        <w:t>Ser más participativo en las actividades de coordinación relacionadas al PEIC, como proyecto primordial en las planificaciones de cada lapso.</w:t>
      </w:r>
    </w:p>
    <w:p w:rsidR="00490E68" w:rsidRPr="008623F5" w:rsidRDefault="00490E68" w:rsidP="00490E68">
      <w:pPr>
        <w:pStyle w:val="Prrafodelista"/>
        <w:widowControl/>
        <w:numPr>
          <w:ilvl w:val="0"/>
          <w:numId w:val="14"/>
        </w:numPr>
        <w:tabs>
          <w:tab w:val="left" w:pos="567"/>
        </w:tabs>
        <w:suppressAutoHyphens w:val="0"/>
        <w:autoSpaceDE w:val="0"/>
        <w:adjustRightInd w:val="0"/>
        <w:spacing w:line="360" w:lineRule="auto"/>
        <w:ind w:hanging="218"/>
        <w:jc w:val="both"/>
        <w:textAlignment w:val="auto"/>
        <w:rPr>
          <w:rFonts w:ascii="Times New Roman" w:eastAsiaTheme="minorHAnsi" w:hAnsi="Times New Roman" w:cs="Times New Roman"/>
          <w:color w:val="000000" w:themeColor="text1"/>
          <w:kern w:val="0"/>
          <w:szCs w:val="24"/>
          <w:lang w:eastAsia="en-US" w:bidi="ar-SA"/>
        </w:rPr>
      </w:pPr>
      <w:r w:rsidRPr="008623F5">
        <w:rPr>
          <w:rFonts w:ascii="Times New Roman" w:eastAsiaTheme="minorHAnsi" w:hAnsi="Times New Roman" w:cs="Times New Roman"/>
          <w:color w:val="000000" w:themeColor="text1"/>
          <w:kern w:val="0"/>
          <w:szCs w:val="24"/>
          <w:lang w:eastAsia="en-US" w:bidi="ar-SA"/>
        </w:rPr>
        <w:t>Participar en las mesas de trabajo que se generan en la ejecución del PEIC.</w:t>
      </w:r>
    </w:p>
    <w:p w:rsidR="00490E68" w:rsidRPr="008623F5" w:rsidRDefault="00490E68" w:rsidP="00490E68">
      <w:pPr>
        <w:pStyle w:val="Prrafodelista"/>
        <w:widowControl/>
        <w:numPr>
          <w:ilvl w:val="0"/>
          <w:numId w:val="14"/>
        </w:numPr>
        <w:tabs>
          <w:tab w:val="left" w:pos="567"/>
        </w:tabs>
        <w:suppressAutoHyphens w:val="0"/>
        <w:autoSpaceDE w:val="0"/>
        <w:adjustRightInd w:val="0"/>
        <w:spacing w:line="360" w:lineRule="auto"/>
        <w:ind w:hanging="218"/>
        <w:jc w:val="both"/>
        <w:textAlignment w:val="auto"/>
        <w:rPr>
          <w:rFonts w:ascii="Times New Roman" w:eastAsiaTheme="minorHAnsi" w:hAnsi="Times New Roman" w:cs="Times New Roman"/>
          <w:color w:val="000000" w:themeColor="text1"/>
          <w:kern w:val="0"/>
          <w:szCs w:val="24"/>
          <w:lang w:eastAsia="en-US" w:bidi="ar-SA"/>
        </w:rPr>
      </w:pPr>
      <w:r w:rsidRPr="008623F5">
        <w:rPr>
          <w:rFonts w:ascii="Times New Roman" w:eastAsiaTheme="minorHAnsi" w:hAnsi="Times New Roman" w:cs="Times New Roman"/>
          <w:color w:val="000000" w:themeColor="text1"/>
          <w:kern w:val="0"/>
          <w:szCs w:val="24"/>
          <w:lang w:eastAsia="en-US" w:bidi="ar-SA"/>
        </w:rPr>
        <w:t>Se exhorta tomar conciencia del papel tan importante que tiene como formadores y orientadores, retomando los aportes educativos que le permitan la formación de sus estudiantes.</w:t>
      </w:r>
    </w:p>
    <w:p w:rsidR="00490E68" w:rsidRPr="008623F5" w:rsidRDefault="00490E68" w:rsidP="00490E68">
      <w:pPr>
        <w:pStyle w:val="Prrafodelista"/>
        <w:widowControl/>
        <w:tabs>
          <w:tab w:val="left" w:pos="567"/>
        </w:tabs>
        <w:suppressAutoHyphens w:val="0"/>
        <w:autoSpaceDE w:val="0"/>
        <w:adjustRightInd w:val="0"/>
        <w:spacing w:line="360" w:lineRule="auto"/>
        <w:ind w:left="644"/>
        <w:jc w:val="both"/>
        <w:textAlignment w:val="auto"/>
        <w:rPr>
          <w:rFonts w:ascii="Times New Roman" w:eastAsiaTheme="minorHAnsi" w:hAnsi="Times New Roman" w:cs="Times New Roman"/>
          <w:color w:val="000000" w:themeColor="text1"/>
          <w:kern w:val="0"/>
          <w:szCs w:val="24"/>
          <w:lang w:eastAsia="en-US" w:bidi="ar-SA"/>
        </w:rPr>
      </w:pPr>
    </w:p>
    <w:p w:rsidR="00490E68" w:rsidRPr="008623F5" w:rsidRDefault="00490E68" w:rsidP="00490E68">
      <w:pPr>
        <w:pStyle w:val="Standard"/>
        <w:spacing w:line="360" w:lineRule="auto"/>
        <w:jc w:val="center"/>
        <w:rPr>
          <w:rFonts w:ascii="Times New Roman" w:eastAsia="Times New Roman" w:hAnsi="Times New Roman" w:cs="Times New Roman"/>
          <w:b/>
          <w:i/>
          <w:color w:val="000000" w:themeColor="text1"/>
          <w:shd w:val="clear" w:color="auto" w:fill="FFFFFF"/>
          <w:lang w:eastAsia="es-VE"/>
        </w:rPr>
      </w:pPr>
      <w:r w:rsidRPr="008623F5">
        <w:rPr>
          <w:rFonts w:ascii="Times New Roman" w:eastAsiaTheme="minorHAnsi" w:hAnsi="Times New Roman" w:cs="Times New Roman"/>
          <w:b/>
          <w:i/>
          <w:color w:val="000000" w:themeColor="text1"/>
          <w:kern w:val="0"/>
          <w:lang w:eastAsia="en-US" w:bidi="ar-SA"/>
        </w:rPr>
        <w:t xml:space="preserve">Recomendaciones al </w:t>
      </w:r>
      <w:r w:rsidRPr="008623F5">
        <w:rPr>
          <w:rFonts w:ascii="Times New Roman" w:eastAsia="Times New Roman" w:hAnsi="Times New Roman" w:cs="Times New Roman"/>
          <w:b/>
          <w:i/>
          <w:color w:val="000000" w:themeColor="text1"/>
          <w:shd w:val="clear" w:color="auto" w:fill="FFFFFF"/>
          <w:lang w:eastAsia="es-VE"/>
        </w:rPr>
        <w:t>Ministerio del Poder Popular para la Educación  (MPPE).</w:t>
      </w:r>
    </w:p>
    <w:p w:rsidR="00490E68" w:rsidRPr="008623F5" w:rsidRDefault="00490E68" w:rsidP="00490E68">
      <w:pPr>
        <w:pStyle w:val="Standard"/>
        <w:numPr>
          <w:ilvl w:val="0"/>
          <w:numId w:val="13"/>
        </w:numPr>
        <w:spacing w:line="360" w:lineRule="auto"/>
        <w:jc w:val="both"/>
        <w:rPr>
          <w:rFonts w:ascii="Times New Roman" w:eastAsia="Times New Roman" w:hAnsi="Times New Roman" w:cs="Times New Roman"/>
          <w:color w:val="000000" w:themeColor="text1"/>
          <w:shd w:val="clear" w:color="auto" w:fill="FFFFFF"/>
          <w:lang w:eastAsia="es-VE"/>
        </w:rPr>
      </w:pPr>
      <w:r w:rsidRPr="008623F5">
        <w:rPr>
          <w:rFonts w:ascii="Times New Roman" w:eastAsia="Times New Roman" w:hAnsi="Times New Roman" w:cs="Times New Roman"/>
          <w:color w:val="000000" w:themeColor="text1"/>
          <w:shd w:val="clear" w:color="auto" w:fill="FFFFFF"/>
          <w:lang w:eastAsia="es-VE"/>
        </w:rPr>
        <w:t xml:space="preserve">Generar sistemas de divulgación y educación a todas las instituciones educativas a nivel nacional, sobre el PEIC, retomando el hecho de ser un proyecto piloto para la Educación Venezolana. </w:t>
      </w:r>
    </w:p>
    <w:p w:rsidR="00490E68" w:rsidRPr="008623F5" w:rsidRDefault="00490E68" w:rsidP="00490E68">
      <w:pPr>
        <w:pStyle w:val="Standard"/>
        <w:numPr>
          <w:ilvl w:val="0"/>
          <w:numId w:val="13"/>
        </w:numPr>
        <w:spacing w:line="360" w:lineRule="auto"/>
        <w:jc w:val="both"/>
        <w:rPr>
          <w:rFonts w:ascii="Times New Roman" w:eastAsia="Times New Roman" w:hAnsi="Times New Roman" w:cs="Times New Roman"/>
          <w:color w:val="000000" w:themeColor="text1"/>
          <w:shd w:val="clear" w:color="auto" w:fill="FFFFFF"/>
          <w:lang w:eastAsia="es-VE"/>
        </w:rPr>
      </w:pPr>
      <w:r w:rsidRPr="008623F5">
        <w:rPr>
          <w:rFonts w:ascii="Times New Roman" w:eastAsia="Times New Roman" w:hAnsi="Times New Roman" w:cs="Times New Roman"/>
          <w:color w:val="000000" w:themeColor="text1"/>
          <w:shd w:val="clear" w:color="auto" w:fill="FFFFFF"/>
          <w:lang w:eastAsia="es-VE"/>
        </w:rPr>
        <w:t>Crear un proceso educativo de maestrías, diplomados, talleres, simposios entre otros, que le permita al docente o personal encargado de este proyecto a nivel de (MPPE), tener un conocimiento más amplio del mismo, ya que en entrevistas, hechas a este personal sobre el proyecto, los mismos manifiestan y reconocen,  que no tiene el nivel de conocimiento necesario para fomentar toda la información posible de la ejecución de este proyecto a nivel educativo.</w:t>
      </w:r>
    </w:p>
    <w:p w:rsidR="00392BF4" w:rsidRPr="008623F5" w:rsidRDefault="00490E68" w:rsidP="00490E68">
      <w:pPr>
        <w:pStyle w:val="Standard"/>
        <w:numPr>
          <w:ilvl w:val="0"/>
          <w:numId w:val="13"/>
        </w:numPr>
        <w:spacing w:line="360" w:lineRule="auto"/>
        <w:jc w:val="both"/>
        <w:rPr>
          <w:rFonts w:ascii="Times New Roman" w:eastAsia="Times New Roman" w:hAnsi="Times New Roman" w:cs="Times New Roman"/>
          <w:color w:val="000000" w:themeColor="text1"/>
          <w:shd w:val="clear" w:color="auto" w:fill="FFFFFF"/>
          <w:lang w:eastAsia="es-VE"/>
        </w:rPr>
      </w:pPr>
      <w:r w:rsidRPr="008623F5">
        <w:rPr>
          <w:rFonts w:ascii="Times New Roman" w:eastAsia="Times New Roman" w:hAnsi="Times New Roman" w:cs="Times New Roman"/>
          <w:color w:val="000000" w:themeColor="text1"/>
          <w:shd w:val="clear" w:color="auto" w:fill="FFFFFF"/>
          <w:lang w:eastAsia="es-VE"/>
        </w:rPr>
        <w:t>Dar la dotación de materiales necesario para la institución en estudio, en relación al PEIC,  en función de generar incentivo y una mejor ejecución de este proyecto.</w:t>
      </w:r>
    </w:p>
    <w:p w:rsidR="008623F5" w:rsidRDefault="008623F5" w:rsidP="00741E2D">
      <w:pPr>
        <w:pStyle w:val="Standard"/>
        <w:tabs>
          <w:tab w:val="left" w:pos="92"/>
        </w:tabs>
        <w:spacing w:line="360" w:lineRule="auto"/>
        <w:jc w:val="center"/>
        <w:rPr>
          <w:rFonts w:ascii="Times New Roman" w:eastAsia="Times New Roman" w:hAnsi="Times New Roman" w:cs="Times New Roman"/>
          <w:color w:val="000000" w:themeColor="text1"/>
          <w:shd w:val="clear" w:color="auto" w:fill="FFFFFF"/>
          <w:lang w:eastAsia="es-VE"/>
        </w:rPr>
      </w:pPr>
    </w:p>
    <w:p w:rsidR="008623F5" w:rsidRDefault="008623F5" w:rsidP="00741E2D">
      <w:pPr>
        <w:pStyle w:val="Standard"/>
        <w:tabs>
          <w:tab w:val="left" w:pos="92"/>
        </w:tabs>
        <w:spacing w:line="360" w:lineRule="auto"/>
        <w:jc w:val="center"/>
        <w:rPr>
          <w:rFonts w:ascii="Times New Roman" w:eastAsia="Times New Roman" w:hAnsi="Times New Roman" w:cs="Times New Roman"/>
          <w:color w:val="000000" w:themeColor="text1"/>
          <w:shd w:val="clear" w:color="auto" w:fill="FFFFFF"/>
          <w:lang w:eastAsia="es-VE"/>
        </w:rPr>
      </w:pPr>
    </w:p>
    <w:p w:rsidR="008623F5" w:rsidRDefault="008623F5" w:rsidP="00741E2D">
      <w:pPr>
        <w:pStyle w:val="Standard"/>
        <w:tabs>
          <w:tab w:val="left" w:pos="92"/>
        </w:tabs>
        <w:spacing w:line="360" w:lineRule="auto"/>
        <w:jc w:val="center"/>
        <w:rPr>
          <w:rFonts w:ascii="Times New Roman" w:eastAsia="Times New Roman" w:hAnsi="Times New Roman" w:cs="Times New Roman"/>
          <w:color w:val="000000" w:themeColor="text1"/>
          <w:shd w:val="clear" w:color="auto" w:fill="FFFFFF"/>
          <w:lang w:eastAsia="es-VE"/>
        </w:rPr>
      </w:pPr>
    </w:p>
    <w:p w:rsidR="008623F5" w:rsidRDefault="008623F5" w:rsidP="00741E2D">
      <w:pPr>
        <w:pStyle w:val="Standard"/>
        <w:tabs>
          <w:tab w:val="left" w:pos="92"/>
        </w:tabs>
        <w:spacing w:line="360" w:lineRule="auto"/>
        <w:jc w:val="center"/>
        <w:rPr>
          <w:rFonts w:ascii="Times New Roman" w:eastAsia="Times New Roman" w:hAnsi="Times New Roman" w:cs="Times New Roman"/>
          <w:color w:val="000000" w:themeColor="text1"/>
          <w:shd w:val="clear" w:color="auto" w:fill="FFFFFF"/>
          <w:lang w:eastAsia="es-VE"/>
        </w:rPr>
      </w:pPr>
    </w:p>
    <w:p w:rsidR="008623F5" w:rsidRDefault="008623F5" w:rsidP="00741E2D">
      <w:pPr>
        <w:pStyle w:val="Standard"/>
        <w:tabs>
          <w:tab w:val="left" w:pos="92"/>
        </w:tabs>
        <w:spacing w:line="360" w:lineRule="auto"/>
        <w:jc w:val="center"/>
        <w:rPr>
          <w:rFonts w:ascii="Times New Roman" w:eastAsia="Times New Roman" w:hAnsi="Times New Roman" w:cs="Times New Roman"/>
          <w:color w:val="000000" w:themeColor="text1"/>
          <w:shd w:val="clear" w:color="auto" w:fill="FFFFFF"/>
          <w:lang w:eastAsia="es-VE"/>
        </w:rPr>
      </w:pPr>
    </w:p>
    <w:p w:rsidR="00FC7629" w:rsidRPr="008623F5" w:rsidRDefault="00FC7629" w:rsidP="00741E2D">
      <w:pPr>
        <w:pStyle w:val="Standard"/>
        <w:tabs>
          <w:tab w:val="left" w:pos="92"/>
        </w:tabs>
        <w:spacing w:line="360" w:lineRule="auto"/>
        <w:jc w:val="center"/>
        <w:rPr>
          <w:rFonts w:ascii="Times New Roman" w:eastAsia="Times New Roman" w:hAnsi="Times New Roman" w:cs="Times New Roman"/>
          <w:b/>
          <w:bCs/>
          <w:color w:val="000000" w:themeColor="text1"/>
          <w:shd w:val="clear" w:color="auto" w:fill="FFFFFF"/>
          <w:lang w:val="es-ES" w:eastAsia="es-VE"/>
        </w:rPr>
      </w:pPr>
      <w:r w:rsidRPr="008623F5">
        <w:rPr>
          <w:rFonts w:ascii="Times New Roman" w:eastAsia="Times New Roman" w:hAnsi="Times New Roman" w:cs="Times New Roman"/>
          <w:b/>
          <w:bCs/>
          <w:color w:val="000000" w:themeColor="text1"/>
          <w:shd w:val="clear" w:color="auto" w:fill="FFFFFF"/>
          <w:lang w:val="es-ES" w:eastAsia="es-VE"/>
        </w:rPr>
        <w:t>CAPÍTULO VI</w:t>
      </w:r>
    </w:p>
    <w:p w:rsidR="00FC7629" w:rsidRPr="008623F5" w:rsidRDefault="00FC7629" w:rsidP="00741E2D">
      <w:pPr>
        <w:pStyle w:val="Standard"/>
        <w:tabs>
          <w:tab w:val="left" w:pos="92"/>
        </w:tabs>
        <w:spacing w:line="360" w:lineRule="auto"/>
        <w:jc w:val="center"/>
        <w:rPr>
          <w:rFonts w:ascii="Times New Roman" w:eastAsia="Times New Roman" w:hAnsi="Times New Roman" w:cs="Times New Roman"/>
          <w:b/>
          <w:bCs/>
          <w:color w:val="000000" w:themeColor="text1"/>
          <w:shd w:val="clear" w:color="auto" w:fill="FFFFFF"/>
          <w:lang w:val="es-ES" w:eastAsia="es-VE"/>
        </w:rPr>
      </w:pPr>
    </w:p>
    <w:p w:rsidR="00732426" w:rsidRPr="008623F5" w:rsidRDefault="00FC7629" w:rsidP="000644E4">
      <w:pPr>
        <w:pStyle w:val="Standard"/>
        <w:tabs>
          <w:tab w:val="left" w:pos="92"/>
        </w:tabs>
        <w:spacing w:line="360" w:lineRule="auto"/>
        <w:jc w:val="center"/>
        <w:rPr>
          <w:rFonts w:ascii="Times New Roman" w:eastAsia="Times New Roman" w:hAnsi="Times New Roman" w:cs="Times New Roman"/>
          <w:b/>
          <w:bCs/>
          <w:color w:val="000000" w:themeColor="text1"/>
          <w:shd w:val="clear" w:color="auto" w:fill="FFFFFF"/>
          <w:lang w:val="es-ES" w:eastAsia="es-VE"/>
        </w:rPr>
      </w:pPr>
      <w:r w:rsidRPr="008623F5">
        <w:rPr>
          <w:rFonts w:ascii="Times New Roman" w:eastAsia="Times New Roman" w:hAnsi="Times New Roman" w:cs="Times New Roman"/>
          <w:b/>
          <w:bCs/>
          <w:color w:val="000000" w:themeColor="text1"/>
          <w:shd w:val="clear" w:color="auto" w:fill="FFFFFF"/>
          <w:lang w:val="es-ES" w:eastAsia="es-VE"/>
        </w:rPr>
        <w:t xml:space="preserve">PROPUESTA </w:t>
      </w:r>
    </w:p>
    <w:p w:rsidR="00A63596" w:rsidRPr="008623F5" w:rsidRDefault="00A63596" w:rsidP="000644E4">
      <w:pPr>
        <w:pStyle w:val="Standard"/>
        <w:tabs>
          <w:tab w:val="left" w:pos="92"/>
        </w:tabs>
        <w:spacing w:line="360" w:lineRule="auto"/>
        <w:jc w:val="center"/>
        <w:rPr>
          <w:rFonts w:ascii="Times New Roman" w:eastAsia="Times New Roman" w:hAnsi="Times New Roman" w:cs="Times New Roman"/>
          <w:b/>
          <w:bCs/>
          <w:color w:val="000000" w:themeColor="text1"/>
          <w:shd w:val="clear" w:color="auto" w:fill="FFFFFF"/>
          <w:lang w:val="es-ES" w:eastAsia="es-VE"/>
        </w:rPr>
      </w:pPr>
    </w:p>
    <w:p w:rsidR="00A4379E" w:rsidRPr="002B677D" w:rsidRDefault="00501987" w:rsidP="002B677D">
      <w:pPr>
        <w:pStyle w:val="Standard"/>
        <w:tabs>
          <w:tab w:val="left" w:pos="709"/>
          <w:tab w:val="left" w:pos="851"/>
        </w:tabs>
        <w:spacing w:line="360" w:lineRule="auto"/>
        <w:jc w:val="both"/>
        <w:rPr>
          <w:rFonts w:ascii="Times New Roman" w:eastAsia="Times New Roman" w:hAnsi="Times New Roman" w:cs="Times New Roman"/>
          <w:color w:val="000000" w:themeColor="text1"/>
          <w:shd w:val="clear" w:color="auto" w:fill="FFFFFF"/>
          <w:lang w:eastAsia="es-VE"/>
        </w:rPr>
      </w:pPr>
      <w:r w:rsidRPr="008623F5">
        <w:rPr>
          <w:rFonts w:ascii="Times New Roman" w:eastAsia="Times New Roman" w:hAnsi="Times New Roman" w:cs="Times New Roman"/>
          <w:bCs/>
          <w:color w:val="000000" w:themeColor="text1"/>
          <w:shd w:val="clear" w:color="auto" w:fill="FFFFFF"/>
          <w:lang w:val="es-ES" w:eastAsia="es-VE"/>
        </w:rPr>
        <w:tab/>
      </w:r>
      <w:r w:rsidR="002B677D" w:rsidRPr="002B677D">
        <w:rPr>
          <w:rFonts w:ascii="Times New Roman" w:hAnsi="Times New Roman" w:cs="Times New Roman"/>
          <w:color w:val="000000" w:themeColor="text1"/>
          <w:lang w:val="es-ES"/>
        </w:rPr>
        <w:t xml:space="preserve">Estrategias Gerenciales y Factores Internos y Externos Considerados por el Personal Directivo y Docente  para la Formulación del Proyecto </w:t>
      </w:r>
      <w:r w:rsidR="002B677D" w:rsidRPr="002B677D">
        <w:rPr>
          <w:rFonts w:ascii="Times New Roman" w:eastAsia="Times New Roman" w:hAnsi="Times New Roman" w:cs="Times New Roman"/>
          <w:color w:val="000000" w:themeColor="text1"/>
          <w:shd w:val="clear" w:color="auto" w:fill="FFFFFF"/>
          <w:lang w:eastAsia="es-VE"/>
        </w:rPr>
        <w:t>Educativo Integral Comunitario (PEIC) del Liceo Ecologico G/J Alberto Muller Rojas Caracas-Fuerte Tiuna</w:t>
      </w:r>
      <w:r w:rsidR="002B677D">
        <w:rPr>
          <w:rFonts w:ascii="Times New Roman" w:eastAsia="Times New Roman" w:hAnsi="Times New Roman" w:cs="Times New Roman"/>
          <w:color w:val="000000" w:themeColor="text1"/>
          <w:shd w:val="clear" w:color="auto" w:fill="FFFFFF"/>
          <w:lang w:eastAsia="es-VE"/>
        </w:rPr>
        <w:t>.</w:t>
      </w:r>
    </w:p>
    <w:p w:rsidR="00466FE3" w:rsidRPr="008623F5" w:rsidRDefault="003804EA" w:rsidP="00DC5B38">
      <w:pPr>
        <w:pStyle w:val="Standard"/>
        <w:tabs>
          <w:tab w:val="left" w:pos="92"/>
        </w:tabs>
        <w:spacing w:line="360" w:lineRule="auto"/>
        <w:jc w:val="both"/>
        <w:rPr>
          <w:rFonts w:ascii="Times New Roman" w:eastAsia="Times New Roman" w:hAnsi="Times New Roman" w:cs="Times New Roman"/>
          <w:bCs/>
          <w:color w:val="000000" w:themeColor="text1"/>
          <w:shd w:val="clear" w:color="auto" w:fill="FFFFFF"/>
          <w:lang w:val="es-ES" w:eastAsia="es-VE"/>
        </w:rPr>
      </w:pPr>
      <w:r w:rsidRPr="008623F5">
        <w:rPr>
          <w:rFonts w:ascii="Times New Roman" w:eastAsia="Times New Roman" w:hAnsi="Times New Roman" w:cs="Times New Roman"/>
          <w:bCs/>
          <w:color w:val="000000" w:themeColor="text1"/>
          <w:shd w:val="clear" w:color="auto" w:fill="FFFFFF"/>
          <w:lang w:val="es-ES" w:eastAsia="es-VE"/>
        </w:rPr>
        <w:tab/>
        <w:t xml:space="preserve">     </w:t>
      </w:r>
      <w:r w:rsidR="00A20317" w:rsidRPr="008623F5">
        <w:rPr>
          <w:rFonts w:ascii="Times New Roman" w:eastAsia="Times New Roman" w:hAnsi="Times New Roman" w:cs="Times New Roman"/>
          <w:bCs/>
          <w:color w:val="000000" w:themeColor="text1"/>
          <w:shd w:val="clear" w:color="auto" w:fill="FFFFFF"/>
          <w:lang w:val="es-ES" w:eastAsia="es-VE"/>
        </w:rPr>
        <w:t>Una vez detectados lo</w:t>
      </w:r>
      <w:r w:rsidR="00741E2D" w:rsidRPr="008623F5">
        <w:rPr>
          <w:rFonts w:ascii="Times New Roman" w:eastAsia="Times New Roman" w:hAnsi="Times New Roman" w:cs="Times New Roman"/>
          <w:bCs/>
          <w:color w:val="000000" w:themeColor="text1"/>
          <w:shd w:val="clear" w:color="auto" w:fill="FFFFFF"/>
          <w:lang w:val="es-ES" w:eastAsia="es-VE"/>
        </w:rPr>
        <w:t xml:space="preserve">s </w:t>
      </w:r>
      <w:r w:rsidR="00A20317" w:rsidRPr="008623F5">
        <w:rPr>
          <w:rFonts w:ascii="Times New Roman" w:eastAsia="Times New Roman" w:hAnsi="Times New Roman" w:cs="Times New Roman"/>
          <w:bCs/>
          <w:color w:val="000000" w:themeColor="text1"/>
          <w:shd w:val="clear" w:color="auto" w:fill="FFFFFF"/>
          <w:lang w:val="es-ES" w:eastAsia="es-VE"/>
        </w:rPr>
        <w:t>factores internos y externos</w:t>
      </w:r>
      <w:r w:rsidR="00FF0669" w:rsidRPr="008623F5">
        <w:rPr>
          <w:rFonts w:ascii="Times New Roman" w:eastAsia="Times New Roman" w:hAnsi="Times New Roman" w:cs="Times New Roman"/>
          <w:bCs/>
          <w:color w:val="000000" w:themeColor="text1"/>
          <w:shd w:val="clear" w:color="auto" w:fill="FFFFFF"/>
          <w:lang w:val="es-ES" w:eastAsia="es-VE"/>
        </w:rPr>
        <w:t>, la investigadora sugiere la  ejecución de las siguientes estrategias</w:t>
      </w:r>
      <w:r w:rsidR="00A20317" w:rsidRPr="008623F5">
        <w:rPr>
          <w:rFonts w:ascii="Times New Roman" w:eastAsia="Times New Roman" w:hAnsi="Times New Roman" w:cs="Times New Roman"/>
          <w:bCs/>
          <w:color w:val="000000" w:themeColor="text1"/>
          <w:shd w:val="clear" w:color="auto" w:fill="FFFFFF"/>
          <w:lang w:val="es-ES" w:eastAsia="es-VE"/>
        </w:rPr>
        <w:t xml:space="preserve"> para la formulación </w:t>
      </w:r>
      <w:r w:rsidR="00FF0669" w:rsidRPr="008623F5">
        <w:rPr>
          <w:rFonts w:ascii="Times New Roman" w:eastAsia="Times New Roman" w:hAnsi="Times New Roman" w:cs="Times New Roman"/>
          <w:bCs/>
          <w:color w:val="000000" w:themeColor="text1"/>
          <w:shd w:val="clear" w:color="auto" w:fill="FFFFFF"/>
          <w:lang w:val="es-ES" w:eastAsia="es-VE"/>
        </w:rPr>
        <w:t xml:space="preserve">del PEIC, </w:t>
      </w:r>
      <w:r w:rsidR="00741E2D" w:rsidRPr="008623F5">
        <w:rPr>
          <w:rFonts w:ascii="Times New Roman" w:eastAsia="Times New Roman" w:hAnsi="Times New Roman" w:cs="Times New Roman"/>
          <w:bCs/>
          <w:color w:val="000000" w:themeColor="text1"/>
          <w:shd w:val="clear" w:color="auto" w:fill="FFFFFF"/>
          <w:lang w:val="es-ES" w:eastAsia="es-VE"/>
        </w:rPr>
        <w:t xml:space="preserve">con sus respectivas </w:t>
      </w:r>
      <w:r w:rsidR="00960541" w:rsidRPr="008623F5">
        <w:rPr>
          <w:rFonts w:ascii="Times New Roman" w:eastAsia="Times New Roman" w:hAnsi="Times New Roman" w:cs="Times New Roman"/>
          <w:bCs/>
          <w:color w:val="000000" w:themeColor="text1"/>
          <w:shd w:val="clear" w:color="auto" w:fill="FFFFFF"/>
          <w:lang w:val="es-ES" w:eastAsia="es-VE"/>
        </w:rPr>
        <w:t>estrategias, actividades, recursos y tiempo</w:t>
      </w:r>
      <w:r w:rsidR="00ED4001" w:rsidRPr="008623F5">
        <w:rPr>
          <w:rFonts w:ascii="Times New Roman" w:eastAsia="Times New Roman" w:hAnsi="Times New Roman" w:cs="Times New Roman"/>
          <w:color w:val="000000" w:themeColor="text1"/>
          <w:lang w:eastAsia="es-VE"/>
        </w:rPr>
        <w:t>.</w:t>
      </w:r>
      <w:r w:rsidR="0049150C" w:rsidRPr="008623F5">
        <w:rPr>
          <w:rFonts w:ascii="Times New Roman" w:eastAsia="Times New Roman" w:hAnsi="Times New Roman" w:cs="Times New Roman"/>
          <w:color w:val="000000" w:themeColor="text1"/>
          <w:lang w:eastAsia="es-VE"/>
        </w:rPr>
        <w:t xml:space="preserve"> </w:t>
      </w:r>
      <w:r w:rsidR="009F3446" w:rsidRPr="008623F5">
        <w:rPr>
          <w:rFonts w:ascii="Times New Roman" w:eastAsia="Times New Roman" w:hAnsi="Times New Roman" w:cs="Times New Roman"/>
          <w:color w:val="000000" w:themeColor="text1"/>
          <w:lang w:eastAsia="es-VE"/>
        </w:rPr>
        <w:t xml:space="preserve"> </w:t>
      </w:r>
      <w:r w:rsidR="009C421D" w:rsidRPr="008623F5">
        <w:rPr>
          <w:rFonts w:ascii="Times New Roman" w:eastAsia="Times New Roman" w:hAnsi="Times New Roman" w:cs="Times New Roman"/>
          <w:color w:val="000000" w:themeColor="text1"/>
          <w:lang w:eastAsia="es-VE"/>
        </w:rPr>
        <w:t>(ver Cuadro 28).</w:t>
      </w:r>
    </w:p>
    <w:p w:rsidR="009F3446" w:rsidRPr="008623F5" w:rsidRDefault="009F3446" w:rsidP="000E17DA">
      <w:pPr>
        <w:pStyle w:val="Standard"/>
        <w:tabs>
          <w:tab w:val="left" w:pos="0"/>
        </w:tabs>
        <w:spacing w:line="360" w:lineRule="auto"/>
        <w:jc w:val="both"/>
        <w:rPr>
          <w:rFonts w:ascii="Times New Roman" w:eastAsia="Times New Roman" w:hAnsi="Times New Roman" w:cs="Times New Roman"/>
          <w:b/>
          <w:bCs/>
          <w:color w:val="000000" w:themeColor="text1"/>
          <w:shd w:val="clear" w:color="auto" w:fill="FFFFFF"/>
          <w:lang w:val="es-ES" w:eastAsia="es-VE"/>
        </w:rPr>
      </w:pPr>
    </w:p>
    <w:p w:rsidR="009F3446" w:rsidRPr="008623F5" w:rsidRDefault="009F3446" w:rsidP="000E17DA">
      <w:pPr>
        <w:pStyle w:val="Standard"/>
        <w:tabs>
          <w:tab w:val="left" w:pos="0"/>
        </w:tabs>
        <w:spacing w:line="360" w:lineRule="auto"/>
        <w:jc w:val="both"/>
        <w:rPr>
          <w:rFonts w:ascii="Times New Roman" w:eastAsia="Times New Roman" w:hAnsi="Times New Roman" w:cs="Times New Roman"/>
          <w:b/>
          <w:bCs/>
          <w:color w:val="000000" w:themeColor="text1"/>
          <w:shd w:val="clear" w:color="auto" w:fill="FFFFFF"/>
          <w:lang w:val="es-ES" w:eastAsia="es-VE"/>
        </w:rPr>
      </w:pPr>
    </w:p>
    <w:p w:rsidR="009F3446" w:rsidRPr="008623F5" w:rsidRDefault="009F3446" w:rsidP="000E17DA">
      <w:pPr>
        <w:pStyle w:val="Standard"/>
        <w:tabs>
          <w:tab w:val="left" w:pos="0"/>
        </w:tabs>
        <w:spacing w:line="360" w:lineRule="auto"/>
        <w:jc w:val="both"/>
        <w:rPr>
          <w:rFonts w:ascii="Times New Roman" w:eastAsia="Times New Roman" w:hAnsi="Times New Roman" w:cs="Times New Roman"/>
          <w:b/>
          <w:bCs/>
          <w:color w:val="000000" w:themeColor="text1"/>
          <w:shd w:val="clear" w:color="auto" w:fill="FFFFFF"/>
          <w:lang w:val="es-ES" w:eastAsia="es-VE"/>
        </w:rPr>
      </w:pPr>
    </w:p>
    <w:p w:rsidR="009F3446" w:rsidRDefault="009F3446" w:rsidP="000E17DA">
      <w:pPr>
        <w:pStyle w:val="Standard"/>
        <w:tabs>
          <w:tab w:val="left" w:pos="0"/>
        </w:tabs>
        <w:spacing w:line="360" w:lineRule="auto"/>
        <w:jc w:val="both"/>
        <w:rPr>
          <w:rFonts w:ascii="Times New Roman" w:eastAsia="Times New Roman" w:hAnsi="Times New Roman" w:cs="Times New Roman"/>
          <w:b/>
          <w:bCs/>
          <w:color w:val="FF0000"/>
          <w:shd w:val="clear" w:color="auto" w:fill="FFFFFF"/>
          <w:lang w:val="es-ES" w:eastAsia="es-VE"/>
        </w:rPr>
      </w:pPr>
    </w:p>
    <w:p w:rsidR="009F3446" w:rsidRDefault="009F3446" w:rsidP="000E17DA">
      <w:pPr>
        <w:pStyle w:val="Standard"/>
        <w:tabs>
          <w:tab w:val="left" w:pos="0"/>
        </w:tabs>
        <w:spacing w:line="360" w:lineRule="auto"/>
        <w:jc w:val="both"/>
        <w:rPr>
          <w:rFonts w:ascii="Times New Roman" w:eastAsia="Times New Roman" w:hAnsi="Times New Roman" w:cs="Times New Roman"/>
          <w:b/>
          <w:bCs/>
          <w:color w:val="FF0000"/>
          <w:shd w:val="clear" w:color="auto" w:fill="FFFFFF"/>
          <w:lang w:val="es-ES" w:eastAsia="es-VE"/>
        </w:rPr>
      </w:pPr>
    </w:p>
    <w:p w:rsidR="009F3446" w:rsidRDefault="009F3446" w:rsidP="000E17DA">
      <w:pPr>
        <w:pStyle w:val="Standard"/>
        <w:tabs>
          <w:tab w:val="left" w:pos="0"/>
        </w:tabs>
        <w:spacing w:line="360" w:lineRule="auto"/>
        <w:jc w:val="both"/>
        <w:rPr>
          <w:rFonts w:ascii="Times New Roman" w:eastAsia="Times New Roman" w:hAnsi="Times New Roman" w:cs="Times New Roman"/>
          <w:b/>
          <w:bCs/>
          <w:color w:val="FF0000"/>
          <w:shd w:val="clear" w:color="auto" w:fill="FFFFFF"/>
          <w:lang w:val="es-ES" w:eastAsia="es-VE"/>
        </w:rPr>
      </w:pPr>
    </w:p>
    <w:p w:rsidR="009F3446" w:rsidRDefault="009F3446" w:rsidP="000E17DA">
      <w:pPr>
        <w:pStyle w:val="Standard"/>
        <w:tabs>
          <w:tab w:val="left" w:pos="0"/>
        </w:tabs>
        <w:spacing w:line="360" w:lineRule="auto"/>
        <w:jc w:val="both"/>
        <w:rPr>
          <w:rFonts w:ascii="Times New Roman" w:eastAsia="Times New Roman" w:hAnsi="Times New Roman" w:cs="Times New Roman"/>
          <w:b/>
          <w:bCs/>
          <w:color w:val="FF0000"/>
          <w:shd w:val="clear" w:color="auto" w:fill="FFFFFF"/>
          <w:lang w:val="es-ES" w:eastAsia="es-VE"/>
        </w:rPr>
      </w:pPr>
    </w:p>
    <w:p w:rsidR="009F3446" w:rsidRDefault="009F3446" w:rsidP="000E17DA">
      <w:pPr>
        <w:pStyle w:val="Standard"/>
        <w:tabs>
          <w:tab w:val="left" w:pos="0"/>
        </w:tabs>
        <w:spacing w:line="360" w:lineRule="auto"/>
        <w:jc w:val="both"/>
        <w:rPr>
          <w:rFonts w:ascii="Times New Roman" w:eastAsia="Times New Roman" w:hAnsi="Times New Roman" w:cs="Times New Roman"/>
          <w:b/>
          <w:bCs/>
          <w:color w:val="FF0000"/>
          <w:shd w:val="clear" w:color="auto" w:fill="FFFFFF"/>
          <w:lang w:val="es-ES" w:eastAsia="es-VE"/>
        </w:rPr>
      </w:pPr>
    </w:p>
    <w:p w:rsidR="009F3446" w:rsidRDefault="009F3446" w:rsidP="000E17DA">
      <w:pPr>
        <w:pStyle w:val="Standard"/>
        <w:tabs>
          <w:tab w:val="left" w:pos="0"/>
        </w:tabs>
        <w:spacing w:line="360" w:lineRule="auto"/>
        <w:jc w:val="both"/>
        <w:rPr>
          <w:rFonts w:ascii="Times New Roman" w:eastAsia="Times New Roman" w:hAnsi="Times New Roman" w:cs="Times New Roman"/>
          <w:b/>
          <w:bCs/>
          <w:color w:val="FF0000"/>
          <w:shd w:val="clear" w:color="auto" w:fill="FFFFFF"/>
          <w:lang w:val="es-ES" w:eastAsia="es-VE"/>
        </w:rPr>
      </w:pPr>
    </w:p>
    <w:p w:rsidR="009F3446" w:rsidRDefault="009F3446" w:rsidP="000E17DA">
      <w:pPr>
        <w:pStyle w:val="Standard"/>
        <w:tabs>
          <w:tab w:val="left" w:pos="0"/>
        </w:tabs>
        <w:spacing w:line="360" w:lineRule="auto"/>
        <w:jc w:val="both"/>
        <w:rPr>
          <w:rFonts w:ascii="Times New Roman" w:eastAsia="Times New Roman" w:hAnsi="Times New Roman" w:cs="Times New Roman"/>
          <w:b/>
          <w:bCs/>
          <w:color w:val="FF0000"/>
          <w:shd w:val="clear" w:color="auto" w:fill="FFFFFF"/>
          <w:lang w:val="es-ES" w:eastAsia="es-VE"/>
        </w:rPr>
      </w:pPr>
    </w:p>
    <w:p w:rsidR="009F3446" w:rsidRDefault="009F3446" w:rsidP="000E17DA">
      <w:pPr>
        <w:pStyle w:val="Standard"/>
        <w:tabs>
          <w:tab w:val="left" w:pos="0"/>
        </w:tabs>
        <w:spacing w:line="360" w:lineRule="auto"/>
        <w:jc w:val="both"/>
        <w:rPr>
          <w:rFonts w:ascii="Times New Roman" w:eastAsia="Times New Roman" w:hAnsi="Times New Roman" w:cs="Times New Roman"/>
          <w:b/>
          <w:bCs/>
          <w:color w:val="FF0000"/>
          <w:shd w:val="clear" w:color="auto" w:fill="FFFFFF"/>
          <w:lang w:val="es-ES" w:eastAsia="es-VE"/>
        </w:rPr>
      </w:pPr>
    </w:p>
    <w:p w:rsidR="009F3446" w:rsidRDefault="009F3446" w:rsidP="000E17DA">
      <w:pPr>
        <w:pStyle w:val="Standard"/>
        <w:tabs>
          <w:tab w:val="left" w:pos="0"/>
        </w:tabs>
        <w:spacing w:line="360" w:lineRule="auto"/>
        <w:jc w:val="both"/>
        <w:rPr>
          <w:rFonts w:ascii="Times New Roman" w:eastAsia="Times New Roman" w:hAnsi="Times New Roman" w:cs="Times New Roman"/>
          <w:b/>
          <w:bCs/>
          <w:color w:val="FF0000"/>
          <w:shd w:val="clear" w:color="auto" w:fill="FFFFFF"/>
          <w:lang w:val="es-ES" w:eastAsia="es-VE"/>
        </w:rPr>
      </w:pPr>
    </w:p>
    <w:p w:rsidR="009F3446" w:rsidRDefault="009F3446" w:rsidP="000E17DA">
      <w:pPr>
        <w:pStyle w:val="Standard"/>
        <w:tabs>
          <w:tab w:val="left" w:pos="0"/>
        </w:tabs>
        <w:spacing w:line="360" w:lineRule="auto"/>
        <w:jc w:val="both"/>
        <w:rPr>
          <w:rFonts w:ascii="Times New Roman" w:eastAsia="Times New Roman" w:hAnsi="Times New Roman" w:cs="Times New Roman"/>
          <w:b/>
          <w:bCs/>
          <w:color w:val="FF0000"/>
          <w:shd w:val="clear" w:color="auto" w:fill="FFFFFF"/>
          <w:lang w:val="es-ES" w:eastAsia="es-VE"/>
        </w:rPr>
      </w:pPr>
    </w:p>
    <w:p w:rsidR="009F3446" w:rsidRDefault="009F3446" w:rsidP="000E17DA">
      <w:pPr>
        <w:pStyle w:val="Standard"/>
        <w:tabs>
          <w:tab w:val="left" w:pos="0"/>
        </w:tabs>
        <w:spacing w:line="360" w:lineRule="auto"/>
        <w:jc w:val="both"/>
        <w:rPr>
          <w:rFonts w:ascii="Times New Roman" w:eastAsia="Times New Roman" w:hAnsi="Times New Roman" w:cs="Times New Roman"/>
          <w:b/>
          <w:bCs/>
          <w:color w:val="FF0000"/>
          <w:shd w:val="clear" w:color="auto" w:fill="FFFFFF"/>
          <w:lang w:val="es-ES" w:eastAsia="es-VE"/>
        </w:rPr>
      </w:pPr>
    </w:p>
    <w:p w:rsidR="009F3446" w:rsidRDefault="009F3446" w:rsidP="000E17DA">
      <w:pPr>
        <w:pStyle w:val="Standard"/>
        <w:tabs>
          <w:tab w:val="left" w:pos="0"/>
        </w:tabs>
        <w:spacing w:line="360" w:lineRule="auto"/>
        <w:jc w:val="both"/>
        <w:rPr>
          <w:rFonts w:ascii="Times New Roman" w:eastAsia="Times New Roman" w:hAnsi="Times New Roman" w:cs="Times New Roman"/>
          <w:b/>
          <w:bCs/>
          <w:color w:val="FF0000"/>
          <w:shd w:val="clear" w:color="auto" w:fill="FFFFFF"/>
          <w:lang w:val="es-ES" w:eastAsia="es-VE"/>
        </w:rPr>
      </w:pPr>
    </w:p>
    <w:p w:rsidR="009F3446" w:rsidRDefault="009F3446" w:rsidP="000E17DA">
      <w:pPr>
        <w:pStyle w:val="Standard"/>
        <w:tabs>
          <w:tab w:val="left" w:pos="0"/>
        </w:tabs>
        <w:spacing w:line="360" w:lineRule="auto"/>
        <w:jc w:val="both"/>
        <w:rPr>
          <w:rFonts w:ascii="Times New Roman" w:eastAsia="Times New Roman" w:hAnsi="Times New Roman" w:cs="Times New Roman"/>
          <w:b/>
          <w:bCs/>
          <w:color w:val="FF0000"/>
          <w:shd w:val="clear" w:color="auto" w:fill="FFFFFF"/>
          <w:lang w:val="es-ES" w:eastAsia="es-VE"/>
        </w:rPr>
        <w:sectPr w:rsidR="009F3446" w:rsidSect="007614B6">
          <w:pgSz w:w="12240" w:h="15840"/>
          <w:pgMar w:top="1701" w:right="1701" w:bottom="1701" w:left="2268" w:header="720" w:footer="720" w:gutter="0"/>
          <w:cols w:space="720"/>
          <w:noEndnote/>
        </w:sectPr>
      </w:pPr>
    </w:p>
    <w:p w:rsidR="00212B7B" w:rsidRPr="005D69AA" w:rsidRDefault="00212B7B" w:rsidP="000E17DA">
      <w:pPr>
        <w:pStyle w:val="Standard"/>
        <w:tabs>
          <w:tab w:val="left" w:pos="0"/>
        </w:tabs>
        <w:spacing w:line="360" w:lineRule="auto"/>
        <w:jc w:val="both"/>
        <w:rPr>
          <w:rFonts w:ascii="Times New Roman" w:eastAsia="Times New Roman" w:hAnsi="Times New Roman" w:cs="Times New Roman"/>
          <w:b/>
          <w:bCs/>
          <w:color w:val="000000" w:themeColor="text1"/>
          <w:shd w:val="clear" w:color="auto" w:fill="FFFFFF"/>
          <w:lang w:val="es-ES" w:eastAsia="es-VE"/>
        </w:rPr>
      </w:pPr>
      <w:r w:rsidRPr="005D69AA">
        <w:rPr>
          <w:rFonts w:ascii="Times New Roman" w:eastAsia="Times New Roman" w:hAnsi="Times New Roman" w:cs="Times New Roman"/>
          <w:b/>
          <w:bCs/>
          <w:color w:val="000000" w:themeColor="text1"/>
          <w:shd w:val="clear" w:color="auto" w:fill="FFFFFF"/>
          <w:lang w:val="es-ES" w:eastAsia="es-VE"/>
        </w:rPr>
        <w:lastRenderedPageBreak/>
        <w:t xml:space="preserve">Cuadro </w:t>
      </w:r>
      <w:r w:rsidR="009C421D" w:rsidRPr="005D69AA">
        <w:rPr>
          <w:rFonts w:ascii="Times New Roman" w:eastAsia="Times New Roman" w:hAnsi="Times New Roman" w:cs="Times New Roman"/>
          <w:b/>
          <w:bCs/>
          <w:color w:val="000000" w:themeColor="text1"/>
          <w:shd w:val="clear" w:color="auto" w:fill="FFFFFF"/>
          <w:lang w:val="es-ES" w:eastAsia="es-VE"/>
        </w:rPr>
        <w:t>28</w:t>
      </w:r>
    </w:p>
    <w:p w:rsidR="00C60BB6" w:rsidRPr="005D69AA" w:rsidRDefault="00C60BB6" w:rsidP="000E17DA">
      <w:pPr>
        <w:pStyle w:val="Standard"/>
        <w:tabs>
          <w:tab w:val="left" w:pos="0"/>
        </w:tabs>
        <w:spacing w:line="360" w:lineRule="auto"/>
        <w:jc w:val="both"/>
        <w:rPr>
          <w:rFonts w:ascii="Times New Roman" w:eastAsia="Times New Roman" w:hAnsi="Times New Roman" w:cs="Times New Roman"/>
          <w:b/>
          <w:bCs/>
          <w:color w:val="000000" w:themeColor="text1"/>
          <w:shd w:val="clear" w:color="auto" w:fill="FFFFFF"/>
          <w:lang w:val="es-ES" w:eastAsia="es-VE"/>
        </w:rPr>
      </w:pPr>
      <w:r w:rsidRPr="005D69AA">
        <w:rPr>
          <w:rFonts w:ascii="Times New Roman" w:eastAsia="Times New Roman" w:hAnsi="Times New Roman" w:cs="Times New Roman"/>
          <w:b/>
          <w:bCs/>
          <w:color w:val="000000" w:themeColor="text1"/>
          <w:shd w:val="clear" w:color="auto" w:fill="FFFFFF"/>
          <w:lang w:val="es-ES" w:eastAsia="es-VE"/>
        </w:rPr>
        <w:t xml:space="preserve"> Formulación de Estrategias Gerenciales </w:t>
      </w:r>
    </w:p>
    <w:p w:rsidR="00E46981" w:rsidRPr="005D69AA" w:rsidRDefault="00E46981" w:rsidP="000E17DA">
      <w:pPr>
        <w:pStyle w:val="Standard"/>
        <w:tabs>
          <w:tab w:val="left" w:pos="0"/>
        </w:tabs>
        <w:spacing w:line="360" w:lineRule="auto"/>
        <w:jc w:val="both"/>
        <w:rPr>
          <w:rFonts w:ascii="Times New Roman" w:eastAsia="Times New Roman" w:hAnsi="Times New Roman" w:cs="Times New Roman"/>
          <w:color w:val="000000" w:themeColor="text1"/>
          <w:lang w:eastAsia="es-VE"/>
        </w:rPr>
      </w:pPr>
      <w:r w:rsidRPr="005D69AA">
        <w:rPr>
          <w:rFonts w:ascii="Times New Roman" w:eastAsia="Times New Roman" w:hAnsi="Times New Roman" w:cs="Times New Roman"/>
          <w:b/>
          <w:color w:val="000000" w:themeColor="text1"/>
          <w:lang w:eastAsia="es-VE"/>
        </w:rPr>
        <w:t>Duración</w:t>
      </w:r>
      <w:r w:rsidR="00C60BB6" w:rsidRPr="005D69AA">
        <w:rPr>
          <w:rFonts w:ascii="Times New Roman" w:eastAsia="Times New Roman" w:hAnsi="Times New Roman" w:cs="Times New Roman"/>
          <w:b/>
          <w:color w:val="000000" w:themeColor="text1"/>
          <w:lang w:eastAsia="es-VE"/>
        </w:rPr>
        <w:t xml:space="preserve">: </w:t>
      </w:r>
      <w:r w:rsidR="00C60BB6" w:rsidRPr="005D69AA">
        <w:rPr>
          <w:rFonts w:ascii="Times New Roman" w:eastAsia="Times New Roman" w:hAnsi="Times New Roman" w:cs="Times New Roman"/>
          <w:color w:val="000000" w:themeColor="text1"/>
          <w:lang w:eastAsia="es-VE"/>
        </w:rPr>
        <w:t>Dos semanas</w:t>
      </w:r>
      <w:r w:rsidR="00BE3596" w:rsidRPr="005D69AA">
        <w:rPr>
          <w:rFonts w:ascii="Times New Roman" w:eastAsia="Times New Roman" w:hAnsi="Times New Roman" w:cs="Times New Roman"/>
          <w:color w:val="000000" w:themeColor="text1"/>
          <w:lang w:eastAsia="es-VE"/>
        </w:rPr>
        <w:t>.</w:t>
      </w:r>
      <w:r w:rsidR="00C60BB6" w:rsidRPr="005D69AA">
        <w:rPr>
          <w:rFonts w:ascii="Times New Roman" w:eastAsia="Times New Roman" w:hAnsi="Times New Roman" w:cs="Times New Roman"/>
          <w:color w:val="000000" w:themeColor="text1"/>
          <w:lang w:eastAsia="es-VE"/>
        </w:rPr>
        <w:t xml:space="preserve"> </w:t>
      </w:r>
    </w:p>
    <w:p w:rsidR="00DB6567" w:rsidRPr="005D69AA" w:rsidRDefault="00BE3596" w:rsidP="009F3446">
      <w:pPr>
        <w:pStyle w:val="Standard"/>
        <w:tabs>
          <w:tab w:val="left" w:pos="0"/>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b/>
          <w:color w:val="000000" w:themeColor="text1"/>
          <w:lang w:val="es-ES" w:eastAsia="es-VE"/>
        </w:rPr>
        <w:t>Dirigido</w:t>
      </w:r>
      <w:r w:rsidR="009716D9" w:rsidRPr="005D69AA">
        <w:rPr>
          <w:rFonts w:ascii="Times New Roman" w:eastAsia="Times New Roman" w:hAnsi="Times New Roman" w:cs="Times New Roman"/>
          <w:color w:val="000000" w:themeColor="text1"/>
          <w:lang w:val="es-ES" w:eastAsia="es-VE"/>
        </w:rPr>
        <w:t>: D</w:t>
      </w:r>
      <w:r w:rsidRPr="005D69AA">
        <w:rPr>
          <w:rFonts w:ascii="Times New Roman" w:eastAsia="Times New Roman" w:hAnsi="Times New Roman" w:cs="Times New Roman"/>
          <w:color w:val="000000" w:themeColor="text1"/>
          <w:lang w:val="es-ES" w:eastAsia="es-VE"/>
        </w:rPr>
        <w:t>ocentes y personal directivo del Liceo</w:t>
      </w:r>
      <w:r w:rsidRPr="005D69AA">
        <w:rPr>
          <w:rFonts w:ascii="Times New Roman" w:eastAsia="Times New Roman" w:hAnsi="Times New Roman" w:cs="Times New Roman"/>
          <w:color w:val="000000" w:themeColor="text1"/>
          <w:shd w:val="clear" w:color="auto" w:fill="FFFFFF"/>
          <w:lang w:eastAsia="es-VE"/>
        </w:rPr>
        <w:t xml:space="preserve"> Ecológico Nacional Bolivariano G/J. Alberto Müller Rojas.</w:t>
      </w:r>
      <w:r w:rsidR="00312C68" w:rsidRPr="005D69AA">
        <w:rPr>
          <w:rFonts w:ascii="Times New Roman" w:eastAsia="Times New Roman" w:hAnsi="Times New Roman" w:cs="Times New Roman"/>
          <w:color w:val="000000" w:themeColor="text1"/>
          <w:shd w:val="clear" w:color="auto" w:fill="FFFFFF"/>
          <w:lang w:eastAsia="es-VE"/>
        </w:rPr>
        <w:t xml:space="preserve"> Caracas-Fuerte Tiuna.</w:t>
      </w:r>
    </w:p>
    <w:tbl>
      <w:tblPr>
        <w:tblStyle w:val="Tablaconcuadrcula"/>
        <w:tblW w:w="0" w:type="auto"/>
        <w:jc w:val="center"/>
        <w:tblInd w:w="-2092" w:type="dxa"/>
        <w:tblLook w:val="04A0"/>
      </w:tblPr>
      <w:tblGrid>
        <w:gridCol w:w="2607"/>
        <w:gridCol w:w="2693"/>
        <w:gridCol w:w="1906"/>
        <w:gridCol w:w="2410"/>
        <w:gridCol w:w="1701"/>
        <w:gridCol w:w="1193"/>
      </w:tblGrid>
      <w:tr w:rsidR="009F3446" w:rsidRPr="005D69AA" w:rsidTr="0018314E">
        <w:trPr>
          <w:trHeight w:val="619"/>
          <w:jc w:val="center"/>
        </w:trPr>
        <w:tc>
          <w:tcPr>
            <w:tcW w:w="2607" w:type="dxa"/>
          </w:tcPr>
          <w:p w:rsidR="00325092" w:rsidRPr="005D69AA" w:rsidRDefault="00325092" w:rsidP="009F3446">
            <w:pPr>
              <w:pStyle w:val="Standard"/>
              <w:jc w:val="center"/>
              <w:rPr>
                <w:rFonts w:ascii="Times New Roman" w:eastAsia="Times New Roman" w:hAnsi="Times New Roman" w:cs="Times New Roman"/>
                <w:b/>
                <w:color w:val="000000" w:themeColor="text1"/>
                <w:lang w:eastAsia="es-VE"/>
              </w:rPr>
            </w:pPr>
            <w:r w:rsidRPr="005D69AA">
              <w:rPr>
                <w:rFonts w:ascii="Times New Roman" w:eastAsia="Times New Roman" w:hAnsi="Times New Roman" w:cs="Times New Roman"/>
                <w:b/>
                <w:color w:val="000000" w:themeColor="text1"/>
                <w:lang w:eastAsia="es-VE"/>
              </w:rPr>
              <w:t>OBJETIVO</w:t>
            </w:r>
          </w:p>
          <w:p w:rsidR="0042790B" w:rsidRPr="005D69AA" w:rsidRDefault="00325092" w:rsidP="009F3446">
            <w:pPr>
              <w:pStyle w:val="Standard"/>
              <w:spacing w:line="360" w:lineRule="auto"/>
              <w:jc w:val="center"/>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b/>
                <w:color w:val="000000" w:themeColor="text1"/>
                <w:lang w:eastAsia="es-VE"/>
              </w:rPr>
              <w:t>GENERAL</w:t>
            </w:r>
          </w:p>
        </w:tc>
        <w:tc>
          <w:tcPr>
            <w:tcW w:w="2693" w:type="dxa"/>
          </w:tcPr>
          <w:p w:rsidR="0042790B" w:rsidRPr="005D69AA" w:rsidRDefault="00325092" w:rsidP="009F3446">
            <w:pPr>
              <w:pStyle w:val="Standard"/>
              <w:spacing w:line="360" w:lineRule="auto"/>
              <w:jc w:val="center"/>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b/>
                <w:color w:val="000000" w:themeColor="text1"/>
                <w:shd w:val="clear" w:color="auto" w:fill="FFFFFF"/>
                <w:lang w:eastAsia="es-VE"/>
              </w:rPr>
              <w:t>OBJETIVO</w:t>
            </w:r>
            <w:r w:rsidR="00B7126B">
              <w:rPr>
                <w:rFonts w:ascii="Times New Roman" w:eastAsia="Times New Roman" w:hAnsi="Times New Roman" w:cs="Times New Roman"/>
                <w:b/>
                <w:color w:val="000000" w:themeColor="text1"/>
                <w:shd w:val="clear" w:color="auto" w:fill="FFFFFF"/>
                <w:lang w:eastAsia="es-VE"/>
              </w:rPr>
              <w:t>S</w:t>
            </w:r>
            <w:r w:rsidRPr="005D69AA">
              <w:rPr>
                <w:rFonts w:ascii="Times New Roman" w:eastAsia="Times New Roman" w:hAnsi="Times New Roman" w:cs="Times New Roman"/>
                <w:b/>
                <w:color w:val="000000" w:themeColor="text1"/>
                <w:shd w:val="clear" w:color="auto" w:fill="FFFFFF"/>
                <w:lang w:eastAsia="es-VE"/>
              </w:rPr>
              <w:t xml:space="preserve"> ESPECIFICO</w:t>
            </w:r>
            <w:r w:rsidR="00B7126B">
              <w:rPr>
                <w:rFonts w:ascii="Times New Roman" w:eastAsia="Times New Roman" w:hAnsi="Times New Roman" w:cs="Times New Roman"/>
                <w:b/>
                <w:color w:val="000000" w:themeColor="text1"/>
                <w:shd w:val="clear" w:color="auto" w:fill="FFFFFF"/>
                <w:lang w:eastAsia="es-VE"/>
              </w:rPr>
              <w:t>S</w:t>
            </w:r>
          </w:p>
        </w:tc>
        <w:tc>
          <w:tcPr>
            <w:tcW w:w="1906" w:type="dxa"/>
          </w:tcPr>
          <w:p w:rsidR="0042790B" w:rsidRPr="005D69AA" w:rsidRDefault="00325092" w:rsidP="009F3446">
            <w:pPr>
              <w:pStyle w:val="Standard"/>
              <w:spacing w:line="360" w:lineRule="auto"/>
              <w:jc w:val="center"/>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b/>
                <w:color w:val="000000" w:themeColor="text1"/>
                <w:lang w:eastAsia="es-VE"/>
              </w:rPr>
              <w:t>ESTRATEGIAS</w:t>
            </w:r>
          </w:p>
        </w:tc>
        <w:tc>
          <w:tcPr>
            <w:tcW w:w="2410" w:type="dxa"/>
          </w:tcPr>
          <w:p w:rsidR="0042790B" w:rsidRPr="005D69AA" w:rsidRDefault="00325092" w:rsidP="009F3446">
            <w:pPr>
              <w:pStyle w:val="Standard"/>
              <w:spacing w:line="360" w:lineRule="auto"/>
              <w:jc w:val="center"/>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b/>
                <w:color w:val="000000" w:themeColor="text1"/>
                <w:lang w:eastAsia="es-VE"/>
              </w:rPr>
              <w:t>ACTIVIDADES</w:t>
            </w:r>
          </w:p>
        </w:tc>
        <w:tc>
          <w:tcPr>
            <w:tcW w:w="1701" w:type="dxa"/>
          </w:tcPr>
          <w:p w:rsidR="0042790B" w:rsidRPr="005D69AA" w:rsidRDefault="00325092" w:rsidP="009F3446">
            <w:pPr>
              <w:pStyle w:val="Standard"/>
              <w:spacing w:line="360" w:lineRule="auto"/>
              <w:jc w:val="center"/>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b/>
                <w:color w:val="000000" w:themeColor="text1"/>
                <w:lang w:eastAsia="es-VE"/>
              </w:rPr>
              <w:t>RECURSOS</w:t>
            </w:r>
          </w:p>
        </w:tc>
        <w:tc>
          <w:tcPr>
            <w:tcW w:w="1193" w:type="dxa"/>
          </w:tcPr>
          <w:p w:rsidR="0042790B" w:rsidRPr="005D69AA" w:rsidRDefault="00325092" w:rsidP="009F3446">
            <w:pPr>
              <w:pStyle w:val="Standard"/>
              <w:spacing w:line="360" w:lineRule="auto"/>
              <w:jc w:val="center"/>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b/>
                <w:color w:val="000000" w:themeColor="text1"/>
                <w:lang w:eastAsia="es-VE"/>
              </w:rPr>
              <w:t>TIEMPO</w:t>
            </w:r>
          </w:p>
        </w:tc>
      </w:tr>
      <w:tr w:rsidR="008B3DEC" w:rsidRPr="005D69AA" w:rsidTr="009F3446">
        <w:trPr>
          <w:jc w:val="center"/>
        </w:trPr>
        <w:tc>
          <w:tcPr>
            <w:tcW w:w="2607" w:type="dxa"/>
          </w:tcPr>
          <w:p w:rsidR="008B3DEC" w:rsidRPr="005D69AA" w:rsidRDefault="008B3DEC" w:rsidP="00325092">
            <w:pPr>
              <w:pStyle w:val="Standard"/>
              <w:tabs>
                <w:tab w:val="left" w:pos="92"/>
              </w:tabs>
              <w:spacing w:line="360" w:lineRule="auto"/>
              <w:jc w:val="both"/>
              <w:rPr>
                <w:rFonts w:ascii="Times New Roman" w:hAnsi="Times New Roman" w:cs="Times New Roman"/>
                <w:color w:val="000000" w:themeColor="text1"/>
                <w:shd w:val="clear" w:color="auto" w:fill="FFFFFF"/>
                <w:lang w:eastAsia="es-VE"/>
              </w:rPr>
            </w:pPr>
            <w:r w:rsidRPr="005D69AA">
              <w:rPr>
                <w:rFonts w:ascii="Times New Roman" w:hAnsi="Times New Roman" w:cs="Times New Roman"/>
                <w:color w:val="000000" w:themeColor="text1"/>
                <w:shd w:val="clear" w:color="auto" w:fill="FFFFFF"/>
                <w:lang w:val="es-MX" w:eastAsia="es-VE"/>
              </w:rPr>
              <w:t>Proporcionar al personal docente y  directivo las herramientas necesarias para la ejecución del PEIC.</w:t>
            </w:r>
          </w:p>
          <w:p w:rsidR="008B3DEC" w:rsidRPr="005D69AA" w:rsidRDefault="008B3DEC" w:rsidP="00325092">
            <w:pPr>
              <w:pStyle w:val="Standard"/>
              <w:tabs>
                <w:tab w:val="left" w:pos="92"/>
              </w:tabs>
              <w:spacing w:line="360" w:lineRule="auto"/>
              <w:jc w:val="both"/>
              <w:rPr>
                <w:rFonts w:ascii="Times New Roman" w:hAnsi="Times New Roman" w:cs="Times New Roman"/>
                <w:color w:val="000000" w:themeColor="text1"/>
                <w:shd w:val="clear" w:color="auto" w:fill="FFFFFF"/>
                <w:lang w:eastAsia="es-VE"/>
              </w:rPr>
            </w:pPr>
          </w:p>
          <w:p w:rsidR="008B3DEC" w:rsidRPr="005D69AA" w:rsidRDefault="008B3DEC" w:rsidP="00325092">
            <w:pPr>
              <w:pStyle w:val="Standard"/>
              <w:tabs>
                <w:tab w:val="left" w:pos="92"/>
              </w:tabs>
              <w:spacing w:line="360" w:lineRule="auto"/>
              <w:jc w:val="both"/>
              <w:rPr>
                <w:rFonts w:ascii="Times New Roman" w:hAnsi="Times New Roman" w:cs="Times New Roman"/>
                <w:color w:val="000000" w:themeColor="text1"/>
                <w:shd w:val="clear" w:color="auto" w:fill="FFFFFF"/>
                <w:lang w:eastAsia="es-VE"/>
              </w:rPr>
            </w:pPr>
          </w:p>
          <w:p w:rsidR="008B3DEC" w:rsidRPr="005D69AA" w:rsidRDefault="008B3DEC" w:rsidP="00B71365">
            <w:pPr>
              <w:pStyle w:val="Standard"/>
              <w:spacing w:line="360" w:lineRule="auto"/>
              <w:jc w:val="both"/>
              <w:rPr>
                <w:rFonts w:ascii="Times New Roman" w:eastAsia="Times New Roman" w:hAnsi="Times New Roman" w:cs="Times New Roman"/>
                <w:color w:val="000000" w:themeColor="text1"/>
                <w:shd w:val="clear" w:color="auto" w:fill="FFFFFF"/>
                <w:lang w:eastAsia="es-VE"/>
              </w:rPr>
            </w:pPr>
          </w:p>
        </w:tc>
        <w:tc>
          <w:tcPr>
            <w:tcW w:w="2693" w:type="dxa"/>
          </w:tcPr>
          <w:p w:rsidR="008B3DEC" w:rsidRPr="005D69AA" w:rsidRDefault="008B3DEC" w:rsidP="00BE5248">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1- Establecer  las estrategias de análisis</w:t>
            </w:r>
          </w:p>
          <w:p w:rsidR="008B3DEC" w:rsidRPr="005D69AA" w:rsidRDefault="008B3DEC" w:rsidP="00BE5248">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situacional para abordar el PEIC.</w:t>
            </w:r>
          </w:p>
          <w:p w:rsidR="00CF4B94" w:rsidRPr="005D69AA" w:rsidRDefault="00CF4B94" w:rsidP="00BE5248">
            <w:pPr>
              <w:pStyle w:val="Standard"/>
              <w:tabs>
                <w:tab w:val="left" w:pos="92"/>
              </w:tabs>
              <w:spacing w:line="360" w:lineRule="auto"/>
              <w:jc w:val="both"/>
              <w:rPr>
                <w:rFonts w:ascii="Times New Roman" w:eastAsia="Times New Roman" w:hAnsi="Times New Roman" w:cs="Times New Roman"/>
                <w:bCs/>
                <w:i/>
                <w:color w:val="000000" w:themeColor="text1"/>
                <w:shd w:val="clear" w:color="auto" w:fill="FFFFFF"/>
                <w:lang w:val="es-ES" w:eastAsia="es-VE"/>
              </w:rPr>
            </w:pPr>
          </w:p>
          <w:p w:rsidR="008B3DEC" w:rsidRPr="005D69AA" w:rsidRDefault="008B3DEC" w:rsidP="00BE5248">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val="es-ES" w:eastAsia="es-VE"/>
              </w:rPr>
              <w:t xml:space="preserve">2- Explicar el empleo de la </w:t>
            </w:r>
            <w:r w:rsidRPr="005D69AA">
              <w:rPr>
                <w:rFonts w:ascii="Times New Roman" w:eastAsia="Times New Roman" w:hAnsi="Times New Roman" w:cs="Times New Roman"/>
                <w:color w:val="000000" w:themeColor="text1"/>
                <w:shd w:val="clear" w:color="auto" w:fill="FFFFFF"/>
                <w:lang w:eastAsia="es-VE"/>
              </w:rPr>
              <w:t>planificación por proyecto como estrategia para</w:t>
            </w:r>
          </w:p>
          <w:p w:rsidR="008B3DEC" w:rsidRPr="005D69AA" w:rsidRDefault="008B3DEC" w:rsidP="00BE5248">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formular el</w:t>
            </w:r>
          </w:p>
          <w:p w:rsidR="008B3DEC" w:rsidRPr="005D69AA" w:rsidRDefault="008B3DEC" w:rsidP="007C30AB">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PEIC.</w:t>
            </w:r>
          </w:p>
          <w:p w:rsidR="009F3446" w:rsidRPr="005D69AA" w:rsidRDefault="009F3446" w:rsidP="007C30AB">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p>
        </w:tc>
        <w:tc>
          <w:tcPr>
            <w:tcW w:w="1906" w:type="dxa"/>
          </w:tcPr>
          <w:p w:rsidR="008B3DEC" w:rsidRPr="005D69AA" w:rsidRDefault="008B3DEC" w:rsidP="00BE5248">
            <w:pPr>
              <w:pStyle w:val="Standard"/>
              <w:tabs>
                <w:tab w:val="left" w:pos="92"/>
              </w:tabs>
              <w:spacing w:line="360" w:lineRule="auto"/>
              <w:jc w:val="both"/>
              <w:rPr>
                <w:rFonts w:ascii="Times New Roman" w:eastAsia="Times New Roman" w:hAnsi="Times New Roman" w:cs="Times New Roman"/>
                <w:color w:val="000000" w:themeColor="text1"/>
                <w:lang w:eastAsia="es-VE"/>
              </w:rPr>
            </w:pPr>
            <w:r w:rsidRPr="005D69AA">
              <w:rPr>
                <w:rFonts w:ascii="Times New Roman" w:eastAsia="Times New Roman" w:hAnsi="Times New Roman" w:cs="Times New Roman"/>
                <w:color w:val="000000" w:themeColor="text1"/>
                <w:lang w:eastAsia="es-VE"/>
              </w:rPr>
              <w:t xml:space="preserve">       Simposio</w:t>
            </w:r>
          </w:p>
          <w:p w:rsidR="008B3DEC" w:rsidRPr="005D69AA" w:rsidRDefault="008B3DEC" w:rsidP="00BE5248">
            <w:pPr>
              <w:pStyle w:val="Standard"/>
              <w:tabs>
                <w:tab w:val="left" w:pos="92"/>
              </w:tabs>
              <w:spacing w:line="360" w:lineRule="auto"/>
              <w:jc w:val="center"/>
              <w:rPr>
                <w:rFonts w:ascii="Times New Roman" w:eastAsia="Times New Roman" w:hAnsi="Times New Roman" w:cs="Times New Roman"/>
                <w:b/>
                <w:bCs/>
                <w:color w:val="000000" w:themeColor="text1"/>
                <w:shd w:val="clear" w:color="auto" w:fill="FFFFFF"/>
                <w:lang w:val="es-ES" w:eastAsia="es-VE"/>
              </w:rPr>
            </w:pPr>
            <w:r w:rsidRPr="005D69AA">
              <w:rPr>
                <w:rFonts w:ascii="Times New Roman" w:eastAsia="Times New Roman" w:hAnsi="Times New Roman" w:cs="Times New Roman"/>
                <w:b/>
                <w:i/>
                <w:color w:val="000000" w:themeColor="text1"/>
                <w:shd w:val="clear" w:color="auto" w:fill="FFFFFF"/>
                <w:lang w:eastAsia="es-VE"/>
              </w:rPr>
              <w:t>talleres.</w:t>
            </w:r>
          </w:p>
          <w:p w:rsidR="008B3DEC" w:rsidRPr="005D69AA" w:rsidRDefault="008B3DEC" w:rsidP="00B71365">
            <w:pPr>
              <w:pStyle w:val="Standard"/>
              <w:spacing w:line="360" w:lineRule="auto"/>
              <w:jc w:val="both"/>
              <w:rPr>
                <w:rFonts w:ascii="Times New Roman" w:eastAsia="Times New Roman" w:hAnsi="Times New Roman" w:cs="Times New Roman"/>
                <w:color w:val="000000" w:themeColor="text1"/>
                <w:shd w:val="clear" w:color="auto" w:fill="FFFFFF"/>
                <w:lang w:eastAsia="es-VE"/>
              </w:rPr>
            </w:pPr>
          </w:p>
        </w:tc>
        <w:tc>
          <w:tcPr>
            <w:tcW w:w="2410" w:type="dxa"/>
          </w:tcPr>
          <w:p w:rsidR="008B3DEC" w:rsidRPr="005D69AA" w:rsidRDefault="008B3DEC" w:rsidP="00B71365">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Capacitar en planificación por proyecto y en la aplicación de análisis estratégico al personal docente y directivo del plantel.</w:t>
            </w:r>
          </w:p>
        </w:tc>
        <w:tc>
          <w:tcPr>
            <w:tcW w:w="1701" w:type="dxa"/>
          </w:tcPr>
          <w:p w:rsidR="008B3DEC" w:rsidRPr="005D69AA" w:rsidRDefault="008B3DEC" w:rsidP="00BE5248">
            <w:pPr>
              <w:pStyle w:val="Standard"/>
              <w:tabs>
                <w:tab w:val="left" w:pos="92"/>
              </w:tabs>
              <w:spacing w:line="360" w:lineRule="auto"/>
              <w:jc w:val="both"/>
              <w:rPr>
                <w:rFonts w:ascii="Times New Roman" w:eastAsia="Times New Roman" w:hAnsi="Times New Roman" w:cs="Times New Roman"/>
                <w:b/>
                <w:i/>
                <w:color w:val="000000" w:themeColor="text1"/>
                <w:u w:val="single"/>
                <w:lang w:eastAsia="es-VE"/>
              </w:rPr>
            </w:pPr>
            <w:r w:rsidRPr="005D69AA">
              <w:rPr>
                <w:rFonts w:ascii="Times New Roman" w:eastAsia="Times New Roman" w:hAnsi="Times New Roman" w:cs="Times New Roman"/>
                <w:b/>
                <w:i/>
                <w:color w:val="000000" w:themeColor="text1"/>
                <w:u w:val="single"/>
                <w:lang w:eastAsia="es-VE"/>
              </w:rPr>
              <w:t>Humano</w:t>
            </w:r>
          </w:p>
          <w:p w:rsidR="008B3DEC" w:rsidRPr="005D69AA" w:rsidRDefault="008B3DEC" w:rsidP="00BE5248">
            <w:pPr>
              <w:pStyle w:val="Standard"/>
              <w:tabs>
                <w:tab w:val="left" w:pos="92"/>
              </w:tabs>
              <w:spacing w:line="360" w:lineRule="auto"/>
              <w:jc w:val="both"/>
              <w:rPr>
                <w:rFonts w:ascii="Times New Roman" w:eastAsia="Times New Roman" w:hAnsi="Times New Roman" w:cs="Times New Roman"/>
                <w:color w:val="000000" w:themeColor="text1"/>
                <w:lang w:eastAsia="es-VE"/>
              </w:rPr>
            </w:pPr>
            <w:r w:rsidRPr="005D69AA">
              <w:rPr>
                <w:rFonts w:ascii="Times New Roman" w:eastAsia="Times New Roman" w:hAnsi="Times New Roman" w:cs="Times New Roman"/>
                <w:color w:val="000000" w:themeColor="text1"/>
                <w:lang w:eastAsia="es-VE"/>
              </w:rPr>
              <w:t>Instructor y</w:t>
            </w:r>
          </w:p>
          <w:p w:rsidR="008B3DEC" w:rsidRPr="005D69AA" w:rsidRDefault="008B3DEC" w:rsidP="00BE5248">
            <w:pPr>
              <w:pStyle w:val="Standard"/>
              <w:tabs>
                <w:tab w:val="left" w:pos="92"/>
              </w:tabs>
              <w:spacing w:line="360" w:lineRule="auto"/>
              <w:jc w:val="both"/>
              <w:rPr>
                <w:rFonts w:ascii="Times New Roman" w:eastAsia="Times New Roman" w:hAnsi="Times New Roman" w:cs="Times New Roman"/>
                <w:color w:val="000000" w:themeColor="text1"/>
                <w:lang w:eastAsia="es-VE"/>
              </w:rPr>
            </w:pPr>
            <w:r w:rsidRPr="005D69AA">
              <w:rPr>
                <w:rFonts w:ascii="Times New Roman" w:eastAsia="Times New Roman" w:hAnsi="Times New Roman" w:cs="Times New Roman"/>
                <w:color w:val="000000" w:themeColor="text1"/>
                <w:lang w:eastAsia="es-VE"/>
              </w:rPr>
              <w:t>participantes</w:t>
            </w:r>
          </w:p>
          <w:p w:rsidR="008B3DEC" w:rsidRPr="005D69AA" w:rsidRDefault="008B3DEC" w:rsidP="00BE5248">
            <w:pPr>
              <w:pStyle w:val="Standard"/>
              <w:tabs>
                <w:tab w:val="left" w:pos="92"/>
              </w:tabs>
              <w:spacing w:line="360" w:lineRule="auto"/>
              <w:jc w:val="both"/>
              <w:rPr>
                <w:rFonts w:ascii="Times New Roman" w:eastAsia="Times New Roman" w:hAnsi="Times New Roman" w:cs="Times New Roman"/>
                <w:b/>
                <w:i/>
                <w:color w:val="000000" w:themeColor="text1"/>
                <w:u w:val="single"/>
                <w:lang w:eastAsia="es-VE"/>
              </w:rPr>
            </w:pPr>
            <w:r w:rsidRPr="005D69AA">
              <w:rPr>
                <w:rFonts w:ascii="Times New Roman" w:eastAsia="Times New Roman" w:hAnsi="Times New Roman" w:cs="Times New Roman"/>
                <w:b/>
                <w:i/>
                <w:color w:val="000000" w:themeColor="text1"/>
                <w:u w:val="single"/>
                <w:lang w:eastAsia="es-VE"/>
              </w:rPr>
              <w:t>Materiales</w:t>
            </w:r>
          </w:p>
          <w:p w:rsidR="008B3DEC" w:rsidRPr="005D69AA" w:rsidRDefault="008B3DEC" w:rsidP="00BE5248">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lang w:eastAsia="es-VE"/>
              </w:rPr>
              <w:t>Espacio físico, computadora, video Beam, Guías de trabajo, cuaderno, lápiz, pizarra y marcadores.</w:t>
            </w:r>
          </w:p>
        </w:tc>
        <w:tc>
          <w:tcPr>
            <w:tcW w:w="1193" w:type="dxa"/>
          </w:tcPr>
          <w:p w:rsidR="008B3DEC" w:rsidRPr="005D69AA" w:rsidRDefault="008B3DEC" w:rsidP="00B71365">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lang w:eastAsia="es-VE"/>
              </w:rPr>
              <w:t>Doce (12) horas.</w:t>
            </w:r>
          </w:p>
        </w:tc>
      </w:tr>
    </w:tbl>
    <w:p w:rsidR="009F3446" w:rsidRPr="005D69AA" w:rsidRDefault="009F3446" w:rsidP="00B71365">
      <w:pPr>
        <w:pStyle w:val="Standard"/>
        <w:spacing w:line="360" w:lineRule="auto"/>
        <w:jc w:val="both"/>
        <w:rPr>
          <w:rFonts w:ascii="Times New Roman" w:eastAsia="Times New Roman" w:hAnsi="Times New Roman" w:cs="Times New Roman"/>
          <w:color w:val="000000" w:themeColor="text1"/>
          <w:shd w:val="clear" w:color="auto" w:fill="FFFFFF"/>
          <w:lang w:eastAsia="es-VE"/>
        </w:rPr>
        <w:sectPr w:rsidR="009F3446" w:rsidRPr="005D69AA" w:rsidSect="009F3446">
          <w:pgSz w:w="15840" w:h="12240" w:orient="landscape" w:code="1"/>
          <w:pgMar w:top="1701" w:right="1701" w:bottom="2268" w:left="1701" w:header="720" w:footer="720" w:gutter="0"/>
          <w:cols w:space="720"/>
          <w:noEndnote/>
        </w:sectPr>
      </w:pPr>
    </w:p>
    <w:tbl>
      <w:tblPr>
        <w:tblStyle w:val="Tablaconcuadrcula"/>
        <w:tblW w:w="0" w:type="auto"/>
        <w:tblLook w:val="04A0"/>
      </w:tblPr>
      <w:tblGrid>
        <w:gridCol w:w="2644"/>
        <w:gridCol w:w="2686"/>
        <w:gridCol w:w="1983"/>
        <w:gridCol w:w="2406"/>
        <w:gridCol w:w="1803"/>
        <w:gridCol w:w="1132"/>
      </w:tblGrid>
      <w:tr w:rsidR="005D69AA" w:rsidRPr="005D69AA" w:rsidTr="00AA3784">
        <w:tc>
          <w:tcPr>
            <w:tcW w:w="2644" w:type="dxa"/>
            <w:vMerge w:val="restart"/>
          </w:tcPr>
          <w:p w:rsidR="008B3DEC" w:rsidRPr="005D69AA" w:rsidRDefault="008B3DEC" w:rsidP="00B71365">
            <w:pPr>
              <w:pStyle w:val="Standard"/>
              <w:spacing w:line="360" w:lineRule="auto"/>
              <w:jc w:val="both"/>
              <w:rPr>
                <w:rFonts w:ascii="Times New Roman" w:eastAsia="Times New Roman" w:hAnsi="Times New Roman" w:cs="Times New Roman"/>
                <w:color w:val="000000" w:themeColor="text1"/>
                <w:shd w:val="clear" w:color="auto" w:fill="FFFFFF"/>
                <w:lang w:eastAsia="es-VE"/>
              </w:rPr>
            </w:pPr>
          </w:p>
        </w:tc>
        <w:tc>
          <w:tcPr>
            <w:tcW w:w="2686" w:type="dxa"/>
          </w:tcPr>
          <w:p w:rsidR="0094079C" w:rsidRPr="005D69AA" w:rsidRDefault="0094079C" w:rsidP="005D6980">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p>
          <w:p w:rsidR="008B3DEC" w:rsidRPr="005D69AA" w:rsidRDefault="008B3DEC" w:rsidP="005D6980">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3- Conocer la misión y visión del PEIC.</w:t>
            </w:r>
          </w:p>
          <w:p w:rsidR="00CF4B94" w:rsidRPr="005D69AA" w:rsidRDefault="00CF4B94" w:rsidP="005D6980">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p>
          <w:p w:rsidR="008B3DEC" w:rsidRPr="005D69AA" w:rsidRDefault="008B3DEC" w:rsidP="005D6980">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4- Diseñar la estructura administrativa  para la ejecución del PEIC.</w:t>
            </w:r>
          </w:p>
          <w:p w:rsidR="00CF4B94" w:rsidRPr="005D69AA" w:rsidRDefault="00CF4B94" w:rsidP="005D6980">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p>
          <w:p w:rsidR="009F3446" w:rsidRPr="005D69AA" w:rsidRDefault="008B3DEC" w:rsidP="005D6980">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5-Implementar la cultura de trabajo en equipo para la ejecución del PEIC.</w:t>
            </w:r>
          </w:p>
        </w:tc>
        <w:tc>
          <w:tcPr>
            <w:tcW w:w="1983" w:type="dxa"/>
          </w:tcPr>
          <w:p w:rsidR="0094079C" w:rsidRPr="005D69AA" w:rsidRDefault="0094079C" w:rsidP="001853B4">
            <w:pPr>
              <w:pStyle w:val="Standard"/>
              <w:tabs>
                <w:tab w:val="left" w:pos="92"/>
              </w:tabs>
              <w:spacing w:line="360" w:lineRule="auto"/>
              <w:jc w:val="center"/>
              <w:rPr>
                <w:rFonts w:ascii="Times New Roman" w:eastAsia="Times New Roman" w:hAnsi="Times New Roman" w:cs="Times New Roman"/>
                <w:b/>
                <w:i/>
                <w:color w:val="000000" w:themeColor="text1"/>
                <w:lang w:eastAsia="es-VE"/>
              </w:rPr>
            </w:pPr>
          </w:p>
          <w:p w:rsidR="008B3DEC" w:rsidRPr="005D69AA" w:rsidRDefault="008B3DEC" w:rsidP="00CF4B94">
            <w:pPr>
              <w:pStyle w:val="Standard"/>
              <w:tabs>
                <w:tab w:val="left" w:pos="92"/>
              </w:tabs>
              <w:spacing w:line="360" w:lineRule="auto"/>
              <w:jc w:val="center"/>
              <w:rPr>
                <w:rFonts w:ascii="Times New Roman" w:eastAsia="Times New Roman" w:hAnsi="Times New Roman" w:cs="Times New Roman"/>
                <w:b/>
                <w:i/>
                <w:color w:val="000000" w:themeColor="text1"/>
                <w:lang w:eastAsia="es-VE"/>
              </w:rPr>
            </w:pPr>
            <w:r w:rsidRPr="005D69AA">
              <w:rPr>
                <w:rFonts w:ascii="Times New Roman" w:eastAsia="Times New Roman" w:hAnsi="Times New Roman" w:cs="Times New Roman"/>
                <w:b/>
                <w:i/>
                <w:color w:val="000000" w:themeColor="text1"/>
                <w:lang w:eastAsia="es-VE"/>
              </w:rPr>
              <w:t>Mesas técnicas.</w:t>
            </w:r>
          </w:p>
          <w:p w:rsidR="008B3DEC" w:rsidRPr="005D69AA" w:rsidRDefault="008B3DEC" w:rsidP="00CF4B94">
            <w:pPr>
              <w:pStyle w:val="Standard"/>
              <w:tabs>
                <w:tab w:val="left" w:pos="92"/>
              </w:tabs>
              <w:spacing w:line="360" w:lineRule="auto"/>
              <w:jc w:val="center"/>
              <w:rPr>
                <w:rFonts w:ascii="Times New Roman" w:eastAsia="Times New Roman" w:hAnsi="Times New Roman" w:cs="Times New Roman"/>
                <w:b/>
                <w:i/>
                <w:color w:val="000000" w:themeColor="text1"/>
                <w:lang w:eastAsia="es-VE"/>
              </w:rPr>
            </w:pPr>
          </w:p>
          <w:p w:rsidR="008B3DEC" w:rsidRPr="005D69AA" w:rsidRDefault="008B3DEC" w:rsidP="00CF4B94">
            <w:pPr>
              <w:pStyle w:val="Standard"/>
              <w:spacing w:line="360" w:lineRule="auto"/>
              <w:jc w:val="center"/>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b/>
                <w:i/>
                <w:color w:val="000000" w:themeColor="text1"/>
                <w:lang w:eastAsia="es-VE"/>
              </w:rPr>
              <w:t>Dinámicas Grupales.</w:t>
            </w:r>
          </w:p>
        </w:tc>
        <w:tc>
          <w:tcPr>
            <w:tcW w:w="2406" w:type="dxa"/>
          </w:tcPr>
          <w:p w:rsidR="0094079C" w:rsidRPr="005D69AA" w:rsidRDefault="0094079C" w:rsidP="001853B4">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p>
          <w:p w:rsidR="00CF4B94" w:rsidRPr="005D69AA" w:rsidRDefault="008B3DEC" w:rsidP="001853B4">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Formular la misión, visión y estructura administrativa del PEIC, como base fundamental para la formulación del PEIC.</w:t>
            </w:r>
          </w:p>
          <w:p w:rsidR="008B3DEC" w:rsidRPr="005D69AA" w:rsidRDefault="008B3DEC" w:rsidP="001853B4">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 xml:space="preserve">   </w:t>
            </w:r>
          </w:p>
          <w:p w:rsidR="008B3DEC" w:rsidRPr="005D69AA" w:rsidRDefault="008B3DEC" w:rsidP="001853B4">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Emplear dinámicas que faciliten la integración del trabajo en equipo.</w:t>
            </w:r>
          </w:p>
        </w:tc>
        <w:tc>
          <w:tcPr>
            <w:tcW w:w="1803" w:type="dxa"/>
          </w:tcPr>
          <w:p w:rsidR="0094079C" w:rsidRPr="005D69AA" w:rsidRDefault="0094079C" w:rsidP="001853B4">
            <w:pPr>
              <w:pStyle w:val="Standard"/>
              <w:tabs>
                <w:tab w:val="left" w:pos="92"/>
              </w:tabs>
              <w:spacing w:line="360" w:lineRule="auto"/>
              <w:jc w:val="both"/>
              <w:rPr>
                <w:rFonts w:ascii="Times New Roman" w:eastAsia="Times New Roman" w:hAnsi="Times New Roman" w:cs="Times New Roman"/>
                <w:b/>
                <w:i/>
                <w:color w:val="000000" w:themeColor="text1"/>
                <w:u w:val="single"/>
                <w:lang w:eastAsia="es-VE"/>
              </w:rPr>
            </w:pPr>
          </w:p>
          <w:p w:rsidR="008B3DEC" w:rsidRPr="005D69AA" w:rsidRDefault="008B3DEC" w:rsidP="001853B4">
            <w:pPr>
              <w:pStyle w:val="Standard"/>
              <w:tabs>
                <w:tab w:val="left" w:pos="92"/>
              </w:tabs>
              <w:spacing w:line="360" w:lineRule="auto"/>
              <w:jc w:val="both"/>
              <w:rPr>
                <w:rFonts w:ascii="Times New Roman" w:eastAsia="Times New Roman" w:hAnsi="Times New Roman" w:cs="Times New Roman"/>
                <w:b/>
                <w:i/>
                <w:color w:val="000000" w:themeColor="text1"/>
                <w:u w:val="single"/>
                <w:lang w:eastAsia="es-VE"/>
              </w:rPr>
            </w:pPr>
            <w:r w:rsidRPr="005D69AA">
              <w:rPr>
                <w:rFonts w:ascii="Times New Roman" w:eastAsia="Times New Roman" w:hAnsi="Times New Roman" w:cs="Times New Roman"/>
                <w:b/>
                <w:i/>
                <w:color w:val="000000" w:themeColor="text1"/>
                <w:u w:val="single"/>
                <w:lang w:eastAsia="es-VE"/>
              </w:rPr>
              <w:t>Humano</w:t>
            </w:r>
          </w:p>
          <w:p w:rsidR="008B3DEC" w:rsidRPr="005D69AA" w:rsidRDefault="008B3DEC" w:rsidP="001853B4">
            <w:pPr>
              <w:pStyle w:val="Standard"/>
              <w:tabs>
                <w:tab w:val="left" w:pos="92"/>
              </w:tabs>
              <w:spacing w:line="360" w:lineRule="auto"/>
              <w:jc w:val="both"/>
              <w:rPr>
                <w:rFonts w:ascii="Times New Roman" w:eastAsia="Times New Roman" w:hAnsi="Times New Roman" w:cs="Times New Roman"/>
                <w:color w:val="000000" w:themeColor="text1"/>
                <w:lang w:eastAsia="es-VE"/>
              </w:rPr>
            </w:pPr>
            <w:r w:rsidRPr="005D69AA">
              <w:rPr>
                <w:rFonts w:ascii="Times New Roman" w:eastAsia="Times New Roman" w:hAnsi="Times New Roman" w:cs="Times New Roman"/>
                <w:color w:val="000000" w:themeColor="text1"/>
                <w:lang w:eastAsia="es-VE"/>
              </w:rPr>
              <w:t>Moderador</w:t>
            </w:r>
          </w:p>
          <w:p w:rsidR="008B3DEC" w:rsidRPr="005D69AA" w:rsidRDefault="008B3DEC" w:rsidP="001853B4">
            <w:pPr>
              <w:pStyle w:val="Standard"/>
              <w:tabs>
                <w:tab w:val="left" w:pos="92"/>
              </w:tabs>
              <w:spacing w:line="360" w:lineRule="auto"/>
              <w:jc w:val="both"/>
              <w:rPr>
                <w:rFonts w:ascii="Times New Roman" w:eastAsia="Times New Roman" w:hAnsi="Times New Roman" w:cs="Times New Roman"/>
                <w:color w:val="000000" w:themeColor="text1"/>
                <w:lang w:eastAsia="es-VE"/>
              </w:rPr>
            </w:pPr>
            <w:r w:rsidRPr="005D69AA">
              <w:rPr>
                <w:rFonts w:ascii="Times New Roman" w:eastAsia="Times New Roman" w:hAnsi="Times New Roman" w:cs="Times New Roman"/>
                <w:color w:val="000000" w:themeColor="text1"/>
                <w:lang w:eastAsia="es-VE"/>
              </w:rPr>
              <w:t>Expositor</w:t>
            </w:r>
          </w:p>
          <w:p w:rsidR="008B3DEC" w:rsidRPr="005D69AA" w:rsidRDefault="008B3DEC" w:rsidP="001853B4">
            <w:pPr>
              <w:pStyle w:val="Standard"/>
              <w:tabs>
                <w:tab w:val="left" w:pos="92"/>
              </w:tabs>
              <w:spacing w:line="360" w:lineRule="auto"/>
              <w:jc w:val="both"/>
              <w:rPr>
                <w:rFonts w:ascii="Times New Roman" w:eastAsia="Times New Roman" w:hAnsi="Times New Roman" w:cs="Times New Roman"/>
                <w:color w:val="000000" w:themeColor="text1"/>
                <w:lang w:eastAsia="es-VE"/>
              </w:rPr>
            </w:pPr>
            <w:r w:rsidRPr="005D69AA">
              <w:rPr>
                <w:rFonts w:ascii="Times New Roman" w:eastAsia="Times New Roman" w:hAnsi="Times New Roman" w:cs="Times New Roman"/>
                <w:color w:val="000000" w:themeColor="text1"/>
                <w:lang w:eastAsia="es-VE"/>
              </w:rPr>
              <w:t>Logística</w:t>
            </w:r>
          </w:p>
          <w:p w:rsidR="008B3DEC" w:rsidRPr="005D69AA" w:rsidRDefault="008B3DEC" w:rsidP="001853B4">
            <w:pPr>
              <w:pStyle w:val="Standard"/>
              <w:tabs>
                <w:tab w:val="left" w:pos="92"/>
              </w:tabs>
              <w:spacing w:line="360" w:lineRule="auto"/>
              <w:jc w:val="both"/>
              <w:rPr>
                <w:rFonts w:ascii="Times New Roman" w:eastAsia="Times New Roman" w:hAnsi="Times New Roman" w:cs="Times New Roman"/>
                <w:color w:val="000000" w:themeColor="text1"/>
                <w:lang w:eastAsia="es-VE"/>
              </w:rPr>
            </w:pPr>
            <w:r w:rsidRPr="005D69AA">
              <w:rPr>
                <w:rFonts w:ascii="Times New Roman" w:eastAsia="Times New Roman" w:hAnsi="Times New Roman" w:cs="Times New Roman"/>
                <w:color w:val="000000" w:themeColor="text1"/>
                <w:lang w:eastAsia="es-VE"/>
              </w:rPr>
              <w:t xml:space="preserve">Selección de grupos. </w:t>
            </w:r>
          </w:p>
          <w:p w:rsidR="00CF4B94" w:rsidRPr="005D69AA" w:rsidRDefault="00CF4B94" w:rsidP="001853B4">
            <w:pPr>
              <w:pStyle w:val="Standard"/>
              <w:tabs>
                <w:tab w:val="left" w:pos="92"/>
              </w:tabs>
              <w:spacing w:line="360" w:lineRule="auto"/>
              <w:jc w:val="both"/>
              <w:rPr>
                <w:rFonts w:ascii="Times New Roman" w:eastAsia="Times New Roman" w:hAnsi="Times New Roman" w:cs="Times New Roman"/>
                <w:color w:val="000000" w:themeColor="text1"/>
                <w:lang w:eastAsia="es-VE"/>
              </w:rPr>
            </w:pPr>
          </w:p>
          <w:p w:rsidR="008B3DEC" w:rsidRPr="005D69AA" w:rsidRDefault="008B3DEC" w:rsidP="001853B4">
            <w:pPr>
              <w:pStyle w:val="Standard"/>
              <w:tabs>
                <w:tab w:val="left" w:pos="92"/>
              </w:tabs>
              <w:spacing w:line="360" w:lineRule="auto"/>
              <w:jc w:val="both"/>
              <w:rPr>
                <w:rFonts w:ascii="Times New Roman" w:eastAsia="Times New Roman" w:hAnsi="Times New Roman" w:cs="Times New Roman"/>
                <w:b/>
                <w:i/>
                <w:color w:val="000000" w:themeColor="text1"/>
                <w:u w:val="single"/>
                <w:lang w:eastAsia="es-VE"/>
              </w:rPr>
            </w:pPr>
            <w:r w:rsidRPr="005D69AA">
              <w:rPr>
                <w:rFonts w:ascii="Times New Roman" w:eastAsia="Times New Roman" w:hAnsi="Times New Roman" w:cs="Times New Roman"/>
                <w:b/>
                <w:i/>
                <w:color w:val="000000" w:themeColor="text1"/>
                <w:u w:val="single"/>
                <w:lang w:eastAsia="es-VE"/>
              </w:rPr>
              <w:t>Materiales</w:t>
            </w:r>
          </w:p>
          <w:p w:rsidR="008B3DEC" w:rsidRPr="005D69AA" w:rsidRDefault="008B3DEC" w:rsidP="001853B4">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lang w:eastAsia="es-VE"/>
              </w:rPr>
              <w:t>Mesas para grupos de 5 personas, espacio físico, pizarra, marcadores, hojas tipo carta, lápices.</w:t>
            </w:r>
          </w:p>
        </w:tc>
        <w:tc>
          <w:tcPr>
            <w:tcW w:w="1132" w:type="dxa"/>
          </w:tcPr>
          <w:p w:rsidR="0094079C" w:rsidRPr="005D69AA" w:rsidRDefault="0094079C" w:rsidP="00B71365">
            <w:pPr>
              <w:pStyle w:val="Standard"/>
              <w:spacing w:line="360" w:lineRule="auto"/>
              <w:jc w:val="both"/>
              <w:rPr>
                <w:rFonts w:ascii="Times New Roman" w:eastAsia="Times New Roman" w:hAnsi="Times New Roman" w:cs="Times New Roman"/>
                <w:color w:val="000000" w:themeColor="text1"/>
                <w:lang w:eastAsia="es-VE"/>
              </w:rPr>
            </w:pPr>
          </w:p>
          <w:p w:rsidR="008B3DEC" w:rsidRPr="005D69AA" w:rsidRDefault="008B3DEC" w:rsidP="00B71365">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lang w:eastAsia="es-VE"/>
              </w:rPr>
              <w:t>Ocho  (8) horas.</w:t>
            </w:r>
          </w:p>
        </w:tc>
      </w:tr>
      <w:tr w:rsidR="00AA3784" w:rsidRPr="005D69AA" w:rsidTr="00AA3784">
        <w:trPr>
          <w:trHeight w:val="6373"/>
        </w:trPr>
        <w:tc>
          <w:tcPr>
            <w:tcW w:w="2644" w:type="dxa"/>
            <w:vMerge/>
          </w:tcPr>
          <w:p w:rsidR="00462C15" w:rsidRPr="005D69AA" w:rsidRDefault="00462C15" w:rsidP="00B71365">
            <w:pPr>
              <w:pStyle w:val="Standard"/>
              <w:spacing w:line="360" w:lineRule="auto"/>
              <w:jc w:val="both"/>
              <w:rPr>
                <w:rFonts w:ascii="Times New Roman" w:eastAsia="Times New Roman" w:hAnsi="Times New Roman" w:cs="Times New Roman"/>
                <w:color w:val="000000" w:themeColor="text1"/>
                <w:shd w:val="clear" w:color="auto" w:fill="FFFFFF"/>
                <w:lang w:eastAsia="es-VE"/>
              </w:rPr>
            </w:pPr>
          </w:p>
        </w:tc>
        <w:tc>
          <w:tcPr>
            <w:tcW w:w="2686" w:type="dxa"/>
          </w:tcPr>
          <w:p w:rsidR="00023C84" w:rsidRPr="005D69AA" w:rsidRDefault="00023C84" w:rsidP="00BB1501">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p>
          <w:p w:rsidR="00462C15" w:rsidRPr="005D69AA" w:rsidRDefault="00462C15" w:rsidP="00BB1501">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6-Diseñar estrategias  de  motivación para  docentes y directivo en la ejecución del PEIC.</w:t>
            </w:r>
          </w:p>
          <w:p w:rsidR="00023C84" w:rsidRPr="005D69AA" w:rsidRDefault="00023C84" w:rsidP="001631D3">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p>
          <w:p w:rsidR="00462C15" w:rsidRPr="005D69AA" w:rsidRDefault="00462C15" w:rsidP="001631D3">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7-Desarrollar  el sentido de pertenecía como estrategia motivacional del personal directivo y docente en el desarrollo del PEIC.</w:t>
            </w:r>
          </w:p>
        </w:tc>
        <w:tc>
          <w:tcPr>
            <w:tcW w:w="1983" w:type="dxa"/>
          </w:tcPr>
          <w:p w:rsidR="00023C84" w:rsidRPr="005D69AA" w:rsidRDefault="00023C84" w:rsidP="00BB1501">
            <w:pPr>
              <w:pStyle w:val="Standard"/>
              <w:tabs>
                <w:tab w:val="left" w:pos="92"/>
              </w:tabs>
              <w:spacing w:line="360" w:lineRule="auto"/>
              <w:jc w:val="both"/>
              <w:rPr>
                <w:rFonts w:ascii="Times New Roman" w:eastAsia="Times New Roman" w:hAnsi="Times New Roman" w:cs="Times New Roman"/>
                <w:color w:val="000000" w:themeColor="text1"/>
                <w:lang w:eastAsia="es-VE"/>
              </w:rPr>
            </w:pPr>
          </w:p>
          <w:p w:rsidR="00462C15" w:rsidRPr="005D69AA" w:rsidRDefault="00462C15" w:rsidP="00BB1501">
            <w:pPr>
              <w:pStyle w:val="Standard"/>
              <w:tabs>
                <w:tab w:val="left" w:pos="92"/>
              </w:tabs>
              <w:spacing w:line="360" w:lineRule="auto"/>
              <w:jc w:val="both"/>
              <w:rPr>
                <w:rFonts w:ascii="Times New Roman" w:eastAsia="Times New Roman" w:hAnsi="Times New Roman" w:cs="Times New Roman"/>
                <w:b/>
                <w:i/>
                <w:color w:val="000000" w:themeColor="text1"/>
                <w:lang w:eastAsia="es-VE"/>
              </w:rPr>
            </w:pPr>
            <w:r w:rsidRPr="005D69AA">
              <w:rPr>
                <w:rFonts w:ascii="Times New Roman" w:eastAsia="Times New Roman" w:hAnsi="Times New Roman" w:cs="Times New Roman"/>
                <w:color w:val="000000" w:themeColor="text1"/>
                <w:lang w:eastAsia="es-VE"/>
              </w:rPr>
              <w:t xml:space="preserve">Emplear </w:t>
            </w:r>
            <w:r w:rsidRPr="005D69AA">
              <w:rPr>
                <w:rFonts w:ascii="Times New Roman" w:eastAsia="Times New Roman" w:hAnsi="Times New Roman" w:cs="Times New Roman"/>
                <w:b/>
                <w:i/>
                <w:color w:val="000000" w:themeColor="text1"/>
                <w:lang w:eastAsia="es-VE"/>
              </w:rPr>
              <w:t>programas interactivos con incentivos</w:t>
            </w:r>
            <w:r w:rsidRPr="005D69AA">
              <w:rPr>
                <w:rFonts w:ascii="Times New Roman" w:eastAsia="Times New Roman" w:hAnsi="Times New Roman" w:cs="Times New Roman"/>
                <w:color w:val="000000" w:themeColor="text1"/>
                <w:lang w:eastAsia="es-VE"/>
              </w:rPr>
              <w:t xml:space="preserve"> interpersonales y </w:t>
            </w:r>
            <w:r w:rsidRPr="005D69AA">
              <w:rPr>
                <w:rFonts w:ascii="Times New Roman" w:eastAsia="Times New Roman" w:hAnsi="Times New Roman" w:cs="Times New Roman"/>
                <w:b/>
                <w:i/>
                <w:color w:val="000000" w:themeColor="text1"/>
                <w:lang w:eastAsia="es-VE"/>
              </w:rPr>
              <w:t>panel de expertos.</w:t>
            </w:r>
          </w:p>
          <w:p w:rsidR="00462C15" w:rsidRPr="005D69AA" w:rsidRDefault="00462C15" w:rsidP="00BB1501">
            <w:pPr>
              <w:pStyle w:val="Standard"/>
              <w:tabs>
                <w:tab w:val="left" w:pos="92"/>
              </w:tabs>
              <w:spacing w:line="360" w:lineRule="auto"/>
              <w:jc w:val="both"/>
              <w:rPr>
                <w:rFonts w:ascii="Times New Roman" w:eastAsia="Times New Roman" w:hAnsi="Times New Roman" w:cs="Times New Roman"/>
                <w:b/>
                <w:i/>
                <w:color w:val="000000" w:themeColor="text1"/>
                <w:lang w:eastAsia="es-VE"/>
              </w:rPr>
            </w:pPr>
          </w:p>
          <w:p w:rsidR="00462C15" w:rsidRPr="005D69AA" w:rsidRDefault="00462C15" w:rsidP="00023C84">
            <w:pPr>
              <w:pStyle w:val="Standard"/>
              <w:tabs>
                <w:tab w:val="left" w:pos="92"/>
              </w:tabs>
              <w:spacing w:line="360" w:lineRule="auto"/>
              <w:jc w:val="center"/>
              <w:rPr>
                <w:rFonts w:ascii="Times New Roman" w:eastAsia="Times New Roman" w:hAnsi="Times New Roman" w:cs="Times New Roman"/>
                <w:b/>
                <w:i/>
                <w:color w:val="000000" w:themeColor="text1"/>
                <w:lang w:eastAsia="es-VE"/>
              </w:rPr>
            </w:pPr>
            <w:r w:rsidRPr="005D69AA">
              <w:rPr>
                <w:rFonts w:ascii="Times New Roman" w:eastAsia="Times New Roman" w:hAnsi="Times New Roman" w:cs="Times New Roman"/>
                <w:b/>
                <w:i/>
                <w:color w:val="000000" w:themeColor="text1"/>
                <w:lang w:eastAsia="es-VE"/>
              </w:rPr>
              <w:t>Simposios.</w:t>
            </w:r>
          </w:p>
          <w:p w:rsidR="00462C15" w:rsidRPr="005D69AA" w:rsidRDefault="00462C15" w:rsidP="00023C84">
            <w:pPr>
              <w:pStyle w:val="Standard"/>
              <w:spacing w:line="360" w:lineRule="auto"/>
              <w:jc w:val="center"/>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b/>
                <w:i/>
                <w:color w:val="000000" w:themeColor="text1"/>
                <w:lang w:eastAsia="es-VE"/>
              </w:rPr>
              <w:t>Taller</w:t>
            </w:r>
          </w:p>
        </w:tc>
        <w:tc>
          <w:tcPr>
            <w:tcW w:w="2406" w:type="dxa"/>
          </w:tcPr>
          <w:p w:rsidR="00023C84" w:rsidRPr="005D69AA" w:rsidRDefault="00023C84" w:rsidP="00BB1501">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p>
          <w:p w:rsidR="00462C15" w:rsidRPr="005D69AA" w:rsidRDefault="00462C15" w:rsidP="00BB1501">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 xml:space="preserve">Crear incentivos a la participación </w:t>
            </w:r>
          </w:p>
          <w:p w:rsidR="00462C15" w:rsidRPr="005D69AA" w:rsidRDefault="00462C15" w:rsidP="00BB1501">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 xml:space="preserve">y el sentido de pertenencia de los docentes y directivo en el PEIC. </w:t>
            </w:r>
          </w:p>
          <w:p w:rsidR="00023C84" w:rsidRPr="005D69AA" w:rsidRDefault="00023C84" w:rsidP="00BB1501">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p>
          <w:p w:rsidR="00462C15" w:rsidRPr="005D69AA" w:rsidRDefault="00462C15" w:rsidP="00BB1501">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Elaboración de reconocimientos impresos o de cualquier índole.</w:t>
            </w:r>
          </w:p>
          <w:p w:rsidR="00462C15" w:rsidRPr="005D69AA" w:rsidRDefault="00462C15" w:rsidP="00BB1501">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Actividades recreativas en fechas importantes.</w:t>
            </w:r>
          </w:p>
          <w:p w:rsidR="00462C15" w:rsidRPr="005D69AA" w:rsidRDefault="00462C15" w:rsidP="00B71365">
            <w:pPr>
              <w:pStyle w:val="Standard"/>
              <w:spacing w:line="360" w:lineRule="auto"/>
              <w:jc w:val="both"/>
              <w:rPr>
                <w:rFonts w:ascii="Times New Roman" w:eastAsia="Times New Roman" w:hAnsi="Times New Roman" w:cs="Times New Roman"/>
                <w:color w:val="000000" w:themeColor="text1"/>
                <w:shd w:val="clear" w:color="auto" w:fill="FFFFFF"/>
                <w:lang w:eastAsia="es-VE"/>
              </w:rPr>
            </w:pPr>
          </w:p>
        </w:tc>
        <w:tc>
          <w:tcPr>
            <w:tcW w:w="1803" w:type="dxa"/>
          </w:tcPr>
          <w:p w:rsidR="00023C84" w:rsidRPr="005D69AA" w:rsidRDefault="00023C84" w:rsidP="00BB1501">
            <w:pPr>
              <w:pStyle w:val="Standard"/>
              <w:tabs>
                <w:tab w:val="left" w:pos="92"/>
              </w:tabs>
              <w:spacing w:line="360" w:lineRule="auto"/>
              <w:jc w:val="both"/>
              <w:rPr>
                <w:rFonts w:ascii="Times New Roman" w:eastAsia="Times New Roman" w:hAnsi="Times New Roman" w:cs="Times New Roman"/>
                <w:b/>
                <w:i/>
                <w:color w:val="000000" w:themeColor="text1"/>
                <w:u w:val="single"/>
                <w:lang w:eastAsia="es-VE"/>
              </w:rPr>
            </w:pPr>
          </w:p>
          <w:p w:rsidR="00462C15" w:rsidRPr="005D69AA" w:rsidRDefault="00462C15" w:rsidP="00BB1501">
            <w:pPr>
              <w:pStyle w:val="Standard"/>
              <w:tabs>
                <w:tab w:val="left" w:pos="92"/>
              </w:tabs>
              <w:spacing w:line="360" w:lineRule="auto"/>
              <w:jc w:val="both"/>
              <w:rPr>
                <w:rFonts w:ascii="Times New Roman" w:eastAsia="Times New Roman" w:hAnsi="Times New Roman" w:cs="Times New Roman"/>
                <w:b/>
                <w:i/>
                <w:color w:val="000000" w:themeColor="text1"/>
                <w:u w:val="single"/>
                <w:lang w:eastAsia="es-VE"/>
              </w:rPr>
            </w:pPr>
            <w:r w:rsidRPr="005D69AA">
              <w:rPr>
                <w:rFonts w:ascii="Times New Roman" w:eastAsia="Times New Roman" w:hAnsi="Times New Roman" w:cs="Times New Roman"/>
                <w:b/>
                <w:i/>
                <w:color w:val="000000" w:themeColor="text1"/>
                <w:u w:val="single"/>
                <w:lang w:eastAsia="es-VE"/>
              </w:rPr>
              <w:t>Humano</w:t>
            </w:r>
          </w:p>
          <w:p w:rsidR="00462C15" w:rsidRPr="005D69AA" w:rsidRDefault="00462C15" w:rsidP="00BB1501">
            <w:pPr>
              <w:pStyle w:val="Standard"/>
              <w:tabs>
                <w:tab w:val="left" w:pos="92"/>
              </w:tabs>
              <w:spacing w:line="360" w:lineRule="auto"/>
              <w:jc w:val="both"/>
              <w:rPr>
                <w:rFonts w:ascii="Times New Roman" w:eastAsia="Times New Roman" w:hAnsi="Times New Roman" w:cs="Times New Roman"/>
                <w:color w:val="000000" w:themeColor="text1"/>
                <w:lang w:eastAsia="es-VE"/>
              </w:rPr>
            </w:pPr>
            <w:r w:rsidRPr="005D69AA">
              <w:rPr>
                <w:rFonts w:ascii="Times New Roman" w:eastAsia="Times New Roman" w:hAnsi="Times New Roman" w:cs="Times New Roman"/>
                <w:color w:val="000000" w:themeColor="text1"/>
                <w:lang w:eastAsia="es-VE"/>
              </w:rPr>
              <w:t>Facilitador de grupos, comisión de especialistas en el tema, coordinador y secretario.</w:t>
            </w:r>
          </w:p>
          <w:p w:rsidR="00462C15" w:rsidRPr="005D69AA" w:rsidRDefault="00462C15" w:rsidP="00BB1501">
            <w:pPr>
              <w:pStyle w:val="Standard"/>
              <w:tabs>
                <w:tab w:val="left" w:pos="92"/>
              </w:tabs>
              <w:spacing w:line="360" w:lineRule="auto"/>
              <w:jc w:val="both"/>
              <w:rPr>
                <w:rFonts w:ascii="Times New Roman" w:eastAsia="Times New Roman" w:hAnsi="Times New Roman" w:cs="Times New Roman"/>
                <w:b/>
                <w:i/>
                <w:color w:val="000000" w:themeColor="text1"/>
                <w:u w:val="single"/>
                <w:lang w:eastAsia="es-VE"/>
              </w:rPr>
            </w:pPr>
            <w:r w:rsidRPr="005D69AA">
              <w:rPr>
                <w:rFonts w:ascii="Times New Roman" w:eastAsia="Times New Roman" w:hAnsi="Times New Roman" w:cs="Times New Roman"/>
                <w:b/>
                <w:i/>
                <w:color w:val="000000" w:themeColor="text1"/>
                <w:u w:val="single"/>
                <w:lang w:eastAsia="es-VE"/>
              </w:rPr>
              <w:t>Materiales</w:t>
            </w:r>
          </w:p>
          <w:p w:rsidR="00462C15" w:rsidRPr="005D69AA" w:rsidRDefault="00462C15" w:rsidP="00BB1501">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lang w:eastAsia="es-VE"/>
              </w:rPr>
              <w:t>Diplomas, reconocimientos impresos, botones, regalos con material de trabajo, espacio físico, computadora, y video beam.</w:t>
            </w:r>
          </w:p>
        </w:tc>
        <w:tc>
          <w:tcPr>
            <w:tcW w:w="1132" w:type="dxa"/>
          </w:tcPr>
          <w:p w:rsidR="00023C84" w:rsidRPr="005D69AA" w:rsidRDefault="00023C84" w:rsidP="00B71365">
            <w:pPr>
              <w:pStyle w:val="Standard"/>
              <w:spacing w:line="360" w:lineRule="auto"/>
              <w:jc w:val="both"/>
              <w:rPr>
                <w:rFonts w:ascii="Times New Roman" w:eastAsia="Times New Roman" w:hAnsi="Times New Roman" w:cs="Times New Roman"/>
                <w:color w:val="000000" w:themeColor="text1"/>
                <w:lang w:eastAsia="es-VE"/>
              </w:rPr>
            </w:pPr>
          </w:p>
          <w:p w:rsidR="00462C15" w:rsidRPr="005D69AA" w:rsidRDefault="00462C15" w:rsidP="00B71365">
            <w:pPr>
              <w:pStyle w:val="Standard"/>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lang w:eastAsia="es-VE"/>
              </w:rPr>
              <w:t>Cuatro (4) horas</w:t>
            </w:r>
          </w:p>
        </w:tc>
      </w:tr>
      <w:tr w:rsidR="005D69AA" w:rsidRPr="005D69AA" w:rsidTr="00AA3784">
        <w:trPr>
          <w:trHeight w:val="1620"/>
        </w:trPr>
        <w:tc>
          <w:tcPr>
            <w:tcW w:w="2644" w:type="dxa"/>
            <w:vMerge/>
          </w:tcPr>
          <w:p w:rsidR="008B3DEC" w:rsidRPr="005D69AA" w:rsidRDefault="008B3DEC" w:rsidP="00B71365">
            <w:pPr>
              <w:pStyle w:val="Standard"/>
              <w:spacing w:line="360" w:lineRule="auto"/>
              <w:jc w:val="both"/>
              <w:rPr>
                <w:rFonts w:ascii="Times New Roman" w:eastAsia="Times New Roman" w:hAnsi="Times New Roman" w:cs="Times New Roman"/>
                <w:color w:val="000000" w:themeColor="text1"/>
                <w:shd w:val="clear" w:color="auto" w:fill="FFFFFF"/>
                <w:lang w:eastAsia="es-VE"/>
              </w:rPr>
            </w:pPr>
          </w:p>
        </w:tc>
        <w:tc>
          <w:tcPr>
            <w:tcW w:w="2686" w:type="dxa"/>
            <w:tcBorders>
              <w:top w:val="single" w:sz="4" w:space="0" w:color="auto"/>
            </w:tcBorders>
          </w:tcPr>
          <w:p w:rsidR="000D78E3" w:rsidRPr="005D69AA" w:rsidRDefault="000D78E3" w:rsidP="00986213">
            <w:pPr>
              <w:pStyle w:val="Standard"/>
              <w:tabs>
                <w:tab w:val="left" w:pos="92"/>
              </w:tabs>
              <w:spacing w:line="360" w:lineRule="auto"/>
              <w:rPr>
                <w:rFonts w:ascii="Times New Roman" w:eastAsia="Times New Roman" w:hAnsi="Times New Roman" w:cs="Times New Roman"/>
                <w:color w:val="000000" w:themeColor="text1"/>
                <w:shd w:val="clear" w:color="auto" w:fill="FFFFFF"/>
                <w:lang w:eastAsia="es-VE"/>
              </w:rPr>
            </w:pPr>
          </w:p>
          <w:p w:rsidR="00986213" w:rsidRPr="005D69AA" w:rsidRDefault="00986213" w:rsidP="00986213">
            <w:pPr>
              <w:pStyle w:val="Standard"/>
              <w:tabs>
                <w:tab w:val="left" w:pos="92"/>
              </w:tabs>
              <w:spacing w:line="360" w:lineRule="auto"/>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 xml:space="preserve">8-Identificar  los informantes claves para mejorar el proceso de supervisión del PEIC.  </w:t>
            </w:r>
          </w:p>
          <w:p w:rsidR="000D78E3" w:rsidRPr="005D69AA" w:rsidRDefault="000D78E3" w:rsidP="00986213">
            <w:pPr>
              <w:pStyle w:val="Standard"/>
              <w:tabs>
                <w:tab w:val="left" w:pos="92"/>
              </w:tabs>
              <w:spacing w:line="360" w:lineRule="auto"/>
              <w:rPr>
                <w:rFonts w:ascii="Times New Roman" w:eastAsia="Times New Roman" w:hAnsi="Times New Roman" w:cs="Times New Roman"/>
                <w:color w:val="000000" w:themeColor="text1"/>
                <w:shd w:val="clear" w:color="auto" w:fill="FFFFFF"/>
                <w:lang w:eastAsia="es-VE"/>
              </w:rPr>
            </w:pPr>
          </w:p>
          <w:p w:rsidR="008B3DEC" w:rsidRPr="005D69AA" w:rsidRDefault="00986213" w:rsidP="00986213">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9-Desarrollar talleres para dar a conocer métodos y técnicas de supervisión en la ejecución del PEIC.</w:t>
            </w:r>
          </w:p>
        </w:tc>
        <w:tc>
          <w:tcPr>
            <w:tcW w:w="1983" w:type="dxa"/>
            <w:tcBorders>
              <w:top w:val="single" w:sz="4" w:space="0" w:color="auto"/>
            </w:tcBorders>
          </w:tcPr>
          <w:p w:rsidR="000D78E3" w:rsidRPr="005D69AA" w:rsidRDefault="000D78E3" w:rsidP="00986213">
            <w:pPr>
              <w:pStyle w:val="Standard"/>
              <w:tabs>
                <w:tab w:val="left" w:pos="92"/>
              </w:tabs>
              <w:spacing w:line="360" w:lineRule="auto"/>
              <w:jc w:val="both"/>
              <w:rPr>
                <w:rFonts w:ascii="Times New Roman" w:eastAsia="Times New Roman" w:hAnsi="Times New Roman" w:cs="Times New Roman"/>
                <w:color w:val="000000" w:themeColor="text1"/>
                <w:lang w:eastAsia="es-VE"/>
              </w:rPr>
            </w:pPr>
          </w:p>
          <w:p w:rsidR="000D78E3" w:rsidRPr="005D69AA" w:rsidRDefault="00986213" w:rsidP="00986213">
            <w:pPr>
              <w:pStyle w:val="Standard"/>
              <w:tabs>
                <w:tab w:val="left" w:pos="92"/>
              </w:tabs>
              <w:spacing w:line="360" w:lineRule="auto"/>
              <w:jc w:val="both"/>
              <w:rPr>
                <w:rFonts w:ascii="Times New Roman" w:eastAsia="Times New Roman" w:hAnsi="Times New Roman" w:cs="Times New Roman"/>
                <w:b/>
                <w:i/>
                <w:color w:val="000000" w:themeColor="text1"/>
                <w:lang w:eastAsia="es-VE"/>
              </w:rPr>
            </w:pPr>
            <w:r w:rsidRPr="005D69AA">
              <w:rPr>
                <w:rFonts w:ascii="Times New Roman" w:eastAsia="Times New Roman" w:hAnsi="Times New Roman" w:cs="Times New Roman"/>
                <w:color w:val="000000" w:themeColor="text1"/>
                <w:lang w:eastAsia="es-VE"/>
              </w:rPr>
              <w:t xml:space="preserve">1-difundir métodos y técnicas de supervisión mediante </w:t>
            </w:r>
            <w:r w:rsidRPr="005D69AA">
              <w:rPr>
                <w:rFonts w:ascii="Times New Roman" w:eastAsia="Times New Roman" w:hAnsi="Times New Roman" w:cs="Times New Roman"/>
                <w:b/>
                <w:i/>
                <w:color w:val="000000" w:themeColor="text1"/>
                <w:lang w:eastAsia="es-VE"/>
              </w:rPr>
              <w:t>carteleras, boletines informativos, convocatorias, mapas, láminas, murales, trípticos, dípticos.</w:t>
            </w:r>
          </w:p>
          <w:p w:rsidR="00986213" w:rsidRPr="005D69AA" w:rsidRDefault="00986213" w:rsidP="00986213">
            <w:pPr>
              <w:pStyle w:val="Standard"/>
              <w:tabs>
                <w:tab w:val="left" w:pos="92"/>
              </w:tabs>
              <w:spacing w:line="360" w:lineRule="auto"/>
              <w:jc w:val="both"/>
              <w:rPr>
                <w:rFonts w:ascii="Times New Roman" w:eastAsia="Times New Roman" w:hAnsi="Times New Roman" w:cs="Times New Roman"/>
                <w:b/>
                <w:i/>
                <w:color w:val="000000" w:themeColor="text1"/>
                <w:lang w:eastAsia="es-VE"/>
              </w:rPr>
            </w:pPr>
            <w:r w:rsidRPr="005D69AA">
              <w:rPr>
                <w:rFonts w:ascii="Times New Roman" w:eastAsia="Times New Roman" w:hAnsi="Times New Roman" w:cs="Times New Roman"/>
                <w:b/>
                <w:i/>
                <w:color w:val="000000" w:themeColor="text1"/>
                <w:lang w:eastAsia="es-VE"/>
              </w:rPr>
              <w:t xml:space="preserve">  </w:t>
            </w:r>
          </w:p>
          <w:p w:rsidR="00986213" w:rsidRPr="005D69AA" w:rsidRDefault="00986213" w:rsidP="00986213">
            <w:pPr>
              <w:pStyle w:val="Standard"/>
              <w:tabs>
                <w:tab w:val="left" w:pos="92"/>
              </w:tabs>
              <w:spacing w:line="360" w:lineRule="auto"/>
              <w:jc w:val="both"/>
              <w:rPr>
                <w:rFonts w:ascii="Times New Roman" w:eastAsia="Times New Roman" w:hAnsi="Times New Roman" w:cs="Times New Roman"/>
                <w:color w:val="000000" w:themeColor="text1"/>
                <w:lang w:eastAsia="es-VE"/>
              </w:rPr>
            </w:pPr>
            <w:r w:rsidRPr="005D69AA">
              <w:rPr>
                <w:rFonts w:ascii="Times New Roman" w:eastAsia="Times New Roman" w:hAnsi="Times New Roman" w:cs="Times New Roman"/>
                <w:color w:val="000000" w:themeColor="text1"/>
                <w:lang w:eastAsia="es-VE"/>
              </w:rPr>
              <w:t xml:space="preserve">2-Instaurar </w:t>
            </w:r>
          </w:p>
          <w:p w:rsidR="00986213" w:rsidRPr="005D69AA" w:rsidRDefault="00986213" w:rsidP="00986213">
            <w:pPr>
              <w:pStyle w:val="Standard"/>
              <w:tabs>
                <w:tab w:val="left" w:pos="92"/>
              </w:tabs>
              <w:spacing w:line="360" w:lineRule="auto"/>
              <w:jc w:val="both"/>
              <w:rPr>
                <w:rFonts w:ascii="Times New Roman" w:eastAsia="Times New Roman" w:hAnsi="Times New Roman" w:cs="Times New Roman"/>
                <w:b/>
                <w:i/>
                <w:color w:val="000000" w:themeColor="text1"/>
                <w:lang w:eastAsia="es-VE"/>
              </w:rPr>
            </w:pPr>
            <w:r w:rsidRPr="005D69AA">
              <w:rPr>
                <w:rFonts w:ascii="Times New Roman" w:eastAsia="Times New Roman" w:hAnsi="Times New Roman" w:cs="Times New Roman"/>
                <w:b/>
                <w:i/>
                <w:color w:val="000000" w:themeColor="text1"/>
                <w:lang w:eastAsia="es-VE"/>
              </w:rPr>
              <w:t>grupos internos de forma democrática y participativa.</w:t>
            </w:r>
          </w:p>
          <w:p w:rsidR="008B3DEC" w:rsidRPr="005D69AA" w:rsidRDefault="008B3DEC" w:rsidP="00BB1501">
            <w:pPr>
              <w:pStyle w:val="Standard"/>
              <w:tabs>
                <w:tab w:val="left" w:pos="92"/>
              </w:tabs>
              <w:spacing w:line="360" w:lineRule="auto"/>
              <w:jc w:val="both"/>
              <w:rPr>
                <w:rFonts w:ascii="Times New Roman" w:eastAsia="Times New Roman" w:hAnsi="Times New Roman" w:cs="Times New Roman"/>
                <w:color w:val="000000" w:themeColor="text1"/>
                <w:lang w:eastAsia="es-VE"/>
              </w:rPr>
            </w:pPr>
          </w:p>
        </w:tc>
        <w:tc>
          <w:tcPr>
            <w:tcW w:w="2406" w:type="dxa"/>
            <w:tcBorders>
              <w:top w:val="single" w:sz="4" w:space="0" w:color="auto"/>
            </w:tcBorders>
          </w:tcPr>
          <w:p w:rsidR="000D78E3" w:rsidRPr="005D69AA" w:rsidRDefault="000D78E3" w:rsidP="00986213">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p>
          <w:p w:rsidR="00986213" w:rsidRPr="005D69AA" w:rsidRDefault="00986213" w:rsidP="00986213">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Crear mecanismos de comunicación de las actividades del PEIC.</w:t>
            </w:r>
          </w:p>
          <w:p w:rsidR="00986213" w:rsidRPr="005D69AA" w:rsidRDefault="00986213" w:rsidP="00986213">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 xml:space="preserve">Generar grupos </w:t>
            </w:r>
          </w:p>
          <w:p w:rsidR="00986213" w:rsidRPr="005D69AA" w:rsidRDefault="00986213" w:rsidP="00986213">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internos</w:t>
            </w:r>
          </w:p>
          <w:p w:rsidR="00986213" w:rsidRPr="005D69AA" w:rsidRDefault="00986213" w:rsidP="00986213">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 xml:space="preserve">democráticamente </w:t>
            </w:r>
          </w:p>
          <w:p w:rsidR="00986213" w:rsidRPr="005D69AA" w:rsidRDefault="00986213" w:rsidP="00986213">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r w:rsidRPr="005D69AA">
              <w:rPr>
                <w:rFonts w:ascii="Times New Roman" w:eastAsia="Times New Roman" w:hAnsi="Times New Roman" w:cs="Times New Roman"/>
                <w:color w:val="000000" w:themeColor="text1"/>
                <w:shd w:val="clear" w:color="auto" w:fill="FFFFFF"/>
                <w:lang w:eastAsia="es-VE"/>
              </w:rPr>
              <w:t>para la supervisión y participación del personal que integra el PEIC.</w:t>
            </w:r>
          </w:p>
          <w:p w:rsidR="008B3DEC" w:rsidRPr="005D69AA" w:rsidRDefault="008B3DEC" w:rsidP="00BB1501">
            <w:pPr>
              <w:pStyle w:val="Standard"/>
              <w:tabs>
                <w:tab w:val="left" w:pos="92"/>
              </w:tabs>
              <w:spacing w:line="360" w:lineRule="auto"/>
              <w:jc w:val="both"/>
              <w:rPr>
                <w:rFonts w:ascii="Times New Roman" w:eastAsia="Times New Roman" w:hAnsi="Times New Roman" w:cs="Times New Roman"/>
                <w:color w:val="000000" w:themeColor="text1"/>
                <w:shd w:val="clear" w:color="auto" w:fill="FFFFFF"/>
                <w:lang w:eastAsia="es-VE"/>
              </w:rPr>
            </w:pPr>
          </w:p>
        </w:tc>
        <w:tc>
          <w:tcPr>
            <w:tcW w:w="1803" w:type="dxa"/>
            <w:tcBorders>
              <w:top w:val="single" w:sz="4" w:space="0" w:color="auto"/>
            </w:tcBorders>
          </w:tcPr>
          <w:p w:rsidR="000D78E3" w:rsidRPr="005D69AA" w:rsidRDefault="000D78E3" w:rsidP="00986213">
            <w:pPr>
              <w:pStyle w:val="Standard"/>
              <w:tabs>
                <w:tab w:val="left" w:pos="92"/>
              </w:tabs>
              <w:spacing w:line="360" w:lineRule="auto"/>
              <w:jc w:val="both"/>
              <w:rPr>
                <w:rFonts w:ascii="Times New Roman" w:eastAsia="Times New Roman" w:hAnsi="Times New Roman" w:cs="Times New Roman"/>
                <w:b/>
                <w:i/>
                <w:color w:val="000000" w:themeColor="text1"/>
                <w:u w:val="single"/>
                <w:lang w:eastAsia="es-VE"/>
              </w:rPr>
            </w:pPr>
          </w:p>
          <w:p w:rsidR="00986213" w:rsidRPr="005D69AA" w:rsidRDefault="00986213" w:rsidP="00986213">
            <w:pPr>
              <w:pStyle w:val="Standard"/>
              <w:tabs>
                <w:tab w:val="left" w:pos="92"/>
              </w:tabs>
              <w:spacing w:line="360" w:lineRule="auto"/>
              <w:jc w:val="both"/>
              <w:rPr>
                <w:rFonts w:ascii="Times New Roman" w:eastAsia="Times New Roman" w:hAnsi="Times New Roman" w:cs="Times New Roman"/>
                <w:b/>
                <w:i/>
                <w:color w:val="000000" w:themeColor="text1"/>
                <w:u w:val="single"/>
                <w:lang w:eastAsia="es-VE"/>
              </w:rPr>
            </w:pPr>
            <w:r w:rsidRPr="005D69AA">
              <w:rPr>
                <w:rFonts w:ascii="Times New Roman" w:eastAsia="Times New Roman" w:hAnsi="Times New Roman" w:cs="Times New Roman"/>
                <w:b/>
                <w:i/>
                <w:color w:val="000000" w:themeColor="text1"/>
                <w:u w:val="single"/>
                <w:lang w:eastAsia="es-VE"/>
              </w:rPr>
              <w:t>Humano</w:t>
            </w:r>
          </w:p>
          <w:p w:rsidR="00986213" w:rsidRPr="005D69AA" w:rsidRDefault="00986213" w:rsidP="00986213">
            <w:pPr>
              <w:pStyle w:val="Standard"/>
              <w:tabs>
                <w:tab w:val="left" w:pos="92"/>
              </w:tabs>
              <w:spacing w:line="360" w:lineRule="auto"/>
              <w:jc w:val="both"/>
              <w:rPr>
                <w:rFonts w:ascii="Times New Roman" w:eastAsia="Times New Roman" w:hAnsi="Times New Roman" w:cs="Times New Roman"/>
                <w:color w:val="000000" w:themeColor="text1"/>
                <w:lang w:eastAsia="es-VE"/>
              </w:rPr>
            </w:pPr>
            <w:r w:rsidRPr="005D69AA">
              <w:rPr>
                <w:rFonts w:ascii="Times New Roman" w:eastAsia="Times New Roman" w:hAnsi="Times New Roman" w:cs="Times New Roman"/>
                <w:color w:val="000000" w:themeColor="text1"/>
                <w:lang w:eastAsia="es-VE"/>
              </w:rPr>
              <w:t>Facilitador de grupos, coordinador y secretario.</w:t>
            </w:r>
          </w:p>
          <w:p w:rsidR="00986213" w:rsidRPr="005D69AA" w:rsidRDefault="00986213" w:rsidP="00986213">
            <w:pPr>
              <w:pStyle w:val="Standard"/>
              <w:tabs>
                <w:tab w:val="left" w:pos="92"/>
              </w:tabs>
              <w:spacing w:line="360" w:lineRule="auto"/>
              <w:jc w:val="both"/>
              <w:rPr>
                <w:rFonts w:ascii="Times New Roman" w:eastAsia="Times New Roman" w:hAnsi="Times New Roman" w:cs="Times New Roman"/>
                <w:b/>
                <w:i/>
                <w:color w:val="000000" w:themeColor="text1"/>
                <w:u w:val="single"/>
                <w:lang w:eastAsia="es-VE"/>
              </w:rPr>
            </w:pPr>
            <w:r w:rsidRPr="005D69AA">
              <w:rPr>
                <w:rFonts w:ascii="Times New Roman" w:eastAsia="Times New Roman" w:hAnsi="Times New Roman" w:cs="Times New Roman"/>
                <w:b/>
                <w:i/>
                <w:color w:val="000000" w:themeColor="text1"/>
                <w:u w:val="single"/>
                <w:lang w:eastAsia="es-VE"/>
              </w:rPr>
              <w:t>Materiales</w:t>
            </w:r>
          </w:p>
          <w:p w:rsidR="000D78E3" w:rsidRPr="005D69AA" w:rsidRDefault="00986213" w:rsidP="00986213">
            <w:pPr>
              <w:pStyle w:val="Standard"/>
              <w:tabs>
                <w:tab w:val="left" w:pos="92"/>
              </w:tabs>
              <w:spacing w:line="360" w:lineRule="auto"/>
              <w:jc w:val="both"/>
              <w:rPr>
                <w:rFonts w:ascii="Times New Roman" w:eastAsia="Times New Roman" w:hAnsi="Times New Roman" w:cs="Times New Roman"/>
                <w:color w:val="000000" w:themeColor="text1"/>
                <w:lang w:eastAsia="es-VE"/>
              </w:rPr>
            </w:pPr>
            <w:r w:rsidRPr="005D69AA">
              <w:rPr>
                <w:rFonts w:ascii="Times New Roman" w:eastAsia="Times New Roman" w:hAnsi="Times New Roman" w:cs="Times New Roman"/>
                <w:color w:val="000000" w:themeColor="text1"/>
                <w:lang w:eastAsia="es-VE"/>
              </w:rPr>
              <w:t xml:space="preserve">Laminas de papel boom, marcadores, cartulina, </w:t>
            </w:r>
            <w:r w:rsidR="000D78E3" w:rsidRPr="005D69AA">
              <w:rPr>
                <w:rFonts w:ascii="Times New Roman" w:eastAsia="Times New Roman" w:hAnsi="Times New Roman" w:cs="Times New Roman"/>
                <w:color w:val="000000" w:themeColor="text1"/>
                <w:lang w:eastAsia="es-VE"/>
              </w:rPr>
              <w:t>hojas tipo carta, pega tijeras.</w:t>
            </w:r>
          </w:p>
          <w:p w:rsidR="00986213" w:rsidRPr="005D69AA" w:rsidRDefault="00986213" w:rsidP="00986213">
            <w:pPr>
              <w:pStyle w:val="Standard"/>
              <w:tabs>
                <w:tab w:val="left" w:pos="92"/>
              </w:tabs>
              <w:spacing w:line="360" w:lineRule="auto"/>
              <w:jc w:val="both"/>
              <w:rPr>
                <w:rFonts w:ascii="Times New Roman" w:eastAsia="Times New Roman" w:hAnsi="Times New Roman" w:cs="Times New Roman"/>
                <w:b/>
                <w:i/>
                <w:color w:val="000000" w:themeColor="text1"/>
                <w:u w:val="single"/>
                <w:lang w:eastAsia="es-VE"/>
              </w:rPr>
            </w:pPr>
            <w:r w:rsidRPr="005D69AA">
              <w:rPr>
                <w:rFonts w:ascii="Times New Roman" w:eastAsia="Times New Roman" w:hAnsi="Times New Roman" w:cs="Times New Roman"/>
                <w:b/>
                <w:i/>
                <w:color w:val="000000" w:themeColor="text1"/>
                <w:u w:val="single"/>
                <w:lang w:eastAsia="es-VE"/>
              </w:rPr>
              <w:t>Humano</w:t>
            </w:r>
          </w:p>
          <w:p w:rsidR="00986213" w:rsidRPr="005D69AA" w:rsidRDefault="00986213" w:rsidP="00986213">
            <w:pPr>
              <w:pStyle w:val="Standard"/>
              <w:tabs>
                <w:tab w:val="left" w:pos="92"/>
              </w:tabs>
              <w:spacing w:line="360" w:lineRule="auto"/>
              <w:jc w:val="both"/>
              <w:rPr>
                <w:rFonts w:ascii="Times New Roman" w:eastAsia="Times New Roman" w:hAnsi="Times New Roman" w:cs="Times New Roman"/>
                <w:color w:val="000000" w:themeColor="text1"/>
                <w:lang w:eastAsia="es-VE"/>
              </w:rPr>
            </w:pPr>
            <w:r w:rsidRPr="005D69AA">
              <w:rPr>
                <w:rFonts w:ascii="Times New Roman" w:eastAsia="Times New Roman" w:hAnsi="Times New Roman" w:cs="Times New Roman"/>
                <w:color w:val="000000" w:themeColor="text1"/>
                <w:lang w:eastAsia="es-VE"/>
              </w:rPr>
              <w:t>Coordinador y secretario.</w:t>
            </w:r>
          </w:p>
          <w:p w:rsidR="00986213" w:rsidRPr="005D69AA" w:rsidRDefault="00986213" w:rsidP="00986213">
            <w:pPr>
              <w:pStyle w:val="Standard"/>
              <w:tabs>
                <w:tab w:val="left" w:pos="92"/>
              </w:tabs>
              <w:spacing w:line="360" w:lineRule="auto"/>
              <w:jc w:val="both"/>
              <w:rPr>
                <w:rFonts w:ascii="Times New Roman" w:eastAsia="Times New Roman" w:hAnsi="Times New Roman" w:cs="Times New Roman"/>
                <w:color w:val="000000" w:themeColor="text1"/>
                <w:lang w:eastAsia="es-VE"/>
              </w:rPr>
            </w:pPr>
            <w:r w:rsidRPr="005D69AA">
              <w:rPr>
                <w:rFonts w:ascii="Times New Roman" w:eastAsia="Times New Roman" w:hAnsi="Times New Roman" w:cs="Times New Roman"/>
                <w:color w:val="000000" w:themeColor="text1"/>
                <w:lang w:eastAsia="es-VE"/>
              </w:rPr>
              <w:t>Proveedores</w:t>
            </w:r>
          </w:p>
          <w:p w:rsidR="00986213" w:rsidRPr="005D69AA" w:rsidRDefault="00986213" w:rsidP="00986213">
            <w:pPr>
              <w:pStyle w:val="Standard"/>
              <w:tabs>
                <w:tab w:val="left" w:pos="92"/>
              </w:tabs>
              <w:spacing w:line="360" w:lineRule="auto"/>
              <w:jc w:val="both"/>
              <w:rPr>
                <w:rFonts w:ascii="Times New Roman" w:eastAsia="Times New Roman" w:hAnsi="Times New Roman" w:cs="Times New Roman"/>
                <w:b/>
                <w:i/>
                <w:color w:val="000000" w:themeColor="text1"/>
                <w:u w:val="single"/>
                <w:lang w:eastAsia="es-VE"/>
              </w:rPr>
            </w:pPr>
            <w:r w:rsidRPr="005D69AA">
              <w:rPr>
                <w:rFonts w:ascii="Times New Roman" w:eastAsia="Times New Roman" w:hAnsi="Times New Roman" w:cs="Times New Roman"/>
                <w:b/>
                <w:i/>
                <w:color w:val="000000" w:themeColor="text1"/>
                <w:u w:val="single"/>
                <w:lang w:eastAsia="es-VE"/>
              </w:rPr>
              <w:t>Materiales</w:t>
            </w:r>
          </w:p>
          <w:p w:rsidR="008B3DEC" w:rsidRPr="005D69AA" w:rsidRDefault="00986213" w:rsidP="00986213">
            <w:pPr>
              <w:pStyle w:val="Standard"/>
              <w:tabs>
                <w:tab w:val="left" w:pos="92"/>
              </w:tabs>
              <w:spacing w:line="360" w:lineRule="auto"/>
              <w:jc w:val="both"/>
              <w:rPr>
                <w:rFonts w:ascii="Times New Roman" w:eastAsia="Times New Roman" w:hAnsi="Times New Roman" w:cs="Times New Roman"/>
                <w:b/>
                <w:i/>
                <w:color w:val="000000" w:themeColor="text1"/>
                <w:u w:val="single"/>
                <w:lang w:eastAsia="es-VE"/>
              </w:rPr>
            </w:pPr>
            <w:r w:rsidRPr="005D69AA">
              <w:rPr>
                <w:rFonts w:ascii="Times New Roman" w:eastAsia="Times New Roman" w:hAnsi="Times New Roman" w:cs="Times New Roman"/>
                <w:color w:val="000000" w:themeColor="text1"/>
                <w:lang w:eastAsia="es-VE"/>
              </w:rPr>
              <w:t xml:space="preserve">Papel, lápiz, y </w:t>
            </w:r>
            <w:r w:rsidRPr="005D69AA">
              <w:rPr>
                <w:rFonts w:ascii="Times New Roman" w:eastAsia="Times New Roman" w:hAnsi="Times New Roman" w:cs="Times New Roman"/>
                <w:color w:val="000000" w:themeColor="text1"/>
                <w:lang w:eastAsia="es-VE"/>
              </w:rPr>
              <w:lastRenderedPageBreak/>
              <w:t>guías telefónicas.</w:t>
            </w:r>
          </w:p>
        </w:tc>
        <w:tc>
          <w:tcPr>
            <w:tcW w:w="1132" w:type="dxa"/>
            <w:tcBorders>
              <w:top w:val="single" w:sz="4" w:space="0" w:color="auto"/>
            </w:tcBorders>
          </w:tcPr>
          <w:p w:rsidR="000D78E3" w:rsidRPr="005D69AA" w:rsidRDefault="000D78E3" w:rsidP="00B71365">
            <w:pPr>
              <w:pStyle w:val="Standard"/>
              <w:spacing w:line="360" w:lineRule="auto"/>
              <w:jc w:val="both"/>
              <w:rPr>
                <w:rFonts w:ascii="Times New Roman" w:eastAsia="Times New Roman" w:hAnsi="Times New Roman" w:cs="Times New Roman"/>
                <w:color w:val="000000" w:themeColor="text1"/>
                <w:lang w:eastAsia="es-VE"/>
              </w:rPr>
            </w:pPr>
          </w:p>
          <w:p w:rsidR="008B3DEC" w:rsidRPr="005D69AA" w:rsidRDefault="00986213" w:rsidP="00B71365">
            <w:pPr>
              <w:pStyle w:val="Standard"/>
              <w:spacing w:line="360" w:lineRule="auto"/>
              <w:jc w:val="both"/>
              <w:rPr>
                <w:rFonts w:ascii="Times New Roman" w:eastAsia="Times New Roman" w:hAnsi="Times New Roman" w:cs="Times New Roman"/>
                <w:color w:val="000000" w:themeColor="text1"/>
                <w:lang w:eastAsia="es-VE"/>
              </w:rPr>
            </w:pPr>
            <w:r w:rsidRPr="005D69AA">
              <w:rPr>
                <w:rFonts w:ascii="Times New Roman" w:eastAsia="Times New Roman" w:hAnsi="Times New Roman" w:cs="Times New Roman"/>
                <w:color w:val="000000" w:themeColor="text1"/>
                <w:lang w:eastAsia="es-VE"/>
              </w:rPr>
              <w:t>Cuatro (4) horas</w:t>
            </w:r>
          </w:p>
        </w:tc>
      </w:tr>
    </w:tbl>
    <w:p w:rsidR="009F3446" w:rsidRPr="00A94508" w:rsidRDefault="00AA3784" w:rsidP="00325092">
      <w:pPr>
        <w:pStyle w:val="Standard"/>
        <w:spacing w:line="360" w:lineRule="auto"/>
        <w:rPr>
          <w:rFonts w:ascii="Times New Roman" w:eastAsia="Times New Roman" w:hAnsi="Times New Roman" w:cs="Times New Roman"/>
          <w:color w:val="FF0000"/>
          <w:shd w:val="clear" w:color="auto" w:fill="FFFFFF"/>
          <w:lang w:eastAsia="es-VE"/>
        </w:rPr>
        <w:sectPr w:rsidR="009F3446" w:rsidRPr="00A94508" w:rsidSect="009F3446">
          <w:pgSz w:w="15840" w:h="12240" w:orient="landscape"/>
          <w:pgMar w:top="1701" w:right="1701" w:bottom="2268" w:left="1701" w:header="720" w:footer="720" w:gutter="0"/>
          <w:cols w:space="720"/>
          <w:noEndnote/>
        </w:sectPr>
      </w:pPr>
      <w:r w:rsidRPr="005D69AA">
        <w:rPr>
          <w:rFonts w:ascii="Times New Roman" w:eastAsia="Times New Roman" w:hAnsi="Times New Roman" w:cs="Times New Roman"/>
          <w:color w:val="000000" w:themeColor="text1"/>
          <w:shd w:val="clear" w:color="auto" w:fill="FFFFFF"/>
          <w:lang w:eastAsia="es-VE"/>
        </w:rPr>
        <w:lastRenderedPageBreak/>
        <w:t>Fuente: La Autora</w:t>
      </w:r>
    </w:p>
    <w:p w:rsidR="00E65496" w:rsidRPr="00513EF3" w:rsidRDefault="00E65496" w:rsidP="00E65496">
      <w:pPr>
        <w:pStyle w:val="Standard"/>
        <w:widowControl/>
        <w:tabs>
          <w:tab w:val="left" w:pos="153"/>
        </w:tabs>
        <w:ind w:left="709" w:hanging="709"/>
        <w:jc w:val="center"/>
        <w:rPr>
          <w:rFonts w:ascii="Times New Roman" w:hAnsi="Times New Roman" w:cs="Times New Roman"/>
          <w:b/>
          <w:lang w:val="es-ES"/>
        </w:rPr>
      </w:pPr>
      <w:r w:rsidRPr="004A421D">
        <w:rPr>
          <w:rFonts w:ascii="Times New Roman" w:hAnsi="Times New Roman" w:cs="Times New Roman"/>
          <w:b/>
          <w:lang w:val="es-ES"/>
        </w:rPr>
        <w:lastRenderedPageBreak/>
        <w:t>REFERENCIAS</w:t>
      </w:r>
      <w:r w:rsidRPr="00513EF3">
        <w:rPr>
          <w:rFonts w:ascii="Times New Roman" w:hAnsi="Times New Roman" w:cs="Times New Roman"/>
          <w:b/>
          <w:lang w:val="es-ES"/>
        </w:rPr>
        <w:t xml:space="preserve"> </w:t>
      </w:r>
    </w:p>
    <w:p w:rsidR="0067015B" w:rsidRPr="00513EF3" w:rsidRDefault="0067015B" w:rsidP="00D603F5">
      <w:pPr>
        <w:pStyle w:val="Standard"/>
        <w:widowControl/>
        <w:tabs>
          <w:tab w:val="left" w:pos="153"/>
          <w:tab w:val="left" w:pos="426"/>
        </w:tabs>
        <w:ind w:left="709" w:hanging="709"/>
        <w:jc w:val="center"/>
        <w:rPr>
          <w:rFonts w:ascii="Times New Roman" w:hAnsi="Times New Roman" w:cs="Times New Roman"/>
          <w:b/>
          <w:lang w:val="es-ES"/>
        </w:rPr>
      </w:pPr>
    </w:p>
    <w:p w:rsidR="00E65496" w:rsidRPr="00513EF3" w:rsidRDefault="00E65496" w:rsidP="00E65496">
      <w:pPr>
        <w:pStyle w:val="Standard"/>
        <w:widowControl/>
        <w:tabs>
          <w:tab w:val="left" w:pos="153"/>
        </w:tabs>
        <w:ind w:left="709" w:hanging="709"/>
        <w:jc w:val="both"/>
        <w:rPr>
          <w:rFonts w:ascii="Times New Roman" w:hAnsi="Times New Roman" w:cs="Times New Roman"/>
          <w:lang w:val="es-ES"/>
        </w:rPr>
      </w:pPr>
    </w:p>
    <w:p w:rsidR="00E65496" w:rsidRPr="00513EF3" w:rsidRDefault="00E65496" w:rsidP="0067015B">
      <w:pPr>
        <w:pStyle w:val="Standard"/>
        <w:widowControl/>
        <w:tabs>
          <w:tab w:val="left" w:pos="153"/>
        </w:tabs>
        <w:ind w:left="426" w:hanging="426"/>
        <w:jc w:val="both"/>
        <w:rPr>
          <w:rFonts w:ascii="Times New Roman" w:hAnsi="Times New Roman" w:cs="Times New Roman"/>
          <w:shd w:val="clear" w:color="auto" w:fill="FFFFFF"/>
          <w:lang w:val="es-ES"/>
        </w:rPr>
      </w:pPr>
      <w:r w:rsidRPr="00513EF3">
        <w:rPr>
          <w:rFonts w:ascii="Times New Roman" w:hAnsi="Times New Roman" w:cs="Times New Roman"/>
        </w:rPr>
        <w:t xml:space="preserve">Alizo, M., Graterol, A., Hernández, R., y Añez, S. (2007). </w:t>
      </w:r>
      <w:r w:rsidRPr="00513EF3">
        <w:rPr>
          <w:rFonts w:ascii="Times New Roman" w:hAnsi="Times New Roman" w:cs="Times New Roman"/>
          <w:i/>
        </w:rPr>
        <w:t xml:space="preserve">Emprendimiento emergente y estrategia gerencial </w:t>
      </w:r>
      <w:r w:rsidRPr="00513EF3">
        <w:rPr>
          <w:rStyle w:val="sehl"/>
          <w:rFonts w:ascii="Times New Roman" w:hAnsi="Times New Roman" w:cs="Times New Roman"/>
          <w:i/>
        </w:rPr>
        <w:t>para</w:t>
      </w:r>
      <w:r w:rsidRPr="00513EF3">
        <w:rPr>
          <w:rFonts w:ascii="Times New Roman" w:hAnsi="Times New Roman" w:cs="Times New Roman"/>
          <w:i/>
        </w:rPr>
        <w:t xml:space="preserve"> lograr </w:t>
      </w:r>
      <w:r w:rsidRPr="00513EF3">
        <w:rPr>
          <w:rStyle w:val="sehl"/>
          <w:rFonts w:ascii="Times New Roman" w:hAnsi="Times New Roman" w:cs="Times New Roman"/>
          <w:i/>
        </w:rPr>
        <w:t>el</w:t>
      </w:r>
      <w:r w:rsidRPr="00513EF3">
        <w:rPr>
          <w:rFonts w:ascii="Times New Roman" w:hAnsi="Times New Roman" w:cs="Times New Roman"/>
          <w:i/>
        </w:rPr>
        <w:t xml:space="preserve"> éxito en </w:t>
      </w:r>
      <w:r w:rsidRPr="00513EF3">
        <w:rPr>
          <w:rStyle w:val="sehl"/>
          <w:rFonts w:ascii="Times New Roman" w:hAnsi="Times New Roman" w:cs="Times New Roman"/>
          <w:i/>
        </w:rPr>
        <w:t>el</w:t>
      </w:r>
      <w:r w:rsidRPr="00513EF3">
        <w:rPr>
          <w:rFonts w:ascii="Times New Roman" w:hAnsi="Times New Roman" w:cs="Times New Roman"/>
          <w:i/>
        </w:rPr>
        <w:t xml:space="preserve"> mercado</w:t>
      </w:r>
      <w:r w:rsidRPr="00513EF3">
        <w:rPr>
          <w:rFonts w:ascii="Times New Roman" w:hAnsi="Times New Roman" w:cs="Times New Roman"/>
        </w:rPr>
        <w:t xml:space="preserve">. </w:t>
      </w:r>
      <w:r w:rsidRPr="00513EF3">
        <w:rPr>
          <w:rStyle w:val="algo-summary"/>
          <w:rFonts w:ascii="Times New Roman" w:hAnsi="Times New Roman" w:cs="Times New Roman"/>
          <w:shd w:val="clear" w:color="auto" w:fill="FFFFFF"/>
        </w:rPr>
        <w:t>[</w:t>
      </w:r>
      <w:r w:rsidRPr="00513EF3">
        <w:rPr>
          <w:rFonts w:ascii="Times New Roman" w:hAnsi="Times New Roman" w:cs="Times New Roman"/>
        </w:rPr>
        <w:t>Documento en línea</w:t>
      </w:r>
      <w:r w:rsidRPr="00513EF3">
        <w:rPr>
          <w:rStyle w:val="algo-summary"/>
          <w:rFonts w:ascii="Times New Roman" w:hAnsi="Times New Roman" w:cs="Times New Roman"/>
          <w:shd w:val="clear" w:color="auto" w:fill="FFFFFF"/>
        </w:rPr>
        <w:t xml:space="preserve">]. </w:t>
      </w:r>
      <w:r w:rsidRPr="00513EF3">
        <w:rPr>
          <w:rFonts w:ascii="Times New Roman" w:hAnsi="Times New Roman" w:cs="Times New Roman"/>
        </w:rPr>
        <w:t xml:space="preserve">Disponible: </w:t>
      </w:r>
      <w:hyperlink r:id="rId73" w:history="1">
        <w:r w:rsidRPr="00513EF3">
          <w:rPr>
            <w:rStyle w:val="Hipervnculo"/>
            <w:rFonts w:ascii="Times New Roman" w:hAnsi="Times New Roman" w:cs="Times New Roman"/>
            <w:color w:val="auto"/>
            <w:u w:val="none"/>
          </w:rPr>
          <w:t>http://dialnet.unirioja.es/descarga/articulo/2578401.pdf</w:t>
        </w:r>
      </w:hyperlink>
      <w:r w:rsidRPr="00513EF3">
        <w:rPr>
          <w:rFonts w:ascii="Times New Roman" w:hAnsi="Times New Roman" w:cs="Times New Roman"/>
        </w:rPr>
        <w:t>. Consulta: 23-02-2011.</w:t>
      </w:r>
      <w:r w:rsidRPr="00513EF3">
        <w:rPr>
          <w:rStyle w:val="algo-summary"/>
          <w:rFonts w:ascii="Times New Roman" w:hAnsi="Times New Roman" w:cs="Times New Roman"/>
          <w:shd w:val="clear" w:color="auto" w:fill="FFFFFF"/>
        </w:rPr>
        <w:t xml:space="preserve"> [Consulta: 2016, Enero 23]</w:t>
      </w:r>
      <w:r w:rsidRPr="00513EF3">
        <w:rPr>
          <w:rFonts w:ascii="Times New Roman" w:hAnsi="Times New Roman" w:cs="Times New Roman"/>
          <w:shd w:val="clear" w:color="auto" w:fill="FFFFFF"/>
          <w:lang w:val="es-ES"/>
        </w:rPr>
        <w:t>.</w:t>
      </w:r>
    </w:p>
    <w:p w:rsidR="0067015B" w:rsidRPr="00513EF3" w:rsidRDefault="0067015B" w:rsidP="0067015B">
      <w:pPr>
        <w:pStyle w:val="Standard"/>
        <w:widowControl/>
        <w:tabs>
          <w:tab w:val="left" w:pos="153"/>
        </w:tabs>
        <w:ind w:left="426" w:hanging="426"/>
        <w:jc w:val="both"/>
        <w:rPr>
          <w:rFonts w:ascii="Times New Roman" w:hAnsi="Times New Roman" w:cs="Times New Roman"/>
          <w:shd w:val="clear" w:color="auto" w:fill="FFFFFF"/>
          <w:lang w:val="es-ES"/>
        </w:rPr>
      </w:pPr>
    </w:p>
    <w:p w:rsidR="00E65496" w:rsidRPr="00513EF3" w:rsidRDefault="00E65496" w:rsidP="00E65496">
      <w:pPr>
        <w:pStyle w:val="Standard"/>
        <w:widowControl/>
        <w:tabs>
          <w:tab w:val="left" w:pos="153"/>
        </w:tabs>
        <w:ind w:left="709" w:hanging="709"/>
        <w:jc w:val="both"/>
        <w:rPr>
          <w:rFonts w:ascii="Times New Roman" w:hAnsi="Times New Roman" w:cs="Times New Roman"/>
        </w:rPr>
      </w:pPr>
      <w:r w:rsidRPr="00513EF3">
        <w:rPr>
          <w:rFonts w:ascii="Times New Roman" w:hAnsi="Times New Roman" w:cs="Times New Roman"/>
        </w:rPr>
        <w:t xml:space="preserve">Alvez de Atus, B. (1975) </w:t>
      </w:r>
      <w:r w:rsidRPr="00513EF3">
        <w:rPr>
          <w:rFonts w:ascii="Times New Roman" w:hAnsi="Times New Roman" w:cs="Times New Roman"/>
          <w:i/>
        </w:rPr>
        <w:t>Educar y convivir en la cultura global</w:t>
      </w:r>
      <w:r w:rsidRPr="00513EF3">
        <w:rPr>
          <w:rFonts w:ascii="Times New Roman" w:hAnsi="Times New Roman" w:cs="Times New Roman"/>
        </w:rPr>
        <w:t>. Madrid: Morota.</w:t>
      </w:r>
    </w:p>
    <w:p w:rsidR="00E65496" w:rsidRPr="00513EF3" w:rsidRDefault="00E65496" w:rsidP="00E65496">
      <w:pPr>
        <w:pStyle w:val="Standard"/>
        <w:widowControl/>
        <w:tabs>
          <w:tab w:val="left" w:pos="153"/>
        </w:tabs>
        <w:ind w:left="709" w:hanging="709"/>
        <w:jc w:val="both"/>
        <w:rPr>
          <w:rFonts w:ascii="Times New Roman" w:hAnsi="Times New Roman" w:cs="Times New Roman"/>
          <w:shd w:val="clear" w:color="auto" w:fill="FFFFFF"/>
          <w:lang w:val="es-ES"/>
        </w:rPr>
      </w:pPr>
    </w:p>
    <w:p w:rsidR="00E65496" w:rsidRPr="00513EF3" w:rsidRDefault="00E65496" w:rsidP="00E65496">
      <w:pPr>
        <w:pStyle w:val="Standard"/>
        <w:widowControl/>
        <w:tabs>
          <w:tab w:val="left" w:pos="153"/>
        </w:tabs>
        <w:ind w:left="709" w:hanging="709"/>
        <w:jc w:val="both"/>
        <w:rPr>
          <w:rFonts w:ascii="Times New Roman" w:eastAsia="Times New Roman" w:hAnsi="Times New Roman" w:cs="Times New Roman"/>
          <w:shd w:val="clear" w:color="auto" w:fill="FFFFFF"/>
          <w:lang w:val="es-ES" w:eastAsia="es-VE"/>
        </w:rPr>
      </w:pPr>
      <w:r w:rsidRPr="00513EF3">
        <w:rPr>
          <w:rFonts w:ascii="Times New Roman" w:eastAsia="Times New Roman" w:hAnsi="Times New Roman" w:cs="Times New Roman"/>
          <w:shd w:val="clear" w:color="auto" w:fill="FFFFFF"/>
          <w:lang w:val="es-ES" w:eastAsia="es-VE"/>
        </w:rPr>
        <w:t xml:space="preserve">Aberdi, F. W. (2011). </w:t>
      </w:r>
      <w:r w:rsidRPr="00513EF3">
        <w:rPr>
          <w:rFonts w:ascii="Times New Roman" w:eastAsia="Times New Roman" w:hAnsi="Times New Roman" w:cs="Times New Roman"/>
          <w:bCs/>
          <w:i/>
          <w:shd w:val="clear" w:color="auto" w:fill="FFFFFF"/>
          <w:lang w:val="es-ES" w:eastAsia="es-VE"/>
        </w:rPr>
        <w:t>La participación Educativa.</w:t>
      </w:r>
      <w:r w:rsidRPr="00513EF3">
        <w:rPr>
          <w:rFonts w:ascii="Times New Roman" w:eastAsia="Times New Roman" w:hAnsi="Times New Roman" w:cs="Times New Roman"/>
          <w:i/>
          <w:shd w:val="clear" w:color="auto" w:fill="FFFFFF"/>
          <w:lang w:val="es-ES" w:eastAsia="es-VE"/>
        </w:rPr>
        <w:t xml:space="preserve"> 4° edición</w:t>
      </w:r>
      <w:r w:rsidRPr="00513EF3">
        <w:rPr>
          <w:rFonts w:ascii="Times New Roman" w:eastAsia="Times New Roman" w:hAnsi="Times New Roman" w:cs="Times New Roman"/>
          <w:shd w:val="clear" w:color="auto" w:fill="FFFFFF"/>
          <w:lang w:val="es-ES" w:eastAsia="es-VE"/>
        </w:rPr>
        <w:t>. México: McGraw-Hill.</w:t>
      </w:r>
    </w:p>
    <w:p w:rsidR="00E65496" w:rsidRPr="00513EF3" w:rsidRDefault="00E65496" w:rsidP="00E65496">
      <w:pPr>
        <w:pStyle w:val="Standard"/>
        <w:widowControl/>
        <w:tabs>
          <w:tab w:val="left" w:pos="153"/>
        </w:tabs>
        <w:ind w:left="709" w:hanging="709"/>
        <w:jc w:val="both"/>
        <w:rPr>
          <w:rFonts w:ascii="Times New Roman" w:eastAsia="Times New Roman" w:hAnsi="Times New Roman" w:cs="Times New Roman"/>
          <w:shd w:val="clear" w:color="auto" w:fill="FFFFFF"/>
          <w:lang w:val="es-ES" w:eastAsia="es-VE"/>
        </w:rPr>
      </w:pPr>
    </w:p>
    <w:p w:rsidR="00E65496" w:rsidRPr="00513EF3" w:rsidRDefault="00E65496" w:rsidP="0067015B">
      <w:pPr>
        <w:pStyle w:val="Standard"/>
        <w:widowControl/>
        <w:tabs>
          <w:tab w:val="left" w:pos="153"/>
          <w:tab w:val="left" w:pos="426"/>
        </w:tabs>
        <w:ind w:left="426" w:hanging="426"/>
        <w:jc w:val="both"/>
        <w:rPr>
          <w:rFonts w:ascii="Times New Roman" w:eastAsia="Times New Roman" w:hAnsi="Times New Roman" w:cs="Times New Roman"/>
          <w:shd w:val="clear" w:color="auto" w:fill="FFFFFF"/>
          <w:lang w:val="es-ES" w:eastAsia="es-VE"/>
        </w:rPr>
      </w:pPr>
      <w:r w:rsidRPr="00513EF3">
        <w:rPr>
          <w:rFonts w:ascii="Times New Roman" w:eastAsia="Times New Roman" w:hAnsi="Times New Roman" w:cs="Times New Roman"/>
          <w:shd w:val="clear" w:color="auto" w:fill="FFFFFF"/>
          <w:lang w:val="es-ES" w:eastAsia="es-VE"/>
        </w:rPr>
        <w:t xml:space="preserve">Acevedo, T., y  Rivas, S. (2006). </w:t>
      </w:r>
      <w:r w:rsidRPr="00513EF3">
        <w:rPr>
          <w:rFonts w:ascii="Times New Roman" w:eastAsia="Times New Roman" w:hAnsi="Times New Roman" w:cs="Times New Roman"/>
          <w:bCs/>
          <w:i/>
          <w:iCs/>
          <w:shd w:val="clear" w:color="auto" w:fill="FFFFFF"/>
          <w:lang w:val="es-ES" w:eastAsia="es-VE"/>
        </w:rPr>
        <w:t>Introducción al diseño de experimentos</w:t>
      </w:r>
      <w:r w:rsidRPr="00513EF3">
        <w:rPr>
          <w:rFonts w:ascii="Times New Roman" w:eastAsia="Times New Roman" w:hAnsi="Times New Roman" w:cs="Times New Roman"/>
          <w:b/>
          <w:bCs/>
          <w:i/>
          <w:iCs/>
          <w:shd w:val="clear" w:color="auto" w:fill="FFFFFF"/>
          <w:lang w:val="es-ES" w:eastAsia="es-VE"/>
        </w:rPr>
        <w:t>.</w:t>
      </w:r>
      <w:r w:rsidRPr="00513EF3">
        <w:rPr>
          <w:rFonts w:ascii="Times New Roman" w:eastAsia="Times New Roman" w:hAnsi="Times New Roman" w:cs="Times New Roman"/>
          <w:shd w:val="clear" w:color="auto" w:fill="FFFFFF"/>
          <w:lang w:val="es-ES" w:eastAsia="es-VE"/>
        </w:rPr>
        <w:t xml:space="preserve"> </w:t>
      </w:r>
    </w:p>
    <w:p w:rsidR="00E65496" w:rsidRPr="00513EF3" w:rsidRDefault="0067015B" w:rsidP="0067015B">
      <w:pPr>
        <w:pStyle w:val="Standard"/>
        <w:widowControl/>
        <w:tabs>
          <w:tab w:val="left" w:pos="153"/>
          <w:tab w:val="left" w:pos="426"/>
          <w:tab w:val="left" w:pos="709"/>
        </w:tabs>
        <w:ind w:left="426" w:hanging="426"/>
        <w:jc w:val="both"/>
        <w:rPr>
          <w:rStyle w:val="algo-summary"/>
          <w:rFonts w:ascii="Times New Roman" w:hAnsi="Times New Roman" w:cs="Times New Roman"/>
          <w:lang w:val="es-ES" w:eastAsia="es-VE"/>
        </w:rPr>
      </w:pPr>
      <w:r w:rsidRPr="00513EF3">
        <w:rPr>
          <w:rStyle w:val="algo-summary"/>
          <w:rFonts w:ascii="Times New Roman" w:hAnsi="Times New Roman" w:cs="Times New Roman"/>
          <w:lang w:val="es-ES" w:eastAsia="es-VE"/>
        </w:rPr>
        <w:t xml:space="preserve">       </w:t>
      </w:r>
      <w:r w:rsidR="00E65496" w:rsidRPr="00513EF3">
        <w:rPr>
          <w:rStyle w:val="algo-summary"/>
          <w:rFonts w:ascii="Times New Roman" w:hAnsi="Times New Roman" w:cs="Times New Roman"/>
          <w:lang w:val="es-ES" w:eastAsia="es-VE"/>
        </w:rPr>
        <w:t>Caracas: Universitaria.</w:t>
      </w:r>
    </w:p>
    <w:p w:rsidR="00E65496" w:rsidRPr="00513EF3" w:rsidRDefault="00E65496" w:rsidP="0067015B">
      <w:pPr>
        <w:pStyle w:val="Standard"/>
        <w:widowControl/>
        <w:tabs>
          <w:tab w:val="left" w:pos="153"/>
          <w:tab w:val="left" w:pos="426"/>
          <w:tab w:val="left" w:pos="709"/>
        </w:tabs>
        <w:ind w:left="426" w:hanging="426"/>
        <w:jc w:val="both"/>
        <w:rPr>
          <w:rFonts w:ascii="Times New Roman" w:eastAsia="Times New Roman" w:hAnsi="Times New Roman" w:cs="Times New Roman"/>
          <w:shd w:val="clear" w:color="auto" w:fill="FFFFFF"/>
          <w:lang w:val="es-ES" w:eastAsia="es-VE"/>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r w:rsidRPr="00513EF3">
        <w:rPr>
          <w:rFonts w:ascii="Times New Roman" w:hAnsi="Times New Roman" w:cs="Times New Roman"/>
          <w:shd w:val="clear" w:color="auto" w:fill="FFFFFF"/>
        </w:rPr>
        <w:t xml:space="preserve">Agudelo, .M., y Flores de Lovera, H. (2005). </w:t>
      </w:r>
      <w:r w:rsidRPr="00513EF3">
        <w:rPr>
          <w:rFonts w:ascii="Times New Roman" w:hAnsi="Times New Roman" w:cs="Times New Roman"/>
          <w:i/>
          <w:shd w:val="clear" w:color="auto" w:fill="FFFFFF"/>
        </w:rPr>
        <w:t>La planificación por proyectos. Una estrategia efectiva para enseñar y aprender</w:t>
      </w:r>
      <w:r w:rsidRPr="00513EF3">
        <w:rPr>
          <w:rFonts w:ascii="Times New Roman" w:hAnsi="Times New Roman" w:cs="Times New Roman"/>
          <w:shd w:val="clear" w:color="auto" w:fill="FFFFFF"/>
        </w:rPr>
        <w:t>. Bogotá: Brújula Pedagógica.        </w:t>
      </w:r>
    </w:p>
    <w:p w:rsidR="00E65496" w:rsidRPr="00513EF3" w:rsidRDefault="00E65496" w:rsidP="0067015B">
      <w:pPr>
        <w:pStyle w:val="Standard"/>
        <w:widowControl/>
        <w:tabs>
          <w:tab w:val="left" w:pos="153"/>
          <w:tab w:val="left" w:pos="426"/>
        </w:tabs>
        <w:ind w:left="426" w:hanging="426"/>
        <w:jc w:val="both"/>
        <w:rPr>
          <w:rFonts w:ascii="Times New Roman" w:eastAsia="Times New Roman" w:hAnsi="Times New Roman" w:cs="Times New Roman"/>
          <w:shd w:val="clear" w:color="auto" w:fill="FFFFFF"/>
          <w:lang w:val="es-ES" w:eastAsia="es-VE"/>
        </w:rPr>
      </w:pPr>
    </w:p>
    <w:p w:rsidR="00E65496" w:rsidRPr="00513EF3" w:rsidRDefault="00E65496" w:rsidP="0067015B">
      <w:pPr>
        <w:pStyle w:val="Standard"/>
        <w:widowControl/>
        <w:tabs>
          <w:tab w:val="left" w:pos="153"/>
          <w:tab w:val="left" w:pos="426"/>
        </w:tabs>
        <w:ind w:left="426" w:hanging="426"/>
        <w:jc w:val="both"/>
        <w:rPr>
          <w:rStyle w:val="algo-summary"/>
          <w:rFonts w:ascii="Times New Roman" w:eastAsia="Times New Roman" w:hAnsi="Times New Roman" w:cs="Times New Roman"/>
          <w:shd w:val="clear" w:color="auto" w:fill="FFFFFF"/>
          <w:lang w:val="es-ES" w:eastAsia="es-VE"/>
        </w:rPr>
      </w:pPr>
      <w:r w:rsidRPr="00513EF3">
        <w:rPr>
          <w:rFonts w:ascii="Times New Roman" w:eastAsia="Times New Roman" w:hAnsi="Times New Roman" w:cs="Times New Roman"/>
          <w:shd w:val="clear" w:color="auto" w:fill="FFFFFF"/>
          <w:lang w:val="es-ES" w:eastAsia="es-VE"/>
        </w:rPr>
        <w:t xml:space="preserve">Arias, F. G.  (2006). </w:t>
      </w:r>
      <w:r w:rsidRPr="00513EF3">
        <w:rPr>
          <w:rFonts w:ascii="Times New Roman" w:eastAsia="Times New Roman" w:hAnsi="Times New Roman" w:cs="Times New Roman"/>
          <w:bCs/>
          <w:i/>
          <w:iCs/>
          <w:shd w:val="clear" w:color="auto" w:fill="FFFFFF"/>
          <w:lang w:val="es-ES" w:eastAsia="es-VE"/>
        </w:rPr>
        <w:t xml:space="preserve">El proyecto de la investigación: introducción a la metodología </w:t>
      </w:r>
      <w:r w:rsidRPr="00513EF3">
        <w:rPr>
          <w:rStyle w:val="algo-summary"/>
          <w:rFonts w:ascii="Times New Roman" w:eastAsia="Times New Roman" w:hAnsi="Times New Roman" w:cs="Times New Roman"/>
          <w:i/>
          <w:iCs/>
          <w:shd w:val="clear" w:color="auto" w:fill="FFFFFF"/>
          <w:lang w:val="es-ES" w:eastAsia="es-VE"/>
        </w:rPr>
        <w:t>científica,</w:t>
      </w:r>
      <w:r w:rsidRPr="00513EF3">
        <w:rPr>
          <w:rStyle w:val="algo-summary"/>
          <w:rFonts w:ascii="Times New Roman" w:eastAsia="Times New Roman" w:hAnsi="Times New Roman" w:cs="Times New Roman"/>
          <w:shd w:val="clear" w:color="auto" w:fill="FFFFFF"/>
          <w:lang w:val="es-ES" w:eastAsia="es-VE"/>
        </w:rPr>
        <w:t xml:space="preserve"> 5a Edición. Caracas: Episteme.</w:t>
      </w:r>
    </w:p>
    <w:p w:rsidR="00E65496" w:rsidRPr="00513EF3" w:rsidRDefault="00E65496" w:rsidP="0067015B">
      <w:pPr>
        <w:pStyle w:val="Standard"/>
        <w:widowControl/>
        <w:tabs>
          <w:tab w:val="left" w:pos="153"/>
          <w:tab w:val="left" w:pos="426"/>
        </w:tabs>
        <w:ind w:left="426" w:hanging="426"/>
        <w:jc w:val="both"/>
        <w:rPr>
          <w:rFonts w:ascii="Times New Roman" w:hAnsi="Times New Roman" w:cs="Times New Roman"/>
          <w:shd w:val="clear" w:color="auto" w:fill="FFFFFF"/>
          <w:lang w:val="es-ES"/>
        </w:rPr>
      </w:pPr>
    </w:p>
    <w:p w:rsidR="00E65496" w:rsidRPr="00513EF3" w:rsidRDefault="00E65496" w:rsidP="0067015B">
      <w:pPr>
        <w:pStyle w:val="Standard"/>
        <w:widowControl/>
        <w:tabs>
          <w:tab w:val="left" w:pos="153"/>
          <w:tab w:val="left" w:pos="426"/>
        </w:tabs>
        <w:ind w:left="426" w:hanging="426"/>
        <w:jc w:val="both"/>
        <w:rPr>
          <w:rStyle w:val="algo-summary"/>
          <w:rFonts w:ascii="Times New Roman" w:hAnsi="Times New Roman" w:cs="Times New Roman"/>
          <w:lang w:val="es-ES" w:eastAsia="es-VE"/>
        </w:rPr>
      </w:pPr>
      <w:r w:rsidRPr="00513EF3">
        <w:rPr>
          <w:rStyle w:val="algo-summary"/>
          <w:rFonts w:ascii="Times New Roman" w:hAnsi="Times New Roman" w:cs="Times New Roman"/>
          <w:lang w:val="es-ES" w:eastAsia="es-VE"/>
        </w:rPr>
        <w:t xml:space="preserve">Bautista, M. E. (2009). </w:t>
      </w:r>
      <w:r w:rsidRPr="00513EF3">
        <w:rPr>
          <w:rStyle w:val="algo-summary"/>
          <w:rFonts w:ascii="Times New Roman" w:hAnsi="Times New Roman" w:cs="Times New Roman"/>
          <w:i/>
          <w:lang w:val="es-ES" w:eastAsia="es-VE"/>
        </w:rPr>
        <w:t>Manual de metodología de la investigación. 3° edición.</w:t>
      </w:r>
      <w:r w:rsidRPr="00513EF3">
        <w:rPr>
          <w:rStyle w:val="algo-summary"/>
          <w:rFonts w:ascii="Times New Roman" w:hAnsi="Times New Roman" w:cs="Times New Roman"/>
          <w:lang w:val="es-ES" w:eastAsia="es-VE"/>
        </w:rPr>
        <w:t xml:space="preserve"> Caracas. TALITIP, s. r. l.</w:t>
      </w:r>
    </w:p>
    <w:p w:rsidR="0067015B" w:rsidRPr="00513EF3" w:rsidRDefault="0067015B" w:rsidP="0067015B">
      <w:pPr>
        <w:pStyle w:val="Standard"/>
        <w:widowControl/>
        <w:tabs>
          <w:tab w:val="left" w:pos="153"/>
          <w:tab w:val="left" w:pos="426"/>
        </w:tabs>
        <w:ind w:left="426" w:hanging="426"/>
        <w:jc w:val="both"/>
        <w:rPr>
          <w:rFonts w:ascii="Times New Roman" w:eastAsia="Times New Roman" w:hAnsi="Times New Roman" w:cs="Times New Roman"/>
          <w:shd w:val="clear" w:color="auto" w:fill="FFFFFF"/>
          <w:lang w:val="es-ES" w:eastAsia="es-VE"/>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i/>
          <w:iCs/>
          <w:kern w:val="0"/>
          <w:lang w:eastAsia="en-US" w:bidi="ar-SA"/>
        </w:rPr>
      </w:pPr>
      <w:r w:rsidRPr="00513EF3">
        <w:rPr>
          <w:rFonts w:ascii="Times New Roman" w:eastAsiaTheme="minorHAnsi" w:hAnsi="Times New Roman" w:cs="Times New Roman"/>
          <w:kern w:val="0"/>
          <w:lang w:eastAsia="en-US" w:bidi="ar-SA"/>
        </w:rPr>
        <w:t xml:space="preserve">Balestrini,  </w:t>
      </w:r>
      <w:r w:rsidRPr="00513EF3">
        <w:rPr>
          <w:rFonts w:ascii="Times New Roman" w:eastAsia="Times New Roman" w:hAnsi="Times New Roman" w:cs="Times New Roman"/>
          <w:bCs/>
          <w:iCs/>
          <w:kern w:val="0"/>
          <w:shd w:val="clear" w:color="auto" w:fill="FFFFFF"/>
          <w:lang w:eastAsia="es-VE" w:bidi="ar-SA"/>
        </w:rPr>
        <w:t>M.</w:t>
      </w:r>
      <w:r w:rsidRPr="00513EF3">
        <w:rPr>
          <w:rFonts w:ascii="Times New Roman" w:eastAsia="Times New Roman" w:hAnsi="Times New Roman" w:cs="Times New Roman"/>
          <w:bCs/>
          <w:i/>
          <w:iCs/>
          <w:kern w:val="0"/>
          <w:shd w:val="clear" w:color="auto" w:fill="FFFFFF"/>
          <w:lang w:eastAsia="es-VE" w:bidi="ar-SA"/>
        </w:rPr>
        <w:t xml:space="preserve"> </w:t>
      </w:r>
      <w:r w:rsidRPr="00513EF3">
        <w:rPr>
          <w:rFonts w:ascii="Times New Roman" w:eastAsiaTheme="minorHAnsi" w:hAnsi="Times New Roman" w:cs="Times New Roman"/>
          <w:kern w:val="0"/>
          <w:lang w:eastAsia="en-US" w:bidi="ar-SA"/>
        </w:rPr>
        <w:t xml:space="preserve">A. (1987). </w:t>
      </w:r>
      <w:r w:rsidRPr="00513EF3">
        <w:rPr>
          <w:rFonts w:ascii="Times New Roman" w:eastAsiaTheme="minorHAnsi" w:hAnsi="Times New Roman" w:cs="Times New Roman"/>
          <w:i/>
          <w:iCs/>
          <w:kern w:val="0"/>
          <w:lang w:eastAsia="en-US" w:bidi="ar-SA"/>
        </w:rPr>
        <w:t>Procedimientos técnicos de la investigación documental.</w:t>
      </w:r>
    </w:p>
    <w:p w:rsidR="00E65496" w:rsidRPr="00513EF3" w:rsidRDefault="0067015B"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r w:rsidRPr="00513EF3">
        <w:rPr>
          <w:rFonts w:ascii="Times New Roman" w:eastAsiaTheme="minorHAnsi" w:hAnsi="Times New Roman" w:cs="Times New Roman"/>
          <w:kern w:val="0"/>
          <w:lang w:eastAsia="en-US" w:bidi="ar-SA"/>
        </w:rPr>
        <w:t xml:space="preserve">      </w:t>
      </w:r>
      <w:r w:rsidR="00E65496" w:rsidRPr="00513EF3">
        <w:rPr>
          <w:rFonts w:ascii="Times New Roman" w:eastAsiaTheme="minorHAnsi" w:hAnsi="Times New Roman" w:cs="Times New Roman"/>
          <w:kern w:val="0"/>
          <w:lang w:eastAsia="en-US" w:bidi="ar-SA"/>
        </w:rPr>
        <w:t xml:space="preserve"> Editorial Panapo. Caracas.</w:t>
      </w:r>
      <w:r w:rsidR="00E65496" w:rsidRPr="00513EF3">
        <w:rPr>
          <w:rFonts w:ascii="Times New Roman" w:eastAsiaTheme="minorHAnsi" w:hAnsi="Times New Roman" w:cs="Times New Roman"/>
          <w:kern w:val="0"/>
          <w:highlight w:val="yellow"/>
          <w:lang w:eastAsia="en-US" w:bidi="ar-SA"/>
        </w:rPr>
        <w:t xml:space="preserve"> </w:t>
      </w: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65496" w:rsidRPr="00513EF3" w:rsidRDefault="00E65496" w:rsidP="0067015B">
      <w:pPr>
        <w:pStyle w:val="Standard"/>
        <w:tabs>
          <w:tab w:val="left" w:pos="426"/>
        </w:tabs>
        <w:ind w:left="426" w:hanging="426"/>
        <w:jc w:val="both"/>
        <w:rPr>
          <w:rFonts w:ascii="Times New Roman" w:hAnsi="Times New Roman" w:cs="Times New Roman"/>
          <w:shd w:val="clear" w:color="auto" w:fill="FFFFFF"/>
          <w:lang w:val="es-ES"/>
        </w:rPr>
      </w:pPr>
      <w:r w:rsidRPr="00513EF3">
        <w:rPr>
          <w:rFonts w:ascii="Times New Roman" w:eastAsiaTheme="minorHAnsi" w:hAnsi="Times New Roman" w:cs="Times New Roman"/>
          <w:kern w:val="0"/>
          <w:lang w:eastAsia="en-US" w:bidi="ar-SA"/>
        </w:rPr>
        <w:t>Balestrini, M. A. (2006</w:t>
      </w:r>
      <w:r w:rsidRPr="00513EF3">
        <w:rPr>
          <w:rFonts w:ascii="Times New Roman" w:eastAsiaTheme="minorHAnsi" w:hAnsi="Times New Roman" w:cs="Times New Roman"/>
          <w:b/>
          <w:bCs/>
          <w:kern w:val="0"/>
          <w:lang w:eastAsia="en-US" w:bidi="ar-SA"/>
        </w:rPr>
        <w:t xml:space="preserve">). </w:t>
      </w:r>
      <w:r w:rsidRPr="00513EF3">
        <w:rPr>
          <w:rFonts w:ascii="Times New Roman" w:eastAsiaTheme="minorHAnsi" w:hAnsi="Times New Roman" w:cs="Times New Roman"/>
          <w:bCs/>
          <w:i/>
          <w:kern w:val="0"/>
          <w:lang w:eastAsia="en-US" w:bidi="ar-SA"/>
        </w:rPr>
        <w:t>“Como se elabora el proyecto de investigación</w:t>
      </w:r>
      <w:r w:rsidRPr="00513EF3">
        <w:rPr>
          <w:rFonts w:ascii="Times New Roman" w:eastAsiaTheme="minorHAnsi" w:hAnsi="Times New Roman" w:cs="Times New Roman"/>
          <w:i/>
          <w:kern w:val="0"/>
          <w:lang w:eastAsia="en-US" w:bidi="ar-SA"/>
        </w:rPr>
        <w:t>”. VII.</w:t>
      </w:r>
    </w:p>
    <w:p w:rsidR="00E65496" w:rsidRPr="00513EF3" w:rsidRDefault="0067015B"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r w:rsidRPr="00513EF3">
        <w:rPr>
          <w:rFonts w:ascii="Times New Roman" w:eastAsiaTheme="minorHAnsi" w:hAnsi="Times New Roman" w:cs="Times New Roman"/>
          <w:i/>
          <w:kern w:val="0"/>
          <w:lang w:eastAsia="en-US" w:bidi="ar-SA"/>
        </w:rPr>
        <w:t xml:space="preserve">       </w:t>
      </w:r>
      <w:r w:rsidR="00E65496" w:rsidRPr="00513EF3">
        <w:rPr>
          <w:rFonts w:ascii="Times New Roman" w:eastAsiaTheme="minorHAnsi" w:hAnsi="Times New Roman" w:cs="Times New Roman"/>
          <w:i/>
          <w:kern w:val="0"/>
          <w:lang w:eastAsia="en-US" w:bidi="ar-SA"/>
        </w:rPr>
        <w:t>Edición</w:t>
      </w:r>
      <w:r w:rsidR="00E65496" w:rsidRPr="00513EF3">
        <w:rPr>
          <w:rFonts w:ascii="Times New Roman" w:eastAsiaTheme="minorHAnsi" w:hAnsi="Times New Roman" w:cs="Times New Roman"/>
          <w:kern w:val="0"/>
          <w:lang w:eastAsia="en-US" w:bidi="ar-SA"/>
        </w:rPr>
        <w:t>. Caracas: Editorial Consultores y Asociados., Venezuela.</w:t>
      </w: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65496" w:rsidRPr="00513EF3" w:rsidRDefault="00E65496" w:rsidP="0067015B">
      <w:pPr>
        <w:pStyle w:val="Ttulo3"/>
        <w:shd w:val="clear" w:color="auto" w:fill="FFFFFF"/>
        <w:tabs>
          <w:tab w:val="left" w:pos="426"/>
        </w:tabs>
        <w:spacing w:before="0" w:beforeAutospacing="0" w:after="0" w:afterAutospacing="0"/>
        <w:ind w:left="426" w:hanging="426"/>
        <w:jc w:val="both"/>
        <w:textAlignment w:val="baseline"/>
        <w:rPr>
          <w:rFonts w:eastAsiaTheme="minorHAnsi"/>
          <w:b w:val="0"/>
          <w:sz w:val="24"/>
          <w:szCs w:val="24"/>
          <w:lang w:eastAsia="en-US"/>
        </w:rPr>
      </w:pPr>
      <w:r w:rsidRPr="00513EF3">
        <w:rPr>
          <w:rFonts w:eastAsiaTheme="minorHAnsi"/>
          <w:b w:val="0"/>
          <w:sz w:val="24"/>
          <w:szCs w:val="24"/>
          <w:lang w:eastAsia="en-US"/>
        </w:rPr>
        <w:t xml:space="preserve">Bateman, T., y Snell, S. (2009). </w:t>
      </w:r>
      <w:r w:rsidRPr="00513EF3">
        <w:rPr>
          <w:rFonts w:eastAsiaTheme="minorHAnsi"/>
          <w:b w:val="0"/>
          <w:i/>
          <w:iCs/>
          <w:sz w:val="24"/>
          <w:szCs w:val="24"/>
          <w:lang w:eastAsia="en-US"/>
        </w:rPr>
        <w:t>Administración. Liderazgo y colaboración en un mundo competitivo</w:t>
      </w:r>
      <w:r w:rsidRPr="00513EF3">
        <w:rPr>
          <w:rFonts w:eastAsiaTheme="minorHAnsi"/>
          <w:b w:val="0"/>
          <w:sz w:val="24"/>
          <w:szCs w:val="24"/>
          <w:lang w:eastAsia="en-US"/>
        </w:rPr>
        <w:t xml:space="preserve">. México.   </w:t>
      </w:r>
    </w:p>
    <w:p w:rsidR="00E65496" w:rsidRPr="00513EF3" w:rsidRDefault="00E65496" w:rsidP="0067015B">
      <w:pPr>
        <w:widowControl/>
        <w:tabs>
          <w:tab w:val="left" w:pos="426"/>
        </w:tabs>
        <w:suppressAutoHyphens w:val="0"/>
        <w:autoSpaceDN/>
        <w:ind w:left="426" w:hanging="426"/>
        <w:jc w:val="both"/>
        <w:textAlignment w:val="auto"/>
        <w:rPr>
          <w:rFonts w:ascii="Times New Roman" w:eastAsia="Times New Roman" w:hAnsi="Times New Roman" w:cs="Times New Roman"/>
          <w:kern w:val="0"/>
          <w:lang w:eastAsia="es-VE" w:bidi="ar-SA"/>
        </w:rPr>
      </w:pPr>
    </w:p>
    <w:p w:rsidR="00E65496" w:rsidRPr="00513EF3" w:rsidRDefault="00E65496" w:rsidP="0067015B">
      <w:pPr>
        <w:widowControl/>
        <w:tabs>
          <w:tab w:val="left" w:pos="426"/>
        </w:tabs>
        <w:suppressAutoHyphens w:val="0"/>
        <w:autoSpaceDN/>
        <w:ind w:left="426" w:hanging="426"/>
        <w:jc w:val="both"/>
        <w:textAlignment w:val="auto"/>
        <w:rPr>
          <w:rFonts w:ascii="Times New Roman" w:eastAsia="Times New Roman" w:hAnsi="Times New Roman" w:cs="Times New Roman"/>
          <w:kern w:val="0"/>
          <w:lang w:eastAsia="es-VE" w:bidi="ar-SA"/>
        </w:rPr>
      </w:pPr>
      <w:r w:rsidRPr="00513EF3">
        <w:rPr>
          <w:rFonts w:ascii="Times New Roman" w:eastAsia="Times New Roman" w:hAnsi="Times New Roman" w:cs="Times New Roman"/>
          <w:kern w:val="0"/>
          <w:lang w:eastAsia="es-VE" w:bidi="ar-SA"/>
        </w:rPr>
        <w:t xml:space="preserve">Bonilla, L. P. (2003). </w:t>
      </w:r>
      <w:r w:rsidRPr="00513EF3">
        <w:rPr>
          <w:rFonts w:ascii="Times New Roman" w:eastAsia="Times New Roman" w:hAnsi="Times New Roman" w:cs="Times New Roman"/>
          <w:i/>
          <w:kern w:val="0"/>
          <w:lang w:eastAsia="es-VE" w:bidi="ar-SA"/>
        </w:rPr>
        <w:t>Revolución bolivariana y gerencia participativa para la transformación</w:t>
      </w:r>
      <w:r w:rsidRPr="00513EF3">
        <w:rPr>
          <w:rFonts w:ascii="Times New Roman" w:eastAsia="Times New Roman" w:hAnsi="Times New Roman" w:cs="Times New Roman"/>
          <w:kern w:val="0"/>
          <w:lang w:eastAsia="es-VE" w:bidi="ar-SA"/>
        </w:rPr>
        <w:t>. Caracas: Gato Negro- Venezuela.</w:t>
      </w:r>
    </w:p>
    <w:p w:rsidR="00E65496" w:rsidRPr="00513EF3" w:rsidRDefault="00E65496" w:rsidP="0067015B">
      <w:pPr>
        <w:pStyle w:val="Standard"/>
        <w:widowControl/>
        <w:tabs>
          <w:tab w:val="left" w:pos="153"/>
          <w:tab w:val="left" w:pos="426"/>
        </w:tabs>
        <w:ind w:left="426" w:hanging="426"/>
        <w:jc w:val="both"/>
        <w:rPr>
          <w:rFonts w:ascii="Times New Roman" w:hAnsi="Times New Roman" w:cs="Times New Roman"/>
          <w:shd w:val="clear" w:color="auto" w:fill="FFFFFF"/>
          <w:lang w:val="es-ES"/>
        </w:rPr>
      </w:pPr>
    </w:p>
    <w:p w:rsidR="00E65496" w:rsidRPr="00513EF3" w:rsidRDefault="00E65496" w:rsidP="0067015B">
      <w:pPr>
        <w:pStyle w:val="Default"/>
        <w:tabs>
          <w:tab w:val="left" w:pos="426"/>
        </w:tabs>
        <w:ind w:left="426" w:hanging="426"/>
        <w:jc w:val="both"/>
        <w:rPr>
          <w:rFonts w:ascii="Times New Roman" w:hAnsi="Times New Roman" w:cs="Times New Roman"/>
          <w:color w:val="auto"/>
        </w:rPr>
      </w:pPr>
      <w:r w:rsidRPr="00513EF3">
        <w:rPr>
          <w:rFonts w:ascii="Times New Roman" w:hAnsi="Times New Roman" w:cs="Times New Roman"/>
          <w:color w:val="auto"/>
          <w:shd w:val="clear" w:color="auto" w:fill="FFFFFF"/>
        </w:rPr>
        <w:t>Castañer, M., y Camerino, O. (1991).</w:t>
      </w:r>
      <w:r w:rsidRPr="00513EF3">
        <w:rPr>
          <w:rStyle w:val="apple-converted-space"/>
          <w:rFonts w:ascii="Times New Roman" w:hAnsi="Times New Roman" w:cs="Times New Roman"/>
          <w:color w:val="auto"/>
          <w:shd w:val="clear" w:color="auto" w:fill="FFFFFF"/>
        </w:rPr>
        <w:t> </w:t>
      </w:r>
      <w:r w:rsidRPr="00513EF3">
        <w:rPr>
          <w:rFonts w:ascii="Times New Roman" w:hAnsi="Times New Roman" w:cs="Times New Roman"/>
          <w:i/>
          <w:iCs/>
          <w:color w:val="auto"/>
          <w:shd w:val="clear" w:color="auto" w:fill="FFFFFF"/>
        </w:rPr>
        <w:t>La Educación Física en la enseñanza primaria.</w:t>
      </w:r>
      <w:r w:rsidRPr="00513EF3">
        <w:rPr>
          <w:rStyle w:val="apple-converted-space"/>
          <w:rFonts w:ascii="Times New Roman" w:hAnsi="Times New Roman" w:cs="Times New Roman"/>
          <w:color w:val="auto"/>
          <w:shd w:val="clear" w:color="auto" w:fill="FFFFFF"/>
        </w:rPr>
        <w:t> </w:t>
      </w:r>
      <w:r w:rsidR="0067015B" w:rsidRPr="00513EF3">
        <w:rPr>
          <w:rFonts w:ascii="Times New Roman" w:hAnsi="Times New Roman" w:cs="Times New Roman"/>
          <w:color w:val="auto"/>
          <w:shd w:val="clear" w:color="auto" w:fill="FFFFFF"/>
        </w:rPr>
        <w:t>Barcelona: Ed. Ind</w:t>
      </w:r>
      <w:r w:rsidRPr="00513EF3">
        <w:rPr>
          <w:rFonts w:ascii="Times New Roman" w:hAnsi="Times New Roman" w:cs="Times New Roman"/>
          <w:color w:val="auto"/>
          <w:shd w:val="clear" w:color="auto" w:fill="FFFFFF"/>
        </w:rPr>
        <w:t xml:space="preserve">. </w:t>
      </w:r>
    </w:p>
    <w:p w:rsidR="00E65496" w:rsidRPr="00513EF3" w:rsidRDefault="00E65496" w:rsidP="0067015B">
      <w:pPr>
        <w:pStyle w:val="Standard"/>
        <w:widowControl/>
        <w:tabs>
          <w:tab w:val="left" w:pos="153"/>
          <w:tab w:val="left" w:pos="426"/>
        </w:tabs>
        <w:ind w:left="426" w:hanging="426"/>
        <w:jc w:val="both"/>
        <w:rPr>
          <w:rFonts w:ascii="Times New Roman" w:hAnsi="Times New Roman" w:cs="Times New Roman"/>
          <w:shd w:val="clear" w:color="auto" w:fill="FFFFFF"/>
          <w:lang w:val="es-ES"/>
        </w:rPr>
      </w:pPr>
    </w:p>
    <w:p w:rsidR="00E65496" w:rsidRPr="00513EF3" w:rsidRDefault="00E65496" w:rsidP="0067015B">
      <w:pPr>
        <w:pStyle w:val="Standard"/>
        <w:widowControl/>
        <w:tabs>
          <w:tab w:val="left" w:pos="153"/>
          <w:tab w:val="left" w:pos="426"/>
        </w:tabs>
        <w:ind w:left="426" w:hanging="426"/>
        <w:jc w:val="both"/>
        <w:rPr>
          <w:rFonts w:ascii="Times New Roman" w:hAnsi="Times New Roman" w:cs="Times New Roman"/>
          <w:shd w:val="clear" w:color="auto" w:fill="FFFFFF"/>
          <w:lang w:val="es-ES"/>
        </w:rPr>
      </w:pPr>
      <w:r w:rsidRPr="00513EF3">
        <w:rPr>
          <w:rFonts w:ascii="Times New Roman" w:hAnsi="Times New Roman" w:cs="Times New Roman"/>
          <w:shd w:val="clear" w:color="auto" w:fill="FFFFFF"/>
          <w:lang w:val="es-ES"/>
        </w:rPr>
        <w:t xml:space="preserve">Catillo, N., y Villegas, D. (2011). </w:t>
      </w:r>
      <w:r w:rsidRPr="00513EF3">
        <w:rPr>
          <w:rFonts w:ascii="Times New Roman" w:hAnsi="Times New Roman" w:cs="Times New Roman"/>
          <w:bCs/>
          <w:i/>
          <w:shd w:val="clear" w:color="auto" w:fill="FFFFFF"/>
          <w:lang w:val="es-ES"/>
        </w:rPr>
        <w:t xml:space="preserve">Modelo de Formación en Planificación Educativa por  Proyecto. </w:t>
      </w:r>
      <w:r w:rsidRPr="00513EF3">
        <w:rPr>
          <w:rStyle w:val="algo-summary"/>
          <w:rFonts w:ascii="Times New Roman" w:hAnsi="Times New Roman" w:cs="Times New Roman"/>
          <w:shd w:val="clear" w:color="auto" w:fill="FFFFFF"/>
        </w:rPr>
        <w:t>[Revista en línea]</w:t>
      </w:r>
      <w:r w:rsidRPr="00513EF3">
        <w:rPr>
          <w:rFonts w:ascii="Times New Roman" w:hAnsi="Times New Roman" w:cs="Times New Roman"/>
          <w:shd w:val="clear" w:color="auto" w:fill="FFFFFF"/>
          <w:lang w:val="es-ES"/>
        </w:rPr>
        <w:t xml:space="preserve">. Disponible: http://www.grupocieg.org/archivos_revista/14%20%28111128%29%20castillo%20villegas%20rcieg%20mayo%2011_articulo_id32.pdf. </w:t>
      </w:r>
      <w:r w:rsidRPr="00513EF3">
        <w:rPr>
          <w:rStyle w:val="algo-summary"/>
          <w:rFonts w:ascii="Times New Roman" w:hAnsi="Times New Roman" w:cs="Times New Roman"/>
          <w:shd w:val="clear" w:color="auto" w:fill="FFFFFF"/>
        </w:rPr>
        <w:t>[Consulta: 2015, Abril 23]</w:t>
      </w:r>
      <w:r w:rsidRPr="00513EF3">
        <w:rPr>
          <w:rFonts w:ascii="Times New Roman" w:hAnsi="Times New Roman" w:cs="Times New Roman"/>
          <w:shd w:val="clear" w:color="auto" w:fill="FFFFFF"/>
          <w:lang w:val="es-ES"/>
        </w:rPr>
        <w:t>.</w:t>
      </w:r>
    </w:p>
    <w:p w:rsidR="00E65496" w:rsidRPr="00513EF3" w:rsidRDefault="00E65496" w:rsidP="0067015B">
      <w:pPr>
        <w:pStyle w:val="Standard"/>
        <w:widowControl/>
        <w:tabs>
          <w:tab w:val="left" w:pos="153"/>
          <w:tab w:val="left" w:pos="426"/>
        </w:tabs>
        <w:ind w:left="426" w:hanging="426"/>
        <w:jc w:val="both"/>
        <w:rPr>
          <w:rFonts w:ascii="Times New Roman" w:hAnsi="Times New Roman" w:cs="Times New Roman"/>
          <w:shd w:val="clear" w:color="auto" w:fill="FFFFFF"/>
          <w:lang w:val="es-ES"/>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r w:rsidRPr="00513EF3">
        <w:rPr>
          <w:rFonts w:ascii="Times New Roman" w:hAnsi="Times New Roman" w:cs="Times New Roman"/>
          <w:bCs/>
          <w:shd w:val="clear" w:color="auto" w:fill="FFFFFF"/>
          <w:lang w:val="es-ES"/>
        </w:rPr>
        <w:lastRenderedPageBreak/>
        <w:t xml:space="preserve">Constitución  de la República Bolivariana de Venezuela </w:t>
      </w:r>
      <w:r w:rsidRPr="00513EF3">
        <w:rPr>
          <w:rFonts w:ascii="Times New Roman" w:eastAsia="Times New Roman" w:hAnsi="Times New Roman" w:cs="Times New Roman"/>
          <w:shd w:val="clear" w:color="auto" w:fill="FFFFFF"/>
          <w:lang w:val="es-ES" w:eastAsia="es-VE"/>
        </w:rPr>
        <w:t>(2000, Marzo 24</w:t>
      </w:r>
      <w:r w:rsidRPr="00513EF3">
        <w:rPr>
          <w:rFonts w:ascii="Times New Roman" w:hAnsi="Times New Roman" w:cs="Times New Roman"/>
          <w:shd w:val="clear" w:color="auto" w:fill="FFFFFF"/>
          <w:lang w:val="es-ES"/>
        </w:rPr>
        <w:t xml:space="preserve">).  </w:t>
      </w:r>
      <w:r w:rsidRPr="00513EF3">
        <w:rPr>
          <w:rFonts w:ascii="Times New Roman" w:hAnsi="Times New Roman" w:cs="Times New Roman"/>
          <w:iCs/>
          <w:shd w:val="clear" w:color="auto" w:fill="FFFFFF"/>
          <w:lang w:val="es-ES"/>
        </w:rPr>
        <w:t>Gaceta Oficial de  la República Bolivariana de Venezuela</w:t>
      </w:r>
      <w:r w:rsidRPr="00513EF3">
        <w:rPr>
          <w:rFonts w:ascii="Times New Roman" w:hAnsi="Times New Roman" w:cs="Times New Roman"/>
          <w:shd w:val="clear" w:color="auto" w:fill="FFFFFF"/>
          <w:lang w:val="es-ES"/>
        </w:rPr>
        <w:t xml:space="preserve">, 5.453,  </w:t>
      </w:r>
      <w:r w:rsidRPr="00513EF3">
        <w:rPr>
          <w:rFonts w:ascii="Times New Roman" w:eastAsia="Times New Roman" w:hAnsi="Times New Roman" w:cs="Times New Roman"/>
          <w:shd w:val="clear" w:color="auto" w:fill="FFFFFF"/>
          <w:lang w:val="es-ES" w:eastAsia="es-VE"/>
        </w:rPr>
        <w:t>(Extraordinario</w:t>
      </w:r>
      <w:r w:rsidRPr="00513EF3">
        <w:rPr>
          <w:rFonts w:ascii="Times New Roman" w:hAnsi="Times New Roman" w:cs="Times New Roman"/>
          <w:shd w:val="clear" w:color="auto" w:fill="FFFFFF"/>
          <w:lang w:val="es-ES"/>
        </w:rPr>
        <w:t>), Febrero 25, 2000.</w:t>
      </w:r>
      <w:r w:rsidRPr="00513EF3">
        <w:rPr>
          <w:rFonts w:ascii="Times New Roman" w:eastAsiaTheme="minorHAnsi" w:hAnsi="Times New Roman" w:cs="Times New Roman"/>
          <w:kern w:val="0"/>
          <w:lang w:eastAsia="en-US" w:bidi="ar-SA"/>
        </w:rPr>
        <w:t xml:space="preserve"> </w:t>
      </w:r>
    </w:p>
    <w:p w:rsidR="00E65496" w:rsidRPr="00513EF3" w:rsidRDefault="00E65496" w:rsidP="0067015B">
      <w:pPr>
        <w:pStyle w:val="Standard"/>
        <w:widowControl/>
        <w:tabs>
          <w:tab w:val="left" w:pos="153"/>
          <w:tab w:val="left" w:pos="426"/>
        </w:tabs>
        <w:ind w:left="426" w:hanging="426"/>
        <w:jc w:val="both"/>
        <w:rPr>
          <w:rFonts w:ascii="Times New Roman" w:hAnsi="Times New Roman" w:cs="Times New Roman"/>
          <w:shd w:val="clear" w:color="auto" w:fill="FFFFFF"/>
          <w:lang w:val="es-ES"/>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r w:rsidRPr="00513EF3">
        <w:rPr>
          <w:rFonts w:ascii="Times New Roman" w:eastAsiaTheme="minorHAnsi" w:hAnsi="Times New Roman" w:cs="Times New Roman"/>
          <w:kern w:val="0"/>
          <w:lang w:eastAsia="en-US" w:bidi="ar-SA"/>
        </w:rPr>
        <w:t xml:space="preserve">Cobas,  F. E. (2012). </w:t>
      </w:r>
      <w:r w:rsidRPr="00513EF3">
        <w:rPr>
          <w:rFonts w:ascii="Times New Roman" w:eastAsiaTheme="minorHAnsi" w:hAnsi="Times New Roman" w:cs="Times New Roman"/>
          <w:i/>
          <w:kern w:val="0"/>
          <w:lang w:eastAsia="en-US" w:bidi="ar-SA"/>
        </w:rPr>
        <w:t>La motivación en la acción docente</w:t>
      </w:r>
      <w:r w:rsidRPr="00513EF3">
        <w:rPr>
          <w:rFonts w:ascii="Times New Roman" w:eastAsiaTheme="minorHAnsi" w:hAnsi="Times New Roman" w:cs="Times New Roman"/>
          <w:kern w:val="0"/>
          <w:lang w:eastAsia="en-US" w:bidi="ar-SA"/>
        </w:rPr>
        <w:t>. Madrid: España.</w:t>
      </w: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65496" w:rsidRPr="00513EF3" w:rsidRDefault="00E65496" w:rsidP="0067015B">
      <w:pPr>
        <w:pStyle w:val="Standard"/>
        <w:widowControl/>
        <w:tabs>
          <w:tab w:val="left" w:pos="153"/>
          <w:tab w:val="left" w:pos="426"/>
        </w:tabs>
        <w:ind w:left="426" w:hanging="426"/>
        <w:jc w:val="both"/>
        <w:rPr>
          <w:rFonts w:ascii="Times New Roman" w:hAnsi="Times New Roman" w:cs="Times New Roman"/>
          <w:shd w:val="clear" w:color="auto" w:fill="FFFFFF"/>
          <w:lang w:val="es-ES"/>
        </w:rPr>
      </w:pPr>
      <w:r w:rsidRPr="00513EF3">
        <w:rPr>
          <w:rFonts w:ascii="Times New Roman" w:eastAsia="Times New Roman" w:hAnsi="Times New Roman" w:cs="Times New Roman"/>
          <w:kern w:val="0"/>
          <w:lang w:eastAsia="es-VE" w:bidi="ar-SA"/>
        </w:rPr>
        <w:t xml:space="preserve">Colmenares, J. </w:t>
      </w:r>
      <w:r w:rsidRPr="00513EF3">
        <w:rPr>
          <w:rFonts w:ascii="Times New Roman" w:hAnsi="Times New Roman" w:cs="Times New Roman"/>
          <w:shd w:val="clear" w:color="auto" w:fill="FFFFFF"/>
          <w:lang w:val="es-ES"/>
        </w:rPr>
        <w:t>(2015</w:t>
      </w:r>
      <w:r w:rsidRPr="00513EF3">
        <w:rPr>
          <w:rFonts w:ascii="Times New Roman" w:hAnsi="Times New Roman" w:cs="Times New Roman"/>
          <w:i/>
          <w:shd w:val="clear" w:color="auto" w:fill="FFFFFF"/>
          <w:lang w:val="es-ES"/>
        </w:rPr>
        <w:t>).</w:t>
      </w:r>
      <w:r w:rsidRPr="00513EF3">
        <w:rPr>
          <w:rFonts w:ascii="Times New Roman" w:eastAsiaTheme="minorHAnsi" w:hAnsi="Times New Roman" w:cs="Times New Roman"/>
          <w:bCs/>
          <w:i/>
          <w:kern w:val="0"/>
          <w:lang w:eastAsia="en-US" w:bidi="ar-SA"/>
        </w:rPr>
        <w:t xml:space="preserve"> Propuesta Gerencial para la Participación de la Familia en las Actividades Escolares.</w:t>
      </w:r>
      <w:r w:rsidRPr="00513EF3">
        <w:rPr>
          <w:rFonts w:ascii="Times New Roman" w:eastAsiaTheme="minorHAnsi" w:hAnsi="Times New Roman" w:cs="Times New Roman"/>
          <w:kern w:val="0"/>
          <w:lang w:eastAsia="en-US" w:bidi="ar-SA"/>
        </w:rPr>
        <w:t xml:space="preserve"> Unidad Educativa Nacional “Débora Medina Vivas” del municipio Ayacucho del estado Táchira. </w:t>
      </w:r>
      <w:r w:rsidRPr="00513EF3">
        <w:rPr>
          <w:rStyle w:val="algo-summary"/>
          <w:rFonts w:ascii="Times New Roman" w:hAnsi="Times New Roman" w:cs="Times New Roman"/>
          <w:shd w:val="clear" w:color="auto" w:fill="FFFFFF"/>
        </w:rPr>
        <w:t xml:space="preserve">[Resumen en línea]. Trabajo de grado de maestría publicado, Universidad Pedagógica Experimental Libertador. Investigación y Formación Pedagógica.  </w:t>
      </w:r>
      <w:r w:rsidRPr="00513EF3">
        <w:rPr>
          <w:rFonts w:ascii="Times New Roman" w:hAnsi="Times New Roman" w:cs="Times New Roman"/>
          <w:shd w:val="clear" w:color="auto" w:fill="FFFFFF"/>
          <w:lang w:val="es-ES"/>
        </w:rPr>
        <w:t xml:space="preserve">Disponible: </w:t>
      </w:r>
      <w:r w:rsidRPr="00513EF3">
        <w:rPr>
          <w:rFonts w:ascii="Times New Roman" w:hAnsi="Times New Roman" w:cs="Times New Roman"/>
          <w:shd w:val="clear" w:color="auto" w:fill="FFFFFF"/>
        </w:rPr>
        <w:t>http://revistas.upel.edu.ve/index.php/revinvformpedag/article/view/3676/1826</w:t>
      </w:r>
      <w:r w:rsidRPr="00513EF3">
        <w:rPr>
          <w:rStyle w:val="algo-summary"/>
          <w:rFonts w:ascii="Times New Roman" w:hAnsi="Times New Roman" w:cs="Times New Roman"/>
          <w:shd w:val="clear" w:color="auto" w:fill="FFFFFF"/>
        </w:rPr>
        <w:t>[Consulta: 2016, Enero 23]</w:t>
      </w:r>
      <w:r w:rsidRPr="00513EF3">
        <w:rPr>
          <w:rFonts w:ascii="Times New Roman" w:hAnsi="Times New Roman" w:cs="Times New Roman"/>
          <w:shd w:val="clear" w:color="auto" w:fill="FFFFFF"/>
          <w:lang w:val="es-ES"/>
        </w:rPr>
        <w:t>.</w:t>
      </w: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hAnsi="Times New Roman" w:cs="Times New Roman"/>
          <w:shd w:val="clear" w:color="auto" w:fill="FFFFFF"/>
          <w:lang w:val="es-ES"/>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r w:rsidRPr="00513EF3">
        <w:rPr>
          <w:rFonts w:ascii="Times New Roman" w:eastAsiaTheme="minorHAnsi" w:hAnsi="Times New Roman" w:cs="Times New Roman"/>
          <w:kern w:val="0"/>
          <w:lang w:eastAsia="en-US" w:bidi="ar-SA"/>
        </w:rPr>
        <w:t xml:space="preserve"> </w:t>
      </w:r>
      <w:r w:rsidRPr="00513EF3">
        <w:rPr>
          <w:rFonts w:ascii="Times New Roman" w:hAnsi="Times New Roman" w:cs="Times New Roman"/>
          <w:shd w:val="clear" w:color="auto" w:fill="FFFFFF"/>
        </w:rPr>
        <w:t>Chacón, J., Rangel, I. Piña, L. y Zambrano V. (2009).</w:t>
      </w:r>
      <w:r w:rsidRPr="00513EF3">
        <w:rPr>
          <w:rStyle w:val="apple-converted-space"/>
          <w:rFonts w:ascii="Times New Roman" w:hAnsi="Times New Roman" w:cs="Times New Roman"/>
          <w:shd w:val="clear" w:color="auto" w:fill="FFFFFF"/>
        </w:rPr>
        <w:t> </w:t>
      </w:r>
      <w:r w:rsidRPr="00513EF3">
        <w:rPr>
          <w:rStyle w:val="nfasis"/>
          <w:rFonts w:ascii="Times New Roman" w:hAnsi="Times New Roman" w:cs="Times New Roman"/>
        </w:rPr>
        <w:t>La</w:t>
      </w:r>
      <w:r w:rsidRPr="00513EF3">
        <w:rPr>
          <w:rStyle w:val="apple-converted-space"/>
          <w:rFonts w:ascii="Times New Roman" w:hAnsi="Times New Roman" w:cs="Times New Roman"/>
          <w:i/>
          <w:iCs/>
        </w:rPr>
        <w:t> </w:t>
      </w:r>
      <w:hyperlink r:id="rId74" w:history="1">
        <w:r w:rsidRPr="00513EF3">
          <w:rPr>
            <w:rStyle w:val="Hipervnculo"/>
            <w:rFonts w:ascii="Times New Roman" w:hAnsi="Times New Roman" w:cs="Times New Roman"/>
            <w:i/>
            <w:iCs/>
            <w:color w:val="auto"/>
            <w:u w:val="none"/>
          </w:rPr>
          <w:t>gerencia educativa</w:t>
        </w:r>
      </w:hyperlink>
      <w:r w:rsidRPr="00513EF3">
        <w:rPr>
          <w:rStyle w:val="nfasis"/>
          <w:rFonts w:ascii="Times New Roman" w:hAnsi="Times New Roman" w:cs="Times New Roman"/>
        </w:rPr>
        <w:t>, retos actuales y el gerente del futuro</w:t>
      </w:r>
      <w:r w:rsidRPr="00513EF3">
        <w:rPr>
          <w:rFonts w:ascii="Times New Roman" w:hAnsi="Times New Roman" w:cs="Times New Roman"/>
          <w:shd w:val="clear" w:color="auto" w:fill="FFFFFF"/>
        </w:rPr>
        <w:t xml:space="preserve">. Caracas: </w:t>
      </w:r>
      <w:r w:rsidRPr="00513EF3">
        <w:rPr>
          <w:rFonts w:ascii="Times New Roman" w:hAnsi="Times New Roman" w:cs="Times New Roman"/>
        </w:rPr>
        <w:br/>
      </w:r>
      <w:r w:rsidRPr="00513EF3">
        <w:rPr>
          <w:rFonts w:ascii="Times New Roman" w:hAnsi="Times New Roman" w:cs="Times New Roman"/>
          <w:shd w:val="clear" w:color="auto" w:fill="FFFFFF"/>
        </w:rPr>
        <w:t xml:space="preserve"> Universidad Pedagógica Experimental Libertador. </w:t>
      </w:r>
    </w:p>
    <w:p w:rsidR="00E65496" w:rsidRPr="00513EF3" w:rsidRDefault="00E65496" w:rsidP="0067015B">
      <w:pPr>
        <w:widowControl/>
        <w:tabs>
          <w:tab w:val="left" w:pos="426"/>
        </w:tabs>
        <w:suppressAutoHyphens w:val="0"/>
        <w:autoSpaceDE w:val="0"/>
        <w:adjustRightInd w:val="0"/>
        <w:spacing w:before="277"/>
        <w:ind w:left="426" w:hanging="426"/>
        <w:jc w:val="both"/>
        <w:textAlignment w:val="auto"/>
        <w:rPr>
          <w:rFonts w:ascii="Times New Roman" w:eastAsiaTheme="minorHAnsi" w:hAnsi="Times New Roman" w:cs="Times New Roman"/>
          <w:kern w:val="0"/>
          <w:lang w:eastAsia="en-US" w:bidi="ar-SA"/>
        </w:rPr>
      </w:pPr>
      <w:r w:rsidRPr="00513EF3">
        <w:rPr>
          <w:rFonts w:ascii="Times New Roman" w:eastAsiaTheme="minorHAnsi" w:hAnsi="Times New Roman" w:cs="Times New Roman"/>
          <w:kern w:val="0"/>
          <w:lang w:eastAsia="en-US" w:bidi="ar-SA"/>
        </w:rPr>
        <w:t xml:space="preserve">Chiavenato, I. (2002). </w:t>
      </w:r>
      <w:r w:rsidRPr="00513EF3">
        <w:rPr>
          <w:rFonts w:ascii="Times New Roman" w:eastAsiaTheme="minorHAnsi" w:hAnsi="Times New Roman" w:cs="Times New Roman"/>
          <w:i/>
          <w:kern w:val="0"/>
          <w:lang w:eastAsia="en-US" w:bidi="ar-SA"/>
        </w:rPr>
        <w:t>Administración de recursos humanos. El capital  humano de las organizaciones.</w:t>
      </w:r>
      <w:r w:rsidRPr="00513EF3">
        <w:rPr>
          <w:rFonts w:ascii="Times New Roman" w:eastAsiaTheme="minorHAnsi" w:hAnsi="Times New Roman" w:cs="Times New Roman"/>
          <w:kern w:val="0"/>
          <w:lang w:eastAsia="en-US" w:bidi="ar-SA"/>
        </w:rPr>
        <w:t xml:space="preserve"> México: McGraw-hill/Interamericana Editores, S.A. 9na Edición. D.F. </w:t>
      </w:r>
    </w:p>
    <w:p w:rsidR="00E65496" w:rsidRPr="00D05004" w:rsidRDefault="00E65496" w:rsidP="0067015B">
      <w:pPr>
        <w:pStyle w:val="NormalWeb"/>
        <w:tabs>
          <w:tab w:val="left" w:pos="426"/>
        </w:tabs>
        <w:ind w:left="426" w:hanging="426"/>
        <w:jc w:val="both"/>
        <w:rPr>
          <w:lang w:val="en-US"/>
        </w:rPr>
      </w:pPr>
      <w:r w:rsidRPr="00513EF3">
        <w:t xml:space="preserve">Chiavenato, I. (2008). </w:t>
      </w:r>
      <w:r w:rsidRPr="00513EF3">
        <w:rPr>
          <w:i/>
        </w:rPr>
        <w:t>Gestión del talento humano</w:t>
      </w:r>
      <w:r w:rsidRPr="00513EF3">
        <w:t xml:space="preserve">. </w:t>
      </w:r>
      <w:r w:rsidRPr="00D05004">
        <w:rPr>
          <w:lang w:val="en-US"/>
        </w:rPr>
        <w:t>México: Edit. McGraw-Hill.</w:t>
      </w:r>
    </w:p>
    <w:p w:rsidR="00E65496" w:rsidRDefault="00E65496" w:rsidP="0067015B">
      <w:pPr>
        <w:pStyle w:val="NormalWeb"/>
        <w:tabs>
          <w:tab w:val="left" w:pos="426"/>
        </w:tabs>
        <w:ind w:left="426" w:hanging="426"/>
        <w:jc w:val="both"/>
      </w:pPr>
      <w:r w:rsidRPr="00D05004">
        <w:rPr>
          <w:lang w:val="en-US"/>
        </w:rPr>
        <w:t>Chiavenato I</w:t>
      </w:r>
      <w:r w:rsidR="0056047F">
        <w:rPr>
          <w:lang w:val="en-US"/>
        </w:rPr>
        <w:t>.</w:t>
      </w:r>
      <w:r w:rsidRPr="00D05004">
        <w:rPr>
          <w:lang w:val="en-US"/>
        </w:rPr>
        <w:t xml:space="preserve"> (1999). </w:t>
      </w:r>
      <w:r w:rsidRPr="00513EF3">
        <w:rPr>
          <w:i/>
        </w:rPr>
        <w:t>Introducción a la teoría general de la administración.</w:t>
      </w:r>
      <w:r w:rsidRPr="00513EF3">
        <w:t xml:space="preserve"> México: Mc. Graw - Hill Interamericana de México:S.A.</w:t>
      </w:r>
    </w:p>
    <w:p w:rsidR="00C86D18" w:rsidRPr="00513EF3" w:rsidRDefault="00C86D18" w:rsidP="0067015B">
      <w:pPr>
        <w:pStyle w:val="NormalWeb"/>
        <w:tabs>
          <w:tab w:val="left" w:pos="426"/>
        </w:tabs>
        <w:ind w:left="426" w:hanging="426"/>
        <w:jc w:val="both"/>
      </w:pPr>
      <w:r>
        <w:t>Chiavenato I</w:t>
      </w:r>
      <w:r w:rsidR="0056047F">
        <w:t>.</w:t>
      </w:r>
      <w:r>
        <w:t xml:space="preserve"> (1993</w:t>
      </w:r>
      <w:r w:rsidRPr="00C86D18">
        <w:t xml:space="preserve">). </w:t>
      </w:r>
      <w:r>
        <w:rPr>
          <w:i/>
        </w:rPr>
        <w:t>L</w:t>
      </w:r>
      <w:r w:rsidRPr="00513EF3">
        <w:rPr>
          <w:i/>
        </w:rPr>
        <w:t>a administración.</w:t>
      </w:r>
      <w:r w:rsidRPr="00513EF3">
        <w:t xml:space="preserve"> México: Mc. Graw - Hil</w:t>
      </w:r>
      <w:r>
        <w:t>l Interamericana de México:S.A.</w:t>
      </w:r>
    </w:p>
    <w:p w:rsidR="00E65496" w:rsidRPr="00513EF3" w:rsidRDefault="00E65496" w:rsidP="0067015B">
      <w:pPr>
        <w:pStyle w:val="Standard"/>
        <w:tabs>
          <w:tab w:val="left" w:pos="426"/>
          <w:tab w:val="left" w:pos="851"/>
        </w:tabs>
        <w:ind w:left="426" w:hanging="426"/>
        <w:jc w:val="both"/>
        <w:rPr>
          <w:rFonts w:ascii="Times New Roman" w:hAnsi="Times New Roman" w:cs="Times New Roman"/>
        </w:rPr>
      </w:pPr>
      <w:r w:rsidRPr="00513EF3">
        <w:rPr>
          <w:rFonts w:ascii="Times New Roman" w:hAnsi="Times New Roman" w:cs="Times New Roman"/>
        </w:rPr>
        <w:t>David, F. (2006</w:t>
      </w:r>
      <w:r w:rsidRPr="00513EF3">
        <w:rPr>
          <w:rFonts w:ascii="Times New Roman" w:hAnsi="Times New Roman" w:cs="Times New Roman"/>
          <w:i/>
        </w:rPr>
        <w:t>). La Gerencia Estratégica. Serie Empresarial</w:t>
      </w:r>
      <w:r w:rsidRPr="00513EF3">
        <w:rPr>
          <w:rFonts w:ascii="Times New Roman" w:hAnsi="Times New Roman" w:cs="Times New Roman"/>
        </w:rPr>
        <w:t xml:space="preserve">. Colombia: Fondo Editorial Legis. </w:t>
      </w:r>
    </w:p>
    <w:p w:rsidR="00E65496" w:rsidRPr="00513EF3" w:rsidRDefault="00E65496" w:rsidP="0067015B">
      <w:pPr>
        <w:widowControl/>
        <w:tabs>
          <w:tab w:val="left" w:pos="426"/>
        </w:tabs>
        <w:suppressAutoHyphens w:val="0"/>
        <w:autoSpaceDN/>
        <w:ind w:left="426" w:hanging="426"/>
        <w:jc w:val="both"/>
        <w:textAlignment w:val="auto"/>
        <w:rPr>
          <w:rFonts w:ascii="Times New Roman" w:hAnsi="Times New Roman" w:cs="Times New Roman"/>
        </w:rPr>
      </w:pPr>
    </w:p>
    <w:p w:rsidR="00E65496" w:rsidRPr="00513EF3" w:rsidRDefault="00E65496" w:rsidP="0067015B">
      <w:pPr>
        <w:pStyle w:val="Standard"/>
        <w:widowControl/>
        <w:tabs>
          <w:tab w:val="left" w:pos="153"/>
          <w:tab w:val="left" w:pos="426"/>
        </w:tabs>
        <w:ind w:left="426" w:hanging="426"/>
        <w:jc w:val="both"/>
        <w:rPr>
          <w:rStyle w:val="algo-summary"/>
          <w:rFonts w:ascii="Times New Roman" w:eastAsia="Times New Roman" w:hAnsi="Times New Roman" w:cs="Times New Roman"/>
          <w:shd w:val="clear" w:color="auto" w:fill="FFFFFF"/>
          <w:lang w:val="es-ES" w:eastAsia="es-VE"/>
        </w:rPr>
      </w:pPr>
      <w:r w:rsidRPr="00513EF3">
        <w:rPr>
          <w:rFonts w:ascii="Times New Roman" w:eastAsia="Times New Roman" w:hAnsi="Times New Roman" w:cs="Times New Roman"/>
          <w:shd w:val="clear" w:color="auto" w:fill="FFFFFF"/>
          <w:lang w:eastAsia="es-VE"/>
        </w:rPr>
        <w:t>Drucker, P.</w:t>
      </w:r>
      <w:r w:rsidRPr="00513EF3">
        <w:rPr>
          <w:rFonts w:ascii="Times New Roman" w:eastAsia="Times New Roman" w:hAnsi="Times New Roman" w:cs="Times New Roman"/>
          <w:shd w:val="clear" w:color="auto" w:fill="FFFFFF"/>
          <w:lang w:val="es-ES" w:eastAsia="es-VE"/>
        </w:rPr>
        <w:t xml:space="preserve"> (2006). </w:t>
      </w:r>
      <w:r w:rsidRPr="00513EF3">
        <w:rPr>
          <w:rFonts w:ascii="Times New Roman" w:eastAsia="Times New Roman" w:hAnsi="Times New Roman" w:cs="Times New Roman"/>
          <w:i/>
          <w:shd w:val="clear" w:color="auto" w:fill="FFFFFF"/>
          <w:lang w:val="es-ES" w:eastAsia="es-VE"/>
        </w:rPr>
        <w:t>La Gerencia, Tareas, Responsabilidades, y Prácticas</w:t>
      </w:r>
      <w:r w:rsidRPr="00513EF3">
        <w:rPr>
          <w:rFonts w:ascii="Times New Roman" w:eastAsia="Times New Roman" w:hAnsi="Times New Roman" w:cs="Times New Roman"/>
          <w:shd w:val="clear" w:color="auto" w:fill="FFFFFF"/>
          <w:lang w:val="es-ES" w:eastAsia="es-VE"/>
        </w:rPr>
        <w:t xml:space="preserve">. </w:t>
      </w:r>
      <w:r w:rsidRPr="00513EF3">
        <w:rPr>
          <w:rStyle w:val="algo-summary"/>
          <w:rFonts w:ascii="Times New Roman" w:eastAsia="Times New Roman" w:hAnsi="Times New Roman" w:cs="Times New Roman"/>
          <w:shd w:val="clear" w:color="auto" w:fill="FFFFFF"/>
          <w:lang w:val="es-ES" w:eastAsia="es-VE"/>
        </w:rPr>
        <w:t>Caracas: Editorial Ateneo.</w:t>
      </w:r>
    </w:p>
    <w:p w:rsidR="00E65496" w:rsidRPr="00513EF3" w:rsidRDefault="00E65496" w:rsidP="0067015B">
      <w:pPr>
        <w:pStyle w:val="Standard"/>
        <w:widowControl/>
        <w:tabs>
          <w:tab w:val="left" w:pos="153"/>
          <w:tab w:val="left" w:pos="426"/>
        </w:tabs>
        <w:ind w:left="426" w:hanging="426"/>
        <w:jc w:val="both"/>
        <w:rPr>
          <w:rFonts w:ascii="Times New Roman" w:eastAsia="Times New Roman" w:hAnsi="Times New Roman" w:cs="Times New Roman"/>
          <w:shd w:val="clear" w:color="auto" w:fill="FFFFFF"/>
          <w:lang w:eastAsia="es-VE"/>
        </w:rPr>
      </w:pPr>
    </w:p>
    <w:p w:rsidR="00E65496" w:rsidRPr="00513EF3" w:rsidRDefault="00E65496" w:rsidP="0067015B">
      <w:pPr>
        <w:pStyle w:val="Standard"/>
        <w:widowControl/>
        <w:tabs>
          <w:tab w:val="left" w:pos="153"/>
          <w:tab w:val="left" w:pos="426"/>
        </w:tabs>
        <w:ind w:left="426" w:hanging="426"/>
        <w:jc w:val="both"/>
        <w:rPr>
          <w:rFonts w:ascii="Times New Roman" w:eastAsia="Times New Roman" w:hAnsi="Times New Roman" w:cs="Times New Roman"/>
          <w:shd w:val="clear" w:color="auto" w:fill="FFFFFF"/>
          <w:lang w:val="es-ES" w:eastAsia="es-VE"/>
        </w:rPr>
      </w:pPr>
      <w:r w:rsidRPr="00513EF3">
        <w:rPr>
          <w:rFonts w:ascii="Times New Roman" w:eastAsia="Times New Roman" w:hAnsi="Times New Roman" w:cs="Times New Roman"/>
          <w:shd w:val="clear" w:color="auto" w:fill="FFFFFF"/>
          <w:lang w:val="es-ES" w:eastAsia="es-VE"/>
        </w:rPr>
        <w:t xml:space="preserve">Estévez, M. (2004). </w:t>
      </w:r>
      <w:r w:rsidRPr="00513EF3">
        <w:rPr>
          <w:rFonts w:ascii="Times New Roman" w:eastAsia="Times New Roman" w:hAnsi="Times New Roman" w:cs="Times New Roman"/>
          <w:bCs/>
          <w:i/>
          <w:iCs/>
          <w:shd w:val="clear" w:color="auto" w:fill="FFFFFF"/>
          <w:lang w:val="es-ES" w:eastAsia="es-VE"/>
        </w:rPr>
        <w:t>Método de planificación por proyectos educativos</w:t>
      </w:r>
      <w:r w:rsidRPr="00513EF3">
        <w:rPr>
          <w:rFonts w:ascii="Times New Roman" w:eastAsia="Times New Roman" w:hAnsi="Times New Roman" w:cs="Times New Roman"/>
          <w:shd w:val="clear" w:color="auto" w:fill="FFFFFF"/>
          <w:lang w:val="es-ES" w:eastAsia="es-VE"/>
        </w:rPr>
        <w:t xml:space="preserve">. Caracas: FEDEUPEL. </w:t>
      </w:r>
    </w:p>
    <w:p w:rsidR="00E65496" w:rsidRPr="00513EF3" w:rsidRDefault="00E65496" w:rsidP="0067015B">
      <w:pPr>
        <w:pStyle w:val="Standard"/>
        <w:widowControl/>
        <w:tabs>
          <w:tab w:val="left" w:pos="153"/>
          <w:tab w:val="left" w:pos="426"/>
        </w:tabs>
        <w:ind w:left="426" w:hanging="426"/>
        <w:jc w:val="both"/>
        <w:rPr>
          <w:rFonts w:ascii="Times New Roman" w:eastAsia="Times New Roman" w:hAnsi="Times New Roman" w:cs="Times New Roman"/>
          <w:shd w:val="clear" w:color="auto" w:fill="FFFFFF"/>
          <w:lang w:val="es-ES" w:eastAsia="es-VE"/>
        </w:rPr>
      </w:pPr>
    </w:p>
    <w:p w:rsidR="00E65496" w:rsidRPr="00513EF3" w:rsidRDefault="00E65496" w:rsidP="0067015B">
      <w:pPr>
        <w:pStyle w:val="Standard"/>
        <w:widowControl/>
        <w:tabs>
          <w:tab w:val="left" w:pos="153"/>
          <w:tab w:val="left" w:pos="426"/>
        </w:tabs>
        <w:ind w:left="426" w:hanging="426"/>
        <w:jc w:val="both"/>
        <w:rPr>
          <w:rFonts w:ascii="Times New Roman" w:hAnsi="Times New Roman" w:cs="Times New Roman"/>
          <w:shd w:val="clear" w:color="auto" w:fill="FFFFFF"/>
          <w:lang w:val="es-ES"/>
        </w:rPr>
      </w:pPr>
      <w:r w:rsidRPr="00513EF3">
        <w:rPr>
          <w:rFonts w:ascii="Times New Roman" w:hAnsi="Times New Roman" w:cs="Times New Roman"/>
          <w:i/>
          <w:shd w:val="clear" w:color="auto" w:fill="FFFFFF"/>
          <w:lang w:val="es-ES"/>
        </w:rPr>
        <w:t>Edulara Blogspot.</w:t>
      </w:r>
      <w:r w:rsidRPr="00513EF3">
        <w:rPr>
          <w:rFonts w:ascii="Times New Roman" w:hAnsi="Times New Roman" w:cs="Times New Roman"/>
          <w:shd w:val="clear" w:color="auto" w:fill="FFFFFF"/>
          <w:lang w:val="es-ES"/>
        </w:rPr>
        <w:t xml:space="preserve"> (2006). </w:t>
      </w:r>
      <w:r w:rsidRPr="00513EF3">
        <w:rPr>
          <w:rFonts w:ascii="Times New Roman" w:hAnsi="Times New Roman" w:cs="Times New Roman"/>
        </w:rPr>
        <w:t xml:space="preserve">[Página Web en Línea]. Disponible: </w:t>
      </w:r>
      <w:hyperlink r:id="rId75" w:history="1">
        <w:r w:rsidRPr="00513EF3">
          <w:rPr>
            <w:rStyle w:val="Hipervnculo"/>
            <w:rFonts w:ascii="Times New Roman" w:hAnsi="Times New Roman" w:cs="Times New Roman"/>
            <w:color w:val="auto"/>
            <w:u w:val="none"/>
          </w:rPr>
          <w:t>http://www.zonaeconomica.com/concepto-proyecto</w:t>
        </w:r>
      </w:hyperlink>
      <w:r w:rsidRPr="00513EF3">
        <w:rPr>
          <w:rFonts w:ascii="Times New Roman" w:hAnsi="Times New Roman" w:cs="Times New Roman"/>
        </w:rPr>
        <w:t xml:space="preserve"> [Consulta: 2016, Julio 16]</w:t>
      </w:r>
    </w:p>
    <w:p w:rsidR="00E65496" w:rsidRPr="00513EF3" w:rsidRDefault="00E65496" w:rsidP="0067015B">
      <w:pPr>
        <w:pStyle w:val="Standard"/>
        <w:widowControl/>
        <w:tabs>
          <w:tab w:val="left" w:pos="153"/>
          <w:tab w:val="left" w:pos="426"/>
        </w:tabs>
        <w:ind w:left="426" w:hanging="426"/>
        <w:jc w:val="both"/>
        <w:rPr>
          <w:rFonts w:ascii="Times New Roman" w:eastAsia="Times New Roman" w:hAnsi="Times New Roman" w:cs="Times New Roman"/>
          <w:shd w:val="clear" w:color="auto" w:fill="FFFFFF"/>
          <w:lang w:val="es-ES" w:eastAsia="es-VE"/>
        </w:rPr>
      </w:pPr>
    </w:p>
    <w:p w:rsidR="00E65496" w:rsidRPr="00513EF3" w:rsidRDefault="00E65496" w:rsidP="0067015B">
      <w:pPr>
        <w:pStyle w:val="Standard"/>
        <w:widowControl/>
        <w:tabs>
          <w:tab w:val="left" w:pos="153"/>
          <w:tab w:val="left" w:pos="426"/>
        </w:tabs>
        <w:ind w:left="426" w:hanging="426"/>
        <w:jc w:val="both"/>
        <w:rPr>
          <w:rFonts w:ascii="Times New Roman" w:hAnsi="Times New Roman" w:cs="Times New Roman"/>
          <w:shd w:val="clear" w:color="auto" w:fill="FFFFFF"/>
          <w:lang w:val="es-ES"/>
        </w:rPr>
      </w:pPr>
      <w:r w:rsidRPr="00513EF3">
        <w:rPr>
          <w:rFonts w:ascii="Times New Roman" w:hAnsi="Times New Roman" w:cs="Times New Roman"/>
        </w:rPr>
        <w:t xml:space="preserve">González., M. y C., de Pelekais. (2010) </w:t>
      </w:r>
      <w:r w:rsidRPr="00513EF3">
        <w:rPr>
          <w:rStyle w:val="sehl"/>
          <w:rFonts w:ascii="Times New Roman" w:hAnsi="Times New Roman" w:cs="Times New Roman"/>
        </w:rPr>
        <w:t>Estrategias gerenciales</w:t>
      </w:r>
      <w:r w:rsidRPr="00513EF3">
        <w:rPr>
          <w:rFonts w:ascii="Times New Roman" w:hAnsi="Times New Roman" w:cs="Times New Roman"/>
        </w:rPr>
        <w:t xml:space="preserve"> en </w:t>
      </w:r>
      <w:r w:rsidRPr="00513EF3">
        <w:rPr>
          <w:rStyle w:val="sehl"/>
          <w:rFonts w:ascii="Times New Roman" w:hAnsi="Times New Roman" w:cs="Times New Roman"/>
        </w:rPr>
        <w:t>el</w:t>
      </w:r>
      <w:r w:rsidRPr="00513EF3">
        <w:rPr>
          <w:rFonts w:ascii="Times New Roman" w:hAnsi="Times New Roman" w:cs="Times New Roman"/>
        </w:rPr>
        <w:t xml:space="preserve"> marco de las competencias tecnológicas </w:t>
      </w:r>
      <w:r w:rsidRPr="00513EF3">
        <w:rPr>
          <w:rStyle w:val="sehl"/>
          <w:rFonts w:ascii="Times New Roman" w:hAnsi="Times New Roman" w:cs="Times New Roman"/>
        </w:rPr>
        <w:t>para el</w:t>
      </w:r>
      <w:r w:rsidRPr="00513EF3">
        <w:rPr>
          <w:rFonts w:ascii="Times New Roman" w:hAnsi="Times New Roman" w:cs="Times New Roman"/>
        </w:rPr>
        <w:t xml:space="preserve"> desarrollo de televisoras educativas universitarias. TELOS, </w:t>
      </w:r>
      <w:r w:rsidRPr="00513EF3">
        <w:rPr>
          <w:rFonts w:ascii="Times New Roman" w:hAnsi="Times New Roman" w:cs="Times New Roman"/>
          <w:i/>
        </w:rPr>
        <w:t xml:space="preserve">Revista de Estudios interdisciplinarios en ciencias </w:t>
      </w:r>
      <w:r w:rsidRPr="00513EF3">
        <w:rPr>
          <w:rFonts w:ascii="Times New Roman" w:hAnsi="Times New Roman" w:cs="Times New Roman"/>
          <w:i/>
        </w:rPr>
        <w:lastRenderedPageBreak/>
        <w:t>sociales</w:t>
      </w:r>
      <w:r w:rsidRPr="00513EF3">
        <w:rPr>
          <w:rFonts w:ascii="Times New Roman" w:hAnsi="Times New Roman" w:cs="Times New Roman"/>
        </w:rPr>
        <w:t xml:space="preserve">. </w:t>
      </w:r>
      <w:r w:rsidRPr="00513EF3">
        <w:rPr>
          <w:rFonts w:ascii="Times New Roman" w:hAnsi="Times New Roman" w:cs="Times New Roman"/>
          <w:i/>
        </w:rPr>
        <w:t xml:space="preserve">Volumen 12, número 3. (Pp. 342-359). </w:t>
      </w:r>
      <w:r w:rsidRPr="00513EF3">
        <w:rPr>
          <w:rFonts w:ascii="Times New Roman" w:hAnsi="Times New Roman" w:cs="Times New Roman"/>
        </w:rPr>
        <w:t>Disponible: Universidad Pedagógica Experimental Libertador, Instituto Pedagógico Rural El Macaro.</w:t>
      </w:r>
    </w:p>
    <w:p w:rsidR="00E65496" w:rsidRPr="00513EF3" w:rsidRDefault="00E65496" w:rsidP="0067015B">
      <w:pPr>
        <w:pStyle w:val="Standard"/>
        <w:widowControl/>
        <w:tabs>
          <w:tab w:val="left" w:pos="153"/>
          <w:tab w:val="left" w:pos="426"/>
        </w:tabs>
        <w:ind w:left="426" w:hanging="426"/>
        <w:jc w:val="both"/>
        <w:rPr>
          <w:rFonts w:ascii="Times New Roman" w:eastAsia="Times New Roman" w:hAnsi="Times New Roman" w:cs="Times New Roman"/>
          <w:shd w:val="clear" w:color="auto" w:fill="FFFFFF"/>
          <w:lang w:eastAsia="es-VE"/>
        </w:rPr>
      </w:pPr>
    </w:p>
    <w:p w:rsidR="00E317B6" w:rsidRPr="00513EF3" w:rsidRDefault="00E65496" w:rsidP="00E317B6">
      <w:pPr>
        <w:pStyle w:val="Standard"/>
        <w:tabs>
          <w:tab w:val="left" w:pos="426"/>
          <w:tab w:val="left" w:pos="851"/>
        </w:tabs>
        <w:ind w:left="426" w:hanging="426"/>
        <w:jc w:val="both"/>
        <w:rPr>
          <w:rFonts w:ascii="Times New Roman" w:hAnsi="Times New Roman" w:cs="Times New Roman"/>
        </w:rPr>
      </w:pPr>
      <w:r w:rsidRPr="00513EF3">
        <w:rPr>
          <w:rFonts w:ascii="Times New Roman" w:hAnsi="Times New Roman" w:cs="Times New Roman"/>
        </w:rPr>
        <w:t>Gonzalez, F. (2005</w:t>
      </w:r>
      <w:r w:rsidRPr="00513EF3">
        <w:rPr>
          <w:rFonts w:ascii="Times New Roman" w:hAnsi="Times New Roman" w:cs="Times New Roman"/>
          <w:i/>
        </w:rPr>
        <w:t>). La Gerencia. Serie Empresarial</w:t>
      </w:r>
      <w:r w:rsidRPr="00513EF3">
        <w:rPr>
          <w:rFonts w:ascii="Times New Roman" w:hAnsi="Times New Roman" w:cs="Times New Roman"/>
        </w:rPr>
        <w:t xml:space="preserve">. Colombia: Fondo Editorial Legis. </w:t>
      </w:r>
    </w:p>
    <w:p w:rsidR="00E317B6" w:rsidRPr="00513EF3" w:rsidRDefault="00E317B6" w:rsidP="00E317B6">
      <w:pPr>
        <w:pStyle w:val="Standard"/>
        <w:tabs>
          <w:tab w:val="left" w:pos="426"/>
          <w:tab w:val="left" w:pos="851"/>
        </w:tabs>
        <w:ind w:left="426" w:hanging="426"/>
        <w:jc w:val="both"/>
        <w:rPr>
          <w:rFonts w:ascii="Times New Roman" w:hAnsi="Times New Roman" w:cs="Times New Roman"/>
        </w:rPr>
      </w:pPr>
    </w:p>
    <w:p w:rsidR="00E65496" w:rsidRPr="00513EF3" w:rsidRDefault="00E65496" w:rsidP="00E317B6">
      <w:pPr>
        <w:pStyle w:val="Standard"/>
        <w:tabs>
          <w:tab w:val="left" w:pos="426"/>
          <w:tab w:val="left" w:pos="851"/>
        </w:tabs>
        <w:ind w:left="426" w:hanging="426"/>
        <w:jc w:val="both"/>
        <w:rPr>
          <w:rFonts w:ascii="Times New Roman" w:hAnsi="Times New Roman" w:cs="Times New Roman"/>
        </w:rPr>
      </w:pPr>
      <w:r w:rsidRPr="00513EF3">
        <w:rPr>
          <w:rFonts w:ascii="Times New Roman" w:eastAsiaTheme="minorHAnsi" w:hAnsi="Times New Roman" w:cs="Times New Roman"/>
          <w:kern w:val="0"/>
          <w:lang w:eastAsia="en-US" w:bidi="ar-SA"/>
        </w:rPr>
        <w:t xml:space="preserve">Graffe, G. (2005). Gestión educativa para la transformación de la escuela. </w:t>
      </w:r>
      <w:r w:rsidRPr="00513EF3">
        <w:rPr>
          <w:rFonts w:ascii="Times New Roman" w:eastAsiaTheme="minorHAnsi" w:hAnsi="Times New Roman" w:cs="Times New Roman"/>
          <w:i/>
          <w:kern w:val="0"/>
          <w:lang w:eastAsia="en-US" w:bidi="ar-SA"/>
        </w:rPr>
        <w:t>Revista de Pedagogía</w:t>
      </w:r>
      <w:r w:rsidRPr="00513EF3">
        <w:rPr>
          <w:rFonts w:ascii="Times New Roman" w:eastAsiaTheme="minorHAnsi" w:hAnsi="Times New Roman" w:cs="Times New Roman"/>
          <w:kern w:val="0"/>
          <w:lang w:eastAsia="en-US" w:bidi="ar-SA"/>
        </w:rPr>
        <w:t xml:space="preserve">, XXIII, (68), 11-29. </w:t>
      </w:r>
    </w:p>
    <w:p w:rsidR="00E65496" w:rsidRPr="00513EF3" w:rsidRDefault="00E65496" w:rsidP="0067015B">
      <w:pPr>
        <w:pStyle w:val="Standard"/>
        <w:widowControl/>
        <w:tabs>
          <w:tab w:val="left" w:pos="153"/>
          <w:tab w:val="left" w:pos="426"/>
        </w:tabs>
        <w:ind w:left="426" w:hanging="426"/>
        <w:jc w:val="both"/>
        <w:rPr>
          <w:rFonts w:ascii="Times New Roman" w:eastAsia="Times New Roman" w:hAnsi="Times New Roman" w:cs="Times New Roman"/>
          <w:shd w:val="clear" w:color="auto" w:fill="FFFFFF"/>
          <w:lang w:val="es-ES" w:eastAsia="es-VE"/>
        </w:rPr>
      </w:pPr>
    </w:p>
    <w:p w:rsidR="00E65496" w:rsidRPr="00513EF3" w:rsidRDefault="00E65496" w:rsidP="00E61C58">
      <w:pPr>
        <w:pStyle w:val="Standard"/>
        <w:widowControl/>
        <w:tabs>
          <w:tab w:val="left" w:pos="153"/>
          <w:tab w:val="left" w:pos="426"/>
        </w:tabs>
        <w:ind w:left="426" w:hanging="426"/>
        <w:jc w:val="both"/>
        <w:rPr>
          <w:rFonts w:ascii="Times New Roman" w:eastAsia="Times New Roman" w:hAnsi="Times New Roman" w:cs="Times New Roman"/>
          <w:shd w:val="clear" w:color="auto" w:fill="FFFFFF"/>
          <w:lang w:val="es-ES" w:eastAsia="es-VE"/>
        </w:rPr>
      </w:pPr>
      <w:r w:rsidRPr="00513EF3">
        <w:rPr>
          <w:rFonts w:ascii="Times New Roman" w:eastAsia="Times New Roman" w:hAnsi="Times New Roman" w:cs="Times New Roman"/>
          <w:shd w:val="clear" w:color="auto" w:fill="FFFFFF"/>
          <w:lang w:val="es-ES" w:eastAsia="es-VE"/>
        </w:rPr>
        <w:t xml:space="preserve">Hernández, R., Fernández., A, Collado., C, Pilar., L. (2006). </w:t>
      </w:r>
      <w:r w:rsidRPr="00513EF3">
        <w:rPr>
          <w:rFonts w:ascii="Times New Roman" w:eastAsia="Times New Roman" w:hAnsi="Times New Roman" w:cs="Times New Roman"/>
          <w:bCs/>
          <w:i/>
          <w:shd w:val="clear" w:color="auto" w:fill="FFFFFF"/>
          <w:lang w:val="es-ES" w:eastAsia="es-VE"/>
        </w:rPr>
        <w:t>Metodología de la Investigación.</w:t>
      </w:r>
      <w:r w:rsidRPr="00513EF3">
        <w:rPr>
          <w:rFonts w:ascii="Times New Roman" w:eastAsia="Times New Roman" w:hAnsi="Times New Roman" w:cs="Times New Roman"/>
          <w:i/>
          <w:shd w:val="clear" w:color="auto" w:fill="FFFFFF"/>
          <w:lang w:val="es-ES" w:eastAsia="es-VE"/>
        </w:rPr>
        <w:t xml:space="preserve"> 4° edición</w:t>
      </w:r>
      <w:r w:rsidRPr="00513EF3">
        <w:rPr>
          <w:rFonts w:ascii="Times New Roman" w:eastAsia="Times New Roman" w:hAnsi="Times New Roman" w:cs="Times New Roman"/>
          <w:shd w:val="clear" w:color="auto" w:fill="FFFFFF"/>
          <w:lang w:val="es-ES" w:eastAsia="es-VE"/>
        </w:rPr>
        <w:t>. México: McGraw-Hill.</w:t>
      </w: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imes New Roman" w:hAnsi="Times New Roman" w:cs="Times New Roman"/>
          <w:shd w:val="clear" w:color="auto" w:fill="FFFFFF"/>
          <w:lang w:eastAsia="es-VE"/>
        </w:rPr>
      </w:pPr>
      <w:r w:rsidRPr="00513EF3">
        <w:rPr>
          <w:rFonts w:ascii="Times New Roman" w:eastAsiaTheme="minorHAnsi" w:hAnsi="Times New Roman" w:cs="Times New Roman"/>
          <w:kern w:val="0"/>
          <w:lang w:eastAsia="en-US" w:bidi="ar-SA"/>
        </w:rPr>
        <w:t xml:space="preserve">Hernández, R., Fernández, C., y Baptista, L. (2010). </w:t>
      </w:r>
      <w:r w:rsidRPr="00513EF3">
        <w:rPr>
          <w:rFonts w:ascii="Times New Roman" w:eastAsiaTheme="minorHAnsi" w:hAnsi="Times New Roman" w:cs="Times New Roman"/>
          <w:i/>
          <w:iCs/>
          <w:kern w:val="0"/>
          <w:lang w:eastAsia="en-US" w:bidi="ar-SA"/>
        </w:rPr>
        <w:t>Metodología de la investigación</w:t>
      </w:r>
      <w:r w:rsidRPr="00513EF3">
        <w:rPr>
          <w:rFonts w:ascii="Times New Roman" w:eastAsiaTheme="minorHAnsi" w:hAnsi="Times New Roman" w:cs="Times New Roman"/>
          <w:kern w:val="0"/>
          <w:lang w:eastAsia="en-US" w:bidi="ar-SA"/>
        </w:rPr>
        <w:t>. México: Quinta edición. D.F.</w:t>
      </w:r>
      <w:r w:rsidRPr="00513EF3">
        <w:rPr>
          <w:rFonts w:ascii="Times New Roman" w:eastAsia="Times New Roman" w:hAnsi="Times New Roman" w:cs="Times New Roman"/>
          <w:shd w:val="clear" w:color="auto" w:fill="FFFFFF"/>
          <w:lang w:eastAsia="es-VE"/>
        </w:rPr>
        <w:t xml:space="preserve"> McGraw-Hill.</w:t>
      </w:r>
    </w:p>
    <w:p w:rsidR="00E65496" w:rsidRPr="00513EF3" w:rsidRDefault="00E65496" w:rsidP="0067015B">
      <w:pPr>
        <w:pStyle w:val="Standard"/>
        <w:widowControl/>
        <w:tabs>
          <w:tab w:val="left" w:pos="153"/>
          <w:tab w:val="left" w:pos="426"/>
        </w:tabs>
        <w:ind w:left="426" w:hanging="426"/>
        <w:jc w:val="both"/>
        <w:rPr>
          <w:rFonts w:ascii="Times New Roman" w:eastAsia="Times New Roman" w:hAnsi="Times New Roman" w:cs="Times New Roman"/>
          <w:shd w:val="clear" w:color="auto" w:fill="FFFFFF"/>
          <w:lang w:val="es-ES" w:eastAsia="es-VE"/>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r w:rsidRPr="00513EF3">
        <w:rPr>
          <w:rFonts w:ascii="Times New Roman" w:hAnsi="Times New Roman" w:cs="Times New Roman"/>
        </w:rPr>
        <w:t xml:space="preserve">Hunt, J (1993). </w:t>
      </w:r>
      <w:r w:rsidRPr="00513EF3">
        <w:rPr>
          <w:rFonts w:ascii="Times New Roman" w:hAnsi="Times New Roman" w:cs="Times New Roman"/>
          <w:i/>
        </w:rPr>
        <w:t>"La Dirección de Personal en la Empresa</w:t>
      </w:r>
      <w:r w:rsidRPr="00513EF3">
        <w:rPr>
          <w:rFonts w:ascii="Times New Roman" w:hAnsi="Times New Roman" w:cs="Times New Roman"/>
        </w:rPr>
        <w:t>". España: Mc Graw - Hill Interamericana de España, S.A.</w:t>
      </w: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hAnsi="Times New Roman" w:cs="Times New Roman"/>
        </w:rPr>
      </w:pPr>
      <w:r w:rsidRPr="00513EF3">
        <w:rPr>
          <w:rFonts w:ascii="Times New Roman" w:eastAsiaTheme="minorHAnsi" w:hAnsi="Times New Roman" w:cs="Times New Roman"/>
          <w:kern w:val="0"/>
          <w:lang w:eastAsia="en-US" w:bidi="ar-SA"/>
        </w:rPr>
        <w:t>Kawata Paul, A. (1987). Desarrollo de liderazgo. Serie de efectividad organizacional.</w:t>
      </w:r>
      <w:r w:rsidRPr="00513EF3">
        <w:rPr>
          <w:rFonts w:ascii="Times New Roman" w:hAnsi="Times New Roman" w:cs="Times New Roman"/>
        </w:rPr>
        <w:t xml:space="preserve"> [Revista línea], Disponible:</w:t>
      </w:r>
      <w:r w:rsidRPr="00513EF3">
        <w:rPr>
          <w:rFonts w:ascii="Times New Roman" w:eastAsiaTheme="minorHAnsi" w:hAnsi="Times New Roman" w:cs="Times New Roman"/>
          <w:kern w:val="0"/>
          <w:lang w:eastAsia="en-US" w:bidi="ar-SA"/>
        </w:rPr>
        <w:t xml:space="preserve"> </w:t>
      </w:r>
      <w:hyperlink r:id="rId76" w:history="1">
        <w:r w:rsidRPr="00513EF3">
          <w:rPr>
            <w:rStyle w:val="Hipervnculo"/>
            <w:rFonts w:ascii="Times New Roman" w:eastAsiaTheme="minorHAnsi" w:hAnsi="Times New Roman" w:cs="Times New Roman"/>
            <w:color w:val="auto"/>
            <w:kern w:val="0"/>
            <w:u w:val="none"/>
            <w:lang w:eastAsia="en-US" w:bidi="ar-SA"/>
          </w:rPr>
          <w:t>https://careacttarget.org/sites/default/files/file-upload/resources/desarrollo-de-liderazgo.pdf</w:t>
        </w:r>
      </w:hyperlink>
      <w:r w:rsidRPr="00513EF3">
        <w:rPr>
          <w:rFonts w:ascii="Times New Roman" w:hAnsi="Times New Roman" w:cs="Times New Roman"/>
        </w:rPr>
        <w:t>.</w:t>
      </w: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r w:rsidRPr="00513EF3">
        <w:rPr>
          <w:rFonts w:ascii="Times New Roman" w:eastAsiaTheme="minorHAnsi" w:hAnsi="Times New Roman" w:cs="Times New Roman"/>
          <w:kern w:val="0"/>
          <w:lang w:val="en-US" w:eastAsia="en-US" w:bidi="ar-SA"/>
        </w:rPr>
        <w:t xml:space="preserve">Kinicki, A., y Kreitner, R. (2003). </w:t>
      </w:r>
      <w:r w:rsidRPr="00513EF3">
        <w:rPr>
          <w:rFonts w:ascii="Times New Roman" w:eastAsiaTheme="minorHAnsi" w:hAnsi="Times New Roman" w:cs="Times New Roman"/>
          <w:i/>
          <w:iCs/>
          <w:kern w:val="0"/>
          <w:lang w:eastAsia="en-US" w:bidi="ar-SA"/>
        </w:rPr>
        <w:t>Comportamiento Organizacional</w:t>
      </w:r>
      <w:r w:rsidRPr="00513EF3">
        <w:rPr>
          <w:rFonts w:ascii="Times New Roman" w:eastAsiaTheme="minorHAnsi" w:hAnsi="Times New Roman" w:cs="Times New Roman"/>
          <w:kern w:val="0"/>
          <w:lang w:eastAsia="en-US" w:bidi="ar-SA"/>
        </w:rPr>
        <w:t xml:space="preserve">. </w:t>
      </w:r>
      <w:r w:rsidR="00E61C58" w:rsidRPr="00513EF3">
        <w:rPr>
          <w:rFonts w:ascii="Times New Roman" w:eastAsiaTheme="minorHAnsi" w:hAnsi="Times New Roman" w:cs="Times New Roman"/>
          <w:kern w:val="0"/>
          <w:lang w:eastAsia="en-US" w:bidi="ar-SA"/>
        </w:rPr>
        <w:t>México</w:t>
      </w:r>
      <w:r w:rsidRPr="00513EF3">
        <w:rPr>
          <w:rFonts w:ascii="Times New Roman" w:eastAsiaTheme="minorHAnsi" w:hAnsi="Times New Roman" w:cs="Times New Roman"/>
          <w:kern w:val="0"/>
          <w:lang w:eastAsia="en-US" w:bidi="ar-SA"/>
        </w:rPr>
        <w:t>: McGrawHill</w:t>
      </w:r>
    </w:p>
    <w:p w:rsidR="004F2BAB" w:rsidRDefault="00E65496" w:rsidP="00E005B1">
      <w:pPr>
        <w:widowControl/>
        <w:tabs>
          <w:tab w:val="left" w:pos="426"/>
        </w:tabs>
        <w:suppressAutoHyphens w:val="0"/>
        <w:autoSpaceDE w:val="0"/>
        <w:adjustRightInd w:val="0"/>
        <w:spacing w:before="277" w:after="240"/>
        <w:ind w:left="426" w:hanging="426"/>
        <w:jc w:val="both"/>
        <w:textAlignment w:val="auto"/>
        <w:rPr>
          <w:rFonts w:ascii="Times New Roman" w:eastAsiaTheme="minorHAnsi" w:hAnsi="Times New Roman" w:cs="Times New Roman"/>
          <w:kern w:val="0"/>
          <w:lang w:eastAsia="en-US" w:bidi="ar-SA"/>
        </w:rPr>
      </w:pPr>
      <w:r w:rsidRPr="00513EF3">
        <w:rPr>
          <w:rFonts w:ascii="Times New Roman" w:eastAsiaTheme="minorHAnsi" w:hAnsi="Times New Roman" w:cs="Times New Roman"/>
          <w:kern w:val="0"/>
          <w:lang w:eastAsia="en-US" w:bidi="ar-SA"/>
        </w:rPr>
        <w:t xml:space="preserve">Koontz, H. (2004). </w:t>
      </w:r>
      <w:r w:rsidRPr="00513EF3">
        <w:rPr>
          <w:rFonts w:ascii="Times New Roman" w:eastAsiaTheme="minorHAnsi" w:hAnsi="Times New Roman" w:cs="Times New Roman"/>
          <w:i/>
          <w:kern w:val="0"/>
          <w:lang w:eastAsia="en-US" w:bidi="ar-SA"/>
        </w:rPr>
        <w:t>Administración, una perspectiva global</w:t>
      </w:r>
      <w:r w:rsidRPr="00513EF3">
        <w:rPr>
          <w:rFonts w:ascii="Times New Roman" w:eastAsiaTheme="minorHAnsi" w:hAnsi="Times New Roman" w:cs="Times New Roman"/>
          <w:kern w:val="0"/>
          <w:lang w:eastAsia="en-US" w:bidi="ar-SA"/>
        </w:rPr>
        <w:t>. Los Ángel</w:t>
      </w:r>
      <w:r w:rsidR="000E4A31" w:rsidRPr="00513EF3">
        <w:rPr>
          <w:rFonts w:ascii="Times New Roman" w:eastAsiaTheme="minorHAnsi" w:hAnsi="Times New Roman" w:cs="Times New Roman"/>
          <w:kern w:val="0"/>
          <w:lang w:eastAsia="en-US" w:bidi="ar-SA"/>
        </w:rPr>
        <w:t xml:space="preserve">es USA: </w:t>
      </w:r>
      <w:r w:rsidRPr="00513EF3">
        <w:rPr>
          <w:rFonts w:ascii="Times New Roman" w:eastAsiaTheme="minorHAnsi" w:hAnsi="Times New Roman" w:cs="Times New Roman"/>
          <w:kern w:val="0"/>
          <w:lang w:eastAsia="en-US" w:bidi="ar-SA"/>
        </w:rPr>
        <w:t xml:space="preserve">Editorial Mc Graw Hill. </w:t>
      </w:r>
    </w:p>
    <w:p w:rsidR="00E65496" w:rsidRPr="00E005B1" w:rsidRDefault="00DD1ED4" w:rsidP="00E005B1">
      <w:pPr>
        <w:pStyle w:val="Standard"/>
        <w:tabs>
          <w:tab w:val="left" w:pos="426"/>
          <w:tab w:val="left" w:pos="851"/>
        </w:tabs>
        <w:spacing w:after="240" w:line="360" w:lineRule="auto"/>
        <w:ind w:left="426" w:hanging="426"/>
        <w:jc w:val="both"/>
        <w:rPr>
          <w:rFonts w:ascii="Times New Roman" w:hAnsi="Times New Roman" w:cs="Times New Roman"/>
        </w:rPr>
      </w:pPr>
      <w:r>
        <w:rPr>
          <w:rFonts w:ascii="Times New Roman" w:eastAsiaTheme="minorHAnsi" w:hAnsi="Times New Roman" w:cs="Times New Roman"/>
          <w:kern w:val="0"/>
          <w:lang w:eastAsia="en-US" w:bidi="ar-SA"/>
        </w:rPr>
        <w:t>Kotter, J (2009)</w:t>
      </w:r>
      <w:r w:rsidR="004F2BAB">
        <w:rPr>
          <w:rFonts w:ascii="Times New Roman" w:eastAsiaTheme="minorHAnsi" w:hAnsi="Times New Roman" w:cs="Times New Roman"/>
          <w:kern w:val="0"/>
          <w:lang w:eastAsia="en-US" w:bidi="ar-SA"/>
        </w:rPr>
        <w:t xml:space="preserve">. </w:t>
      </w:r>
      <w:r w:rsidR="004F2BAB" w:rsidRPr="004F2BAB">
        <w:rPr>
          <w:rFonts w:ascii="Times New Roman" w:eastAsiaTheme="minorHAnsi" w:hAnsi="Times New Roman" w:cs="Times New Roman"/>
          <w:i/>
          <w:kern w:val="0"/>
          <w:lang w:eastAsia="en-US" w:bidi="ar-SA"/>
        </w:rPr>
        <w:t>Cambio de Liderazgo</w:t>
      </w:r>
      <w:r w:rsidR="004F2BAB">
        <w:rPr>
          <w:rFonts w:ascii="Times New Roman" w:eastAsiaTheme="minorHAnsi" w:hAnsi="Times New Roman" w:cs="Times New Roman"/>
          <w:kern w:val="0"/>
          <w:lang w:eastAsia="en-US" w:bidi="ar-SA"/>
        </w:rPr>
        <w:t xml:space="preserve">. </w:t>
      </w:r>
      <w:r w:rsidR="004F2BAB" w:rsidRPr="00513EF3">
        <w:rPr>
          <w:rFonts w:ascii="Times New Roman" w:hAnsi="Times New Roman" w:cs="Times New Roman"/>
        </w:rPr>
        <w:t xml:space="preserve">Colombia: Fondo Editorial Legis. </w:t>
      </w:r>
    </w:p>
    <w:p w:rsidR="00E65496" w:rsidRPr="00513EF3" w:rsidRDefault="00E65496" w:rsidP="0067015B">
      <w:pPr>
        <w:pStyle w:val="Standard"/>
        <w:tabs>
          <w:tab w:val="left" w:pos="153"/>
          <w:tab w:val="left" w:pos="426"/>
        </w:tabs>
        <w:ind w:left="426" w:hanging="426"/>
        <w:jc w:val="both"/>
        <w:rPr>
          <w:rFonts w:ascii="Times New Roman" w:eastAsia="Times New Roman" w:hAnsi="Times New Roman" w:cs="Times New Roman"/>
          <w:b/>
          <w:bCs/>
          <w:shd w:val="clear" w:color="auto" w:fill="FFFFFF"/>
          <w:lang w:val="es-ES" w:eastAsia="es-VE"/>
        </w:rPr>
      </w:pPr>
      <w:r w:rsidRPr="00513EF3">
        <w:rPr>
          <w:rFonts w:ascii="Times New Roman" w:eastAsia="Times New Roman" w:hAnsi="Times New Roman" w:cs="Times New Roman"/>
          <w:bCs/>
          <w:shd w:val="clear" w:color="auto" w:fill="FFFFFF"/>
          <w:lang w:val="es-ES" w:eastAsia="es-VE"/>
        </w:rPr>
        <w:t xml:space="preserve">Ley de los Consejos Comunales </w:t>
      </w:r>
      <w:r w:rsidRPr="00513EF3">
        <w:rPr>
          <w:rFonts w:ascii="Times New Roman" w:eastAsia="Times New Roman" w:hAnsi="Times New Roman" w:cs="Times New Roman"/>
          <w:shd w:val="clear" w:color="auto" w:fill="FFFFFF"/>
          <w:lang w:val="es-ES" w:eastAsia="es-VE"/>
        </w:rPr>
        <w:t>(2006, Septiembre 28)</w:t>
      </w:r>
      <w:r w:rsidRPr="00513EF3">
        <w:rPr>
          <w:rFonts w:ascii="Times New Roman" w:eastAsia="Times New Roman" w:hAnsi="Times New Roman" w:cs="Times New Roman"/>
          <w:b/>
          <w:bCs/>
          <w:shd w:val="clear" w:color="auto" w:fill="FFFFFF"/>
          <w:lang w:val="es-ES" w:eastAsia="es-VE"/>
        </w:rPr>
        <w:t xml:space="preserve">. </w:t>
      </w:r>
      <w:r w:rsidRPr="00513EF3">
        <w:rPr>
          <w:rFonts w:ascii="Times New Roman" w:eastAsia="Times New Roman" w:hAnsi="Times New Roman" w:cs="Times New Roman"/>
          <w:iCs/>
          <w:shd w:val="clear" w:color="auto" w:fill="FFFFFF"/>
          <w:lang w:val="es-ES" w:eastAsia="es-VE"/>
        </w:rPr>
        <w:t>Gaceta Oficial de la República Bolivariana de Venezuela, 2.635</w:t>
      </w:r>
      <w:r w:rsidRPr="00513EF3">
        <w:rPr>
          <w:rFonts w:ascii="Times New Roman" w:eastAsia="Times New Roman" w:hAnsi="Times New Roman" w:cs="Times New Roman"/>
          <w:shd w:val="clear" w:color="auto" w:fill="FFFFFF"/>
          <w:lang w:val="es-ES" w:eastAsia="es-VE"/>
        </w:rPr>
        <w:t xml:space="preserve"> (Extraordinario), Enero 8, 2014.</w:t>
      </w:r>
    </w:p>
    <w:p w:rsidR="00E65496" w:rsidRPr="00513EF3" w:rsidRDefault="00E65496" w:rsidP="0067015B">
      <w:pPr>
        <w:pStyle w:val="Standard"/>
        <w:widowControl/>
        <w:tabs>
          <w:tab w:val="left" w:pos="153"/>
          <w:tab w:val="left" w:pos="426"/>
        </w:tabs>
        <w:ind w:left="426" w:hanging="426"/>
        <w:jc w:val="both"/>
        <w:rPr>
          <w:rFonts w:ascii="Times New Roman" w:eastAsia="Times New Roman" w:hAnsi="Times New Roman" w:cs="Times New Roman"/>
          <w:b/>
          <w:bCs/>
          <w:shd w:val="clear" w:color="auto" w:fill="FFFFFF"/>
          <w:lang w:val="es-ES" w:eastAsia="es-VE"/>
        </w:rPr>
      </w:pPr>
    </w:p>
    <w:p w:rsidR="00E65496" w:rsidRPr="00513EF3" w:rsidRDefault="00E65496" w:rsidP="0067015B">
      <w:pPr>
        <w:pStyle w:val="Standard"/>
        <w:widowControl/>
        <w:tabs>
          <w:tab w:val="left" w:pos="153"/>
          <w:tab w:val="left" w:pos="426"/>
        </w:tabs>
        <w:ind w:left="426" w:hanging="426"/>
        <w:jc w:val="both"/>
        <w:rPr>
          <w:rFonts w:ascii="Times New Roman" w:eastAsia="Times New Roman" w:hAnsi="Times New Roman" w:cs="Times New Roman"/>
          <w:b/>
          <w:bCs/>
          <w:shd w:val="clear" w:color="auto" w:fill="FFFFFF"/>
          <w:lang w:val="es-ES" w:eastAsia="es-VE"/>
        </w:rPr>
      </w:pPr>
      <w:r w:rsidRPr="00513EF3">
        <w:rPr>
          <w:rFonts w:ascii="Times New Roman" w:eastAsia="Times New Roman" w:hAnsi="Times New Roman" w:cs="Times New Roman"/>
          <w:bCs/>
          <w:shd w:val="clear" w:color="auto" w:fill="FFFFFF"/>
          <w:lang w:val="es-ES" w:eastAsia="es-VE"/>
        </w:rPr>
        <w:t xml:space="preserve">Ley Orgánica para la Protección del Niño y del Adolescente. </w:t>
      </w:r>
      <w:r w:rsidRPr="00513EF3">
        <w:rPr>
          <w:rFonts w:ascii="Times New Roman" w:eastAsia="Times New Roman" w:hAnsi="Times New Roman" w:cs="Times New Roman"/>
          <w:shd w:val="clear" w:color="auto" w:fill="FFFFFF"/>
          <w:lang w:val="es-ES" w:eastAsia="es-VE"/>
        </w:rPr>
        <w:t>(2006, Marzo 15).</w:t>
      </w:r>
      <w:r w:rsidRPr="00513EF3">
        <w:rPr>
          <w:rFonts w:ascii="Times New Roman" w:eastAsia="Times New Roman" w:hAnsi="Times New Roman" w:cs="Times New Roman"/>
          <w:iCs/>
          <w:shd w:val="clear" w:color="auto" w:fill="FFFFFF"/>
          <w:lang w:val="es-ES" w:eastAsia="es-VE"/>
        </w:rPr>
        <w:t>Gaceta Oficial de la República Bolivariana de Venezuela, 6.185</w:t>
      </w:r>
      <w:r w:rsidRPr="00513EF3">
        <w:rPr>
          <w:rFonts w:ascii="Times New Roman" w:eastAsia="Times New Roman" w:hAnsi="Times New Roman" w:cs="Times New Roman"/>
          <w:i/>
          <w:iCs/>
          <w:shd w:val="clear" w:color="auto" w:fill="FFFFFF"/>
          <w:lang w:val="es-ES" w:eastAsia="es-VE"/>
        </w:rPr>
        <w:t xml:space="preserve">. </w:t>
      </w:r>
      <w:r w:rsidRPr="00513EF3">
        <w:rPr>
          <w:rFonts w:ascii="Times New Roman" w:eastAsia="Times New Roman" w:hAnsi="Times New Roman" w:cs="Times New Roman"/>
          <w:shd w:val="clear" w:color="auto" w:fill="FFFFFF"/>
          <w:lang w:val="es-ES" w:eastAsia="es-VE"/>
        </w:rPr>
        <w:t>(Extraordinario), Junio 8, 2015.</w:t>
      </w:r>
    </w:p>
    <w:p w:rsidR="00E65496" w:rsidRPr="00513EF3" w:rsidRDefault="00E65496" w:rsidP="0067015B">
      <w:pPr>
        <w:pStyle w:val="Standard"/>
        <w:widowControl/>
        <w:tabs>
          <w:tab w:val="left" w:pos="153"/>
          <w:tab w:val="left" w:pos="426"/>
        </w:tabs>
        <w:ind w:left="426" w:hanging="426"/>
        <w:jc w:val="both"/>
        <w:rPr>
          <w:rFonts w:ascii="Times New Roman" w:eastAsia="Times New Roman" w:hAnsi="Times New Roman" w:cs="Times New Roman"/>
          <w:b/>
          <w:bCs/>
          <w:shd w:val="clear" w:color="auto" w:fill="FFFFFF"/>
          <w:lang w:val="es-ES" w:eastAsia="es-VE"/>
        </w:rPr>
      </w:pPr>
    </w:p>
    <w:p w:rsidR="00E65496" w:rsidRPr="00513EF3" w:rsidRDefault="00E65496" w:rsidP="0067015B">
      <w:pPr>
        <w:pStyle w:val="Standard"/>
        <w:widowControl/>
        <w:tabs>
          <w:tab w:val="left" w:pos="153"/>
          <w:tab w:val="left" w:pos="426"/>
        </w:tabs>
        <w:ind w:left="426" w:hanging="426"/>
        <w:jc w:val="both"/>
        <w:rPr>
          <w:rFonts w:ascii="Times New Roman" w:eastAsia="Times New Roman" w:hAnsi="Times New Roman" w:cs="Times New Roman"/>
          <w:shd w:val="clear" w:color="auto" w:fill="FFFFFF"/>
          <w:lang w:val="es-ES" w:eastAsia="es-VE"/>
        </w:rPr>
      </w:pPr>
      <w:r w:rsidRPr="00513EF3">
        <w:rPr>
          <w:rFonts w:ascii="Times New Roman" w:eastAsia="Times New Roman" w:hAnsi="Times New Roman" w:cs="Times New Roman"/>
          <w:bCs/>
          <w:shd w:val="clear" w:color="auto" w:fill="FFFFFF"/>
          <w:lang w:val="es-ES" w:eastAsia="es-VE"/>
        </w:rPr>
        <w:t xml:space="preserve">Ley Orgánica de Educación. </w:t>
      </w:r>
      <w:r w:rsidRPr="00513EF3">
        <w:rPr>
          <w:rFonts w:ascii="Times New Roman" w:eastAsia="Times New Roman" w:hAnsi="Times New Roman" w:cs="Times New Roman"/>
          <w:shd w:val="clear" w:color="auto" w:fill="FFFFFF"/>
          <w:lang w:val="es-ES" w:eastAsia="es-VE"/>
        </w:rPr>
        <w:t>(1970, Febrero 19)</w:t>
      </w:r>
      <w:r w:rsidRPr="00513EF3">
        <w:rPr>
          <w:rFonts w:ascii="Times New Roman" w:eastAsia="Times New Roman" w:hAnsi="Times New Roman" w:cs="Times New Roman"/>
          <w:b/>
          <w:bCs/>
          <w:shd w:val="clear" w:color="auto" w:fill="FFFFFF"/>
          <w:lang w:val="es-ES" w:eastAsia="es-VE"/>
        </w:rPr>
        <w:t xml:space="preserve">. </w:t>
      </w:r>
      <w:r w:rsidRPr="00513EF3">
        <w:rPr>
          <w:rFonts w:ascii="Times New Roman" w:eastAsia="Times New Roman" w:hAnsi="Times New Roman" w:cs="Times New Roman"/>
          <w:iCs/>
          <w:shd w:val="clear" w:color="auto" w:fill="FFFFFF"/>
          <w:lang w:val="es-ES" w:eastAsia="es-VE"/>
        </w:rPr>
        <w:t>Gaceta Oficial de la República Bolivariana de Venezuela, 2.635</w:t>
      </w:r>
      <w:r w:rsidRPr="00513EF3">
        <w:rPr>
          <w:rFonts w:ascii="Times New Roman" w:eastAsia="Times New Roman" w:hAnsi="Times New Roman" w:cs="Times New Roman"/>
          <w:shd w:val="clear" w:color="auto" w:fill="FFFFFF"/>
          <w:lang w:val="es-ES" w:eastAsia="es-VE"/>
        </w:rPr>
        <w:t xml:space="preserve"> (Extraordinario), Julio 28, 19</w:t>
      </w:r>
    </w:p>
    <w:p w:rsidR="00E65496" w:rsidRPr="00513EF3" w:rsidRDefault="00E65496" w:rsidP="0067015B">
      <w:pPr>
        <w:pStyle w:val="Standard"/>
        <w:widowControl/>
        <w:tabs>
          <w:tab w:val="left" w:pos="153"/>
          <w:tab w:val="left" w:pos="426"/>
        </w:tabs>
        <w:ind w:left="426" w:hanging="426"/>
        <w:jc w:val="both"/>
        <w:rPr>
          <w:rFonts w:ascii="Times New Roman" w:eastAsia="Times New Roman" w:hAnsi="Times New Roman" w:cs="Times New Roman"/>
          <w:shd w:val="clear" w:color="auto" w:fill="FFFFFF"/>
          <w:lang w:val="es-ES" w:eastAsia="es-VE"/>
        </w:rPr>
      </w:pPr>
    </w:p>
    <w:p w:rsidR="00E65496" w:rsidRPr="00513EF3" w:rsidRDefault="00E65496" w:rsidP="0067015B">
      <w:pPr>
        <w:pStyle w:val="Standard"/>
        <w:widowControl/>
        <w:tabs>
          <w:tab w:val="left" w:pos="153"/>
          <w:tab w:val="left" w:pos="426"/>
        </w:tabs>
        <w:ind w:left="426" w:hanging="426"/>
        <w:jc w:val="both"/>
        <w:rPr>
          <w:rFonts w:ascii="Times New Roman" w:hAnsi="Times New Roman" w:cs="Times New Roman"/>
          <w:shd w:val="clear" w:color="auto" w:fill="FFFFFF"/>
          <w:lang w:val="es-ES"/>
        </w:rPr>
      </w:pPr>
      <w:r w:rsidRPr="00513EF3">
        <w:rPr>
          <w:rFonts w:ascii="Times New Roman" w:eastAsiaTheme="minorHAnsi" w:hAnsi="Times New Roman" w:cs="Times New Roman"/>
          <w:kern w:val="0"/>
          <w:lang w:eastAsia="en-US" w:bidi="ar-SA"/>
        </w:rPr>
        <w:t xml:space="preserve">Lopez,  D. (2013). </w:t>
      </w:r>
      <w:r w:rsidRPr="00513EF3">
        <w:rPr>
          <w:rFonts w:ascii="Times New Roman" w:eastAsiaTheme="minorHAnsi" w:hAnsi="Times New Roman" w:cs="Times New Roman"/>
          <w:i/>
          <w:kern w:val="0"/>
          <w:lang w:eastAsia="en-US" w:bidi="ar-SA"/>
        </w:rPr>
        <w:t>Proyecto educativo integral comunitario como herramienta gerencial para el diseño y ejecución de estrategias pedagógica en  las comunidades adyacentes de la U.E.O.S. “San José De Calasanz.</w:t>
      </w:r>
      <w:r w:rsidRPr="00513EF3">
        <w:rPr>
          <w:rFonts w:ascii="Times New Roman" w:eastAsiaTheme="minorHAnsi" w:hAnsi="Times New Roman" w:cs="Times New Roman"/>
          <w:kern w:val="0"/>
          <w:lang w:eastAsia="en-US" w:bidi="ar-SA"/>
        </w:rPr>
        <w:t xml:space="preserve"> </w:t>
      </w:r>
      <w:r w:rsidRPr="00513EF3">
        <w:rPr>
          <w:rStyle w:val="algo-summary"/>
          <w:rFonts w:ascii="Times New Roman" w:hAnsi="Times New Roman" w:cs="Times New Roman"/>
          <w:shd w:val="clear" w:color="auto" w:fill="FFFFFF"/>
        </w:rPr>
        <w:t>[Resumen en línea]. Trabajo de grado de maestría publicado,</w:t>
      </w:r>
      <w:r w:rsidRPr="00513EF3">
        <w:rPr>
          <w:rFonts w:ascii="Times New Roman" w:eastAsia="Times New Roman" w:hAnsi="Times New Roman" w:cs="Times New Roman"/>
          <w:kern w:val="0"/>
          <w:lang w:eastAsia="es-VE" w:bidi="ar-SA"/>
        </w:rPr>
        <w:t xml:space="preserve"> Universidad de Carabobo Facultad de Ciencias de la Educación dirección de postgrado maestría Gerencia </w:t>
      </w:r>
      <w:r w:rsidRPr="00513EF3">
        <w:rPr>
          <w:rFonts w:ascii="Times New Roman" w:eastAsia="Times New Roman" w:hAnsi="Times New Roman" w:cs="Times New Roman"/>
          <w:kern w:val="0"/>
          <w:lang w:eastAsia="es-VE" w:bidi="ar-SA"/>
        </w:rPr>
        <w:lastRenderedPageBreak/>
        <w:t>Avanzada en Educación.</w:t>
      </w:r>
      <w:r w:rsidRPr="00513EF3">
        <w:rPr>
          <w:rFonts w:ascii="Times New Roman" w:hAnsi="Times New Roman" w:cs="Times New Roman"/>
          <w:shd w:val="clear" w:color="auto" w:fill="FFFFFF"/>
          <w:lang w:val="es-ES"/>
        </w:rPr>
        <w:t xml:space="preserve"> Disponible:</w:t>
      </w:r>
      <w:r w:rsidRPr="00513EF3">
        <w:rPr>
          <w:rFonts w:ascii="Times New Roman" w:hAnsi="Times New Roman" w:cs="Times New Roman"/>
        </w:rPr>
        <w:t xml:space="preserve"> </w:t>
      </w:r>
      <w:hyperlink r:id="rId77" w:history="1">
        <w:r w:rsidRPr="00513EF3">
          <w:rPr>
            <w:rStyle w:val="Hipervnculo"/>
            <w:rFonts w:ascii="Times New Roman" w:hAnsi="Times New Roman" w:cs="Times New Roman"/>
            <w:color w:val="auto"/>
            <w:u w:val="none"/>
            <w:shd w:val="clear" w:color="auto" w:fill="FFFFFF"/>
            <w:lang w:val="es-ES"/>
          </w:rPr>
          <w:t>http://riuc.bc.uc.edu.ve/handle/123456789/605</w:t>
        </w:r>
      </w:hyperlink>
      <w:r w:rsidRPr="00513EF3">
        <w:rPr>
          <w:rFonts w:ascii="Times New Roman" w:hAnsi="Times New Roman" w:cs="Times New Roman"/>
          <w:shd w:val="clear" w:color="auto" w:fill="FFFFFF"/>
          <w:lang w:val="es-ES"/>
        </w:rPr>
        <w:t xml:space="preserve"> </w:t>
      </w:r>
      <w:r w:rsidRPr="00513EF3">
        <w:rPr>
          <w:rStyle w:val="algo-summary"/>
          <w:rFonts w:ascii="Times New Roman" w:hAnsi="Times New Roman" w:cs="Times New Roman"/>
          <w:shd w:val="clear" w:color="auto" w:fill="FFFFFF"/>
        </w:rPr>
        <w:t>[Consulta: 2016, Mayo 27]</w:t>
      </w:r>
      <w:r w:rsidRPr="00513EF3">
        <w:rPr>
          <w:rFonts w:ascii="Times New Roman" w:hAnsi="Times New Roman" w:cs="Times New Roman"/>
          <w:shd w:val="clear" w:color="auto" w:fill="FFFFFF"/>
          <w:lang w:val="es-ES"/>
        </w:rPr>
        <w:t>.</w:t>
      </w:r>
    </w:p>
    <w:p w:rsidR="00E65496" w:rsidRPr="00513EF3" w:rsidRDefault="00E65496" w:rsidP="0067015B">
      <w:pPr>
        <w:widowControl/>
        <w:tabs>
          <w:tab w:val="left" w:pos="426"/>
        </w:tabs>
        <w:suppressAutoHyphens w:val="0"/>
        <w:autoSpaceDE w:val="0"/>
        <w:adjustRightInd w:val="0"/>
        <w:ind w:left="426" w:hanging="426"/>
        <w:textAlignment w:val="auto"/>
        <w:rPr>
          <w:rFonts w:ascii="Times New Roman" w:eastAsiaTheme="minorHAnsi" w:hAnsi="Times New Roman" w:cs="Times New Roman"/>
          <w:kern w:val="0"/>
          <w:lang w:val="es-ES" w:eastAsia="en-US" w:bidi="ar-SA"/>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r w:rsidRPr="00513EF3">
        <w:rPr>
          <w:rFonts w:ascii="Times New Roman" w:eastAsiaTheme="minorHAnsi" w:hAnsi="Times New Roman" w:cs="Times New Roman"/>
          <w:kern w:val="0"/>
          <w:lang w:eastAsia="en-US" w:bidi="ar-SA"/>
        </w:rPr>
        <w:t xml:space="preserve">Maslow, A. (1991). </w:t>
      </w:r>
      <w:r w:rsidRPr="00513EF3">
        <w:rPr>
          <w:rFonts w:ascii="Times New Roman" w:eastAsiaTheme="minorHAnsi" w:hAnsi="Times New Roman" w:cs="Times New Roman"/>
          <w:bCs/>
          <w:i/>
          <w:kern w:val="0"/>
          <w:lang w:eastAsia="en-US" w:bidi="ar-SA"/>
        </w:rPr>
        <w:t>“Motivación y personalidad”.</w:t>
      </w:r>
      <w:r w:rsidRPr="00513EF3">
        <w:rPr>
          <w:rFonts w:ascii="Times New Roman" w:eastAsiaTheme="minorHAnsi" w:hAnsi="Times New Roman" w:cs="Times New Roman"/>
          <w:b/>
          <w:bCs/>
          <w:kern w:val="0"/>
          <w:lang w:eastAsia="en-US" w:bidi="ar-SA"/>
        </w:rPr>
        <w:t xml:space="preserve"> </w:t>
      </w:r>
      <w:r w:rsidRPr="00513EF3">
        <w:rPr>
          <w:rFonts w:ascii="Times New Roman" w:eastAsiaTheme="minorHAnsi" w:hAnsi="Times New Roman" w:cs="Times New Roman"/>
          <w:kern w:val="0"/>
          <w:lang w:eastAsia="en-US" w:bidi="ar-SA"/>
        </w:rPr>
        <w:t>Madrid: Ediciones Díaz de</w:t>
      </w:r>
    </w:p>
    <w:p w:rsidR="00E65496" w:rsidRPr="00513EF3" w:rsidRDefault="00505613"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r w:rsidRPr="00513EF3">
        <w:rPr>
          <w:rFonts w:ascii="Times New Roman" w:eastAsiaTheme="minorHAnsi" w:hAnsi="Times New Roman" w:cs="Times New Roman"/>
          <w:kern w:val="0"/>
          <w:lang w:eastAsia="en-US" w:bidi="ar-SA"/>
        </w:rPr>
        <w:t xml:space="preserve">      </w:t>
      </w:r>
      <w:r w:rsidR="00E65496" w:rsidRPr="00513EF3">
        <w:rPr>
          <w:rFonts w:ascii="Times New Roman" w:eastAsiaTheme="minorHAnsi" w:hAnsi="Times New Roman" w:cs="Times New Roman"/>
          <w:kern w:val="0"/>
          <w:lang w:eastAsia="en-US" w:bidi="ar-SA"/>
        </w:rPr>
        <w:t>Santos.</w:t>
      </w:r>
    </w:p>
    <w:p w:rsidR="00E65496" w:rsidRPr="00513EF3" w:rsidRDefault="00E65496" w:rsidP="0067015B">
      <w:pPr>
        <w:pStyle w:val="Standard"/>
        <w:widowControl/>
        <w:tabs>
          <w:tab w:val="left" w:pos="153"/>
          <w:tab w:val="left" w:pos="426"/>
        </w:tabs>
        <w:ind w:left="426" w:hanging="426"/>
        <w:jc w:val="both"/>
        <w:rPr>
          <w:rFonts w:ascii="Times New Roman" w:eastAsia="Times New Roman" w:hAnsi="Times New Roman" w:cs="Times New Roman"/>
          <w:shd w:val="clear" w:color="auto" w:fill="FFFFFF"/>
          <w:lang w:eastAsia="es-VE"/>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hAnsi="Times New Roman" w:cs="Times New Roman"/>
        </w:rPr>
      </w:pPr>
      <w:r w:rsidRPr="00513EF3">
        <w:rPr>
          <w:rFonts w:ascii="Times New Roman" w:hAnsi="Times New Roman" w:cs="Times New Roman"/>
          <w:i/>
        </w:rPr>
        <w:t xml:space="preserve">Matriz FODA. </w:t>
      </w:r>
      <w:r w:rsidRPr="00513EF3">
        <w:rPr>
          <w:rFonts w:ascii="Times New Roman" w:hAnsi="Times New Roman" w:cs="Times New Roman"/>
        </w:rPr>
        <w:t xml:space="preserve">(2016). </w:t>
      </w:r>
      <w:r w:rsidRPr="00513EF3">
        <w:rPr>
          <w:rFonts w:ascii="Times New Roman" w:hAnsi="Times New Roman" w:cs="Times New Roman"/>
          <w:i/>
        </w:rPr>
        <w:t xml:space="preserve"> </w:t>
      </w:r>
      <w:r w:rsidRPr="00513EF3">
        <w:rPr>
          <w:rFonts w:ascii="Times New Roman" w:hAnsi="Times New Roman" w:cs="Times New Roman"/>
        </w:rPr>
        <w:t xml:space="preserve">[Página Web en Línea]. Disponible:     </w:t>
      </w:r>
      <w:hyperlink r:id="rId78" w:history="1">
        <w:r w:rsidRPr="00513EF3">
          <w:rPr>
            <w:rStyle w:val="Hipervnculo"/>
            <w:rFonts w:ascii="Times New Roman" w:hAnsi="Times New Roman" w:cs="Times New Roman"/>
            <w:color w:val="auto"/>
            <w:u w:val="none"/>
          </w:rPr>
          <w:t>http://www.matrizfoda.com/dafo/</w:t>
        </w:r>
      </w:hyperlink>
      <w:r w:rsidRPr="00513EF3">
        <w:rPr>
          <w:rFonts w:ascii="Times New Roman" w:hAnsi="Times New Roman" w:cs="Times New Roman"/>
        </w:rPr>
        <w:t xml:space="preserve">  [Consulta: 2016, Abril 15].</w:t>
      </w: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hAnsi="Times New Roman" w:cs="Times New Roman"/>
          <w:i/>
        </w:rPr>
      </w:pPr>
    </w:p>
    <w:p w:rsidR="00E65496" w:rsidRPr="00513EF3" w:rsidRDefault="00E65496" w:rsidP="0067015B">
      <w:pPr>
        <w:pStyle w:val="Standard"/>
        <w:widowControl/>
        <w:tabs>
          <w:tab w:val="left" w:pos="153"/>
          <w:tab w:val="left" w:pos="426"/>
        </w:tabs>
        <w:ind w:left="426" w:hanging="426"/>
        <w:jc w:val="both"/>
        <w:rPr>
          <w:rFonts w:ascii="Times New Roman" w:hAnsi="Times New Roman" w:cs="Times New Roman"/>
          <w:shd w:val="clear" w:color="auto" w:fill="FFFFFF"/>
          <w:lang w:val="es-ES"/>
        </w:rPr>
      </w:pPr>
      <w:r w:rsidRPr="00513EF3">
        <w:rPr>
          <w:rFonts w:ascii="Times New Roman" w:hAnsi="Times New Roman" w:cs="Times New Roman"/>
        </w:rPr>
        <w:t xml:space="preserve">Martínez, D., y Milla, A. (2005). </w:t>
      </w:r>
      <w:r w:rsidRPr="00513EF3">
        <w:rPr>
          <w:rFonts w:ascii="Times New Roman" w:hAnsi="Times New Roman" w:cs="Times New Roman"/>
          <w:i/>
        </w:rPr>
        <w:t xml:space="preserve">La elaboración </w:t>
      </w:r>
      <w:r w:rsidRPr="00513EF3">
        <w:rPr>
          <w:rStyle w:val="sehl"/>
          <w:rFonts w:ascii="Times New Roman" w:hAnsi="Times New Roman" w:cs="Times New Roman"/>
          <w:i/>
        </w:rPr>
        <w:t>del</w:t>
      </w:r>
      <w:r w:rsidRPr="00513EF3">
        <w:rPr>
          <w:rFonts w:ascii="Times New Roman" w:hAnsi="Times New Roman" w:cs="Times New Roman"/>
          <w:i/>
        </w:rPr>
        <w:t xml:space="preserve"> plan estratégico a través </w:t>
      </w:r>
      <w:r w:rsidRPr="00513EF3">
        <w:rPr>
          <w:rStyle w:val="sehl"/>
          <w:rFonts w:ascii="Times New Roman" w:hAnsi="Times New Roman" w:cs="Times New Roman"/>
          <w:i/>
        </w:rPr>
        <w:t>del</w:t>
      </w:r>
      <w:r w:rsidRPr="00513EF3">
        <w:rPr>
          <w:rFonts w:ascii="Times New Roman" w:hAnsi="Times New Roman" w:cs="Times New Roman"/>
          <w:i/>
        </w:rPr>
        <w:t xml:space="preserve"> cuadro de mando integral</w:t>
      </w:r>
      <w:r w:rsidRPr="00513EF3">
        <w:rPr>
          <w:rFonts w:ascii="Times New Roman" w:hAnsi="Times New Roman" w:cs="Times New Roman"/>
        </w:rPr>
        <w:t xml:space="preserve">. </w:t>
      </w:r>
      <w:r w:rsidRPr="00513EF3">
        <w:rPr>
          <w:rStyle w:val="algo-summary"/>
          <w:rFonts w:ascii="Times New Roman" w:hAnsi="Times New Roman" w:cs="Times New Roman"/>
          <w:shd w:val="clear" w:color="auto" w:fill="FFFFFF"/>
        </w:rPr>
        <w:t>[</w:t>
      </w:r>
      <w:r w:rsidRPr="00513EF3">
        <w:rPr>
          <w:rFonts w:ascii="Times New Roman" w:hAnsi="Times New Roman" w:cs="Times New Roman"/>
        </w:rPr>
        <w:t>Documento en línea</w:t>
      </w:r>
      <w:r w:rsidRPr="00513EF3">
        <w:rPr>
          <w:rStyle w:val="algo-summary"/>
          <w:rFonts w:ascii="Times New Roman" w:hAnsi="Times New Roman" w:cs="Times New Roman"/>
          <w:shd w:val="clear" w:color="auto" w:fill="FFFFFF"/>
        </w:rPr>
        <w:t>]</w:t>
      </w:r>
      <w:r w:rsidRPr="00513EF3">
        <w:rPr>
          <w:rFonts w:ascii="Times New Roman" w:hAnsi="Times New Roman" w:cs="Times New Roman"/>
        </w:rPr>
        <w:t xml:space="preserve">. Disponible en: </w:t>
      </w:r>
      <w:hyperlink r:id="rId79" w:history="1">
        <w:r w:rsidRPr="00513EF3">
          <w:rPr>
            <w:rStyle w:val="Hipervnculo"/>
            <w:rFonts w:ascii="Times New Roman" w:hAnsi="Times New Roman" w:cs="Times New Roman"/>
            <w:color w:val="auto"/>
            <w:u w:val="none"/>
          </w:rPr>
          <w:t>http://books.google.co.ve/books/about/La_elaboracion_del_plan_estrat%C3%A9gico_a_t.html?id=WnHYrdgYGmcC</w:t>
        </w:r>
      </w:hyperlink>
      <w:r w:rsidRPr="00513EF3">
        <w:rPr>
          <w:rFonts w:ascii="Times New Roman" w:hAnsi="Times New Roman" w:cs="Times New Roman"/>
        </w:rPr>
        <w:t xml:space="preserve">. </w:t>
      </w:r>
      <w:r w:rsidRPr="00513EF3">
        <w:rPr>
          <w:rStyle w:val="algo-summary"/>
          <w:rFonts w:ascii="Times New Roman" w:hAnsi="Times New Roman" w:cs="Times New Roman"/>
          <w:shd w:val="clear" w:color="auto" w:fill="FFFFFF"/>
        </w:rPr>
        <w:t>[Consulta: 2016, Enero 19]</w:t>
      </w:r>
      <w:r w:rsidRPr="00513EF3">
        <w:rPr>
          <w:rFonts w:ascii="Times New Roman" w:hAnsi="Times New Roman" w:cs="Times New Roman"/>
          <w:shd w:val="clear" w:color="auto" w:fill="FFFFFF"/>
          <w:lang w:val="es-ES"/>
        </w:rPr>
        <w:t>.</w:t>
      </w:r>
    </w:p>
    <w:p w:rsidR="00E65496" w:rsidRPr="00513EF3" w:rsidRDefault="00E65496" w:rsidP="0067015B">
      <w:pPr>
        <w:pStyle w:val="Standard"/>
        <w:widowControl/>
        <w:tabs>
          <w:tab w:val="left" w:pos="153"/>
          <w:tab w:val="left" w:pos="426"/>
        </w:tabs>
        <w:ind w:left="426" w:hanging="426"/>
        <w:jc w:val="both"/>
        <w:rPr>
          <w:rFonts w:ascii="Times New Roman" w:eastAsia="Times New Roman" w:hAnsi="Times New Roman" w:cs="Times New Roman"/>
          <w:shd w:val="clear" w:color="auto" w:fill="FFFFFF"/>
          <w:lang w:val="es-ES" w:eastAsia="es-VE"/>
        </w:rPr>
      </w:pPr>
    </w:p>
    <w:p w:rsidR="00E65496" w:rsidRPr="00513EF3" w:rsidRDefault="00E65496" w:rsidP="0067015B">
      <w:pPr>
        <w:pStyle w:val="Standard"/>
        <w:widowControl/>
        <w:tabs>
          <w:tab w:val="left" w:pos="153"/>
          <w:tab w:val="left" w:pos="426"/>
        </w:tabs>
        <w:ind w:left="426" w:hanging="426"/>
        <w:jc w:val="both"/>
        <w:rPr>
          <w:rFonts w:ascii="Times New Roman" w:eastAsia="Times New Roman" w:hAnsi="Times New Roman" w:cs="Times New Roman"/>
          <w:shd w:val="clear" w:color="auto" w:fill="FFFFFF"/>
          <w:lang w:val="es-ES" w:eastAsia="es-VE"/>
        </w:rPr>
      </w:pPr>
      <w:r w:rsidRPr="00513EF3">
        <w:rPr>
          <w:rFonts w:ascii="Times New Roman" w:hAnsi="Times New Roman" w:cs="Times New Roman"/>
          <w:shd w:val="clear" w:color="auto" w:fill="FFFFFF"/>
        </w:rPr>
        <w:t xml:space="preserve">Méndez, M. (2011). </w:t>
      </w:r>
      <w:r w:rsidRPr="00513EF3">
        <w:rPr>
          <w:rStyle w:val="nfasis"/>
          <w:rFonts w:ascii="Times New Roman" w:hAnsi="Times New Roman" w:cs="Times New Roman"/>
        </w:rPr>
        <w:t>La Comunicación Utilizada por el Gerente Educativo en el</w:t>
      </w:r>
      <w:r w:rsidRPr="00513EF3">
        <w:rPr>
          <w:rStyle w:val="apple-converted-space"/>
          <w:rFonts w:ascii="Times New Roman" w:hAnsi="Times New Roman" w:cs="Times New Roman"/>
          <w:i/>
          <w:iCs/>
        </w:rPr>
        <w:t> </w:t>
      </w:r>
      <w:hyperlink r:id="rId80" w:history="1">
        <w:r w:rsidRPr="00513EF3">
          <w:rPr>
            <w:rStyle w:val="Hipervnculo"/>
            <w:rFonts w:ascii="Times New Roman" w:hAnsi="Times New Roman" w:cs="Times New Roman"/>
            <w:i/>
            <w:iCs/>
            <w:color w:val="auto"/>
            <w:u w:val="none"/>
          </w:rPr>
          <w:t>desempeño</w:t>
        </w:r>
      </w:hyperlink>
      <w:r w:rsidRPr="00513EF3">
        <w:rPr>
          <w:rStyle w:val="apple-converted-space"/>
          <w:rFonts w:ascii="Times New Roman" w:hAnsi="Times New Roman" w:cs="Times New Roman"/>
          <w:i/>
          <w:iCs/>
        </w:rPr>
        <w:t> </w:t>
      </w:r>
      <w:hyperlink r:id="rId81" w:history="1">
        <w:r w:rsidRPr="00513EF3">
          <w:rPr>
            <w:rStyle w:val="Hipervnculo"/>
            <w:rFonts w:ascii="Times New Roman" w:hAnsi="Times New Roman" w:cs="Times New Roman"/>
            <w:i/>
            <w:iCs/>
            <w:color w:val="auto"/>
            <w:u w:val="none"/>
          </w:rPr>
          <w:t>laboral</w:t>
        </w:r>
      </w:hyperlink>
      <w:r w:rsidRPr="00513EF3">
        <w:rPr>
          <w:rStyle w:val="apple-converted-space"/>
          <w:rFonts w:ascii="Times New Roman" w:hAnsi="Times New Roman" w:cs="Times New Roman"/>
          <w:i/>
          <w:iCs/>
        </w:rPr>
        <w:t> </w:t>
      </w:r>
      <w:r w:rsidRPr="00513EF3">
        <w:rPr>
          <w:rStyle w:val="nfasis"/>
          <w:rFonts w:ascii="Times New Roman" w:hAnsi="Times New Roman" w:cs="Times New Roman"/>
        </w:rPr>
        <w:t>de los docentes de la Escuela Técnica Robinsoniana "Samuel Robinson</w:t>
      </w:r>
      <w:r w:rsidRPr="00513EF3">
        <w:rPr>
          <w:rFonts w:ascii="Times New Roman" w:hAnsi="Times New Roman" w:cs="Times New Roman"/>
          <w:shd w:val="clear" w:color="auto" w:fill="FFFFFF"/>
        </w:rPr>
        <w:t>". Tesis de Maestría no Publicado, Universidad de Carabobo. Bárbula.</w:t>
      </w:r>
      <w:r w:rsidRPr="00513EF3">
        <w:rPr>
          <w:rFonts w:ascii="Times New Roman" w:hAnsi="Times New Roman" w:cs="Times New Roman"/>
        </w:rPr>
        <w:br/>
      </w:r>
    </w:p>
    <w:p w:rsidR="00E65496" w:rsidRPr="00513EF3" w:rsidRDefault="00E65496" w:rsidP="0067015B">
      <w:pPr>
        <w:pStyle w:val="Standard"/>
        <w:widowControl/>
        <w:tabs>
          <w:tab w:val="left" w:pos="153"/>
          <w:tab w:val="left" w:pos="426"/>
        </w:tabs>
        <w:ind w:left="426" w:hanging="426"/>
        <w:jc w:val="both"/>
        <w:rPr>
          <w:rStyle w:val="algo-summary"/>
          <w:rFonts w:ascii="Times New Roman" w:hAnsi="Times New Roman" w:cs="Times New Roman"/>
          <w:shd w:val="clear" w:color="auto" w:fill="FFFFFF"/>
          <w:lang w:val="es-ES"/>
        </w:rPr>
      </w:pPr>
      <w:r w:rsidRPr="00513EF3">
        <w:rPr>
          <w:rFonts w:ascii="Times New Roman" w:hAnsi="Times New Roman" w:cs="Times New Roman"/>
          <w:shd w:val="clear" w:color="auto" w:fill="FFFFFF"/>
          <w:lang w:val="es-ES"/>
        </w:rPr>
        <w:t xml:space="preserve">Ministerio del Poder Popular para la Educación. (2012). </w:t>
      </w:r>
      <w:r w:rsidRPr="00513EF3">
        <w:rPr>
          <w:rFonts w:ascii="Times New Roman" w:hAnsi="Times New Roman" w:cs="Times New Roman"/>
          <w:bCs/>
          <w:i/>
          <w:shd w:val="clear" w:color="auto" w:fill="FFFFFF"/>
          <w:lang w:val="es-ES"/>
        </w:rPr>
        <w:t xml:space="preserve">La Planificación  Educativa en el Subsistema de Educación Básica </w:t>
      </w:r>
      <w:r w:rsidRPr="00513EF3">
        <w:rPr>
          <w:rFonts w:ascii="Times New Roman" w:hAnsi="Times New Roman" w:cs="Times New Roman"/>
          <w:bCs/>
          <w:shd w:val="clear" w:color="auto" w:fill="FFFFFF"/>
          <w:lang w:val="es-ES"/>
        </w:rPr>
        <w:t>2012</w:t>
      </w:r>
      <w:r w:rsidRPr="00513EF3">
        <w:rPr>
          <w:rStyle w:val="algo-summary"/>
          <w:rFonts w:ascii="Times New Roman" w:hAnsi="Times New Roman" w:cs="Times New Roman"/>
          <w:shd w:val="clear" w:color="auto" w:fill="FFFFFF"/>
        </w:rPr>
        <w:t>[</w:t>
      </w:r>
      <w:r w:rsidRPr="00513EF3">
        <w:rPr>
          <w:rFonts w:ascii="Times New Roman" w:hAnsi="Times New Roman" w:cs="Times New Roman"/>
          <w:shd w:val="clear" w:color="auto" w:fill="FFFFFF"/>
          <w:lang w:val="es-ES"/>
        </w:rPr>
        <w:t>Documento en línea</w:t>
      </w:r>
      <w:r w:rsidRPr="00513EF3">
        <w:rPr>
          <w:rStyle w:val="algo-summary"/>
          <w:rFonts w:ascii="Times New Roman" w:hAnsi="Times New Roman" w:cs="Times New Roman"/>
          <w:shd w:val="clear" w:color="auto" w:fill="FFFFFF"/>
        </w:rPr>
        <w:t>].</w:t>
      </w:r>
      <w:r w:rsidRPr="00513EF3">
        <w:rPr>
          <w:rFonts w:ascii="Times New Roman" w:hAnsi="Times New Roman" w:cs="Times New Roman"/>
          <w:shd w:val="clear" w:color="auto" w:fill="FFFFFF"/>
          <w:lang w:val="es-ES"/>
        </w:rPr>
        <w:t xml:space="preserve"> Disponible: http://www.me.gob.ve/media/contenidos/2012/d_26076_312.pdf  </w:t>
      </w:r>
      <w:r w:rsidRPr="00513EF3">
        <w:rPr>
          <w:rStyle w:val="algo-summary"/>
          <w:rFonts w:ascii="Times New Roman" w:hAnsi="Times New Roman" w:cs="Times New Roman"/>
          <w:shd w:val="clear" w:color="auto" w:fill="FFFFFF"/>
          <w:lang w:val="es-ES"/>
        </w:rPr>
        <w:t>[Consulta: 2015, Julio 1].</w:t>
      </w:r>
    </w:p>
    <w:p w:rsidR="002E0EF4" w:rsidRPr="00513EF3" w:rsidRDefault="002E0EF4" w:rsidP="0067015B">
      <w:pPr>
        <w:pStyle w:val="Standard"/>
        <w:widowControl/>
        <w:tabs>
          <w:tab w:val="left" w:pos="153"/>
          <w:tab w:val="left" w:pos="426"/>
        </w:tabs>
        <w:ind w:left="426" w:hanging="426"/>
        <w:jc w:val="both"/>
        <w:rPr>
          <w:rStyle w:val="algo-summary"/>
          <w:rFonts w:ascii="Times New Roman" w:hAnsi="Times New Roman" w:cs="Times New Roman"/>
          <w:shd w:val="clear" w:color="auto" w:fill="FFFFFF"/>
          <w:lang w:val="es-ES"/>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hAnsi="Times New Roman" w:cs="Times New Roman"/>
        </w:rPr>
      </w:pPr>
      <w:r w:rsidRPr="00513EF3">
        <w:rPr>
          <w:rFonts w:ascii="Times New Roman" w:hAnsi="Times New Roman" w:cs="Times New Roman"/>
        </w:rPr>
        <w:t>Moreno, Q. (2007). Organización y dirección de centros educativos innovadores. El centro educativo versátil. Madrid: Editorial McGraw-Hill.</w:t>
      </w:r>
    </w:p>
    <w:p w:rsidR="002E0EF4" w:rsidRPr="00513EF3" w:rsidRDefault="002E0EF4"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65496" w:rsidRPr="00513EF3" w:rsidRDefault="00E65496" w:rsidP="0067015B">
      <w:pPr>
        <w:pStyle w:val="Standard"/>
        <w:widowControl/>
        <w:tabs>
          <w:tab w:val="left" w:pos="153"/>
          <w:tab w:val="left" w:pos="426"/>
        </w:tabs>
        <w:ind w:left="426" w:hanging="426"/>
        <w:jc w:val="both"/>
        <w:rPr>
          <w:rFonts w:ascii="Times New Roman" w:hAnsi="Times New Roman" w:cs="Times New Roman"/>
          <w:shd w:val="clear" w:color="auto" w:fill="FFFFFF"/>
          <w:lang w:val="es-ES"/>
        </w:rPr>
      </w:pPr>
      <w:r w:rsidRPr="00513EF3">
        <w:rPr>
          <w:rFonts w:ascii="Times New Roman" w:hAnsi="Times New Roman" w:cs="Times New Roman"/>
          <w:shd w:val="clear" w:color="auto" w:fill="FFFFFF"/>
          <w:lang w:val="es-ES"/>
        </w:rPr>
        <w:t xml:space="preserve">Morales, A. (2011). </w:t>
      </w:r>
      <w:r w:rsidRPr="00513EF3">
        <w:rPr>
          <w:rFonts w:ascii="Times New Roman" w:eastAsia="Times New Roman" w:hAnsi="Times New Roman" w:cs="Times New Roman"/>
          <w:i/>
          <w:kern w:val="0"/>
          <w:lang w:eastAsia="es-VE" w:bidi="ar-SA"/>
        </w:rPr>
        <w:t>Propuesta de un plan Estratégico Gerencial en la Planificación Educativa dirigida a los Directores de la Escuela Básica</w:t>
      </w:r>
      <w:r w:rsidRPr="00513EF3">
        <w:rPr>
          <w:rFonts w:ascii="Times New Roman" w:eastAsia="Times New Roman" w:hAnsi="Times New Roman" w:cs="Times New Roman"/>
          <w:kern w:val="0"/>
          <w:lang w:eastAsia="es-VE" w:bidi="ar-SA"/>
        </w:rPr>
        <w:t xml:space="preserve">. </w:t>
      </w:r>
      <w:r w:rsidRPr="00513EF3">
        <w:rPr>
          <w:rStyle w:val="algo-summary"/>
          <w:rFonts w:ascii="Times New Roman" w:hAnsi="Times New Roman" w:cs="Times New Roman"/>
          <w:shd w:val="clear" w:color="auto" w:fill="FFFFFF"/>
        </w:rPr>
        <w:t>[Revista en línea].</w:t>
      </w:r>
      <w:r w:rsidRPr="00513EF3">
        <w:rPr>
          <w:rFonts w:ascii="Times New Roman" w:hAnsi="Times New Roman" w:cs="Times New Roman"/>
          <w:shd w:val="clear" w:color="auto" w:fill="FFFFFF"/>
          <w:lang w:val="es-ES"/>
        </w:rPr>
        <w:t xml:space="preserve"> Disponible: </w:t>
      </w:r>
      <w:hyperlink r:id="rId82" w:history="1">
        <w:r w:rsidRPr="00513EF3">
          <w:rPr>
            <w:rStyle w:val="Hipervnculo"/>
            <w:rFonts w:ascii="Times New Roman" w:hAnsi="Times New Roman" w:cs="Times New Roman"/>
            <w:color w:val="auto"/>
            <w:u w:val="none"/>
            <w:shd w:val="clear" w:color="auto" w:fill="FFFFFF"/>
            <w:lang w:val="es-ES"/>
          </w:rPr>
          <w:t>http://servicio.bc.uc.edu.ve/educacion/arje/arj09/art02.pdf</w:t>
        </w:r>
      </w:hyperlink>
      <w:r w:rsidRPr="00513EF3">
        <w:rPr>
          <w:rFonts w:ascii="Times New Roman" w:hAnsi="Times New Roman" w:cs="Times New Roman"/>
          <w:shd w:val="clear" w:color="auto" w:fill="FFFFFF"/>
          <w:lang w:val="es-ES"/>
        </w:rPr>
        <w:t xml:space="preserve"> </w:t>
      </w:r>
      <w:r w:rsidRPr="00513EF3">
        <w:rPr>
          <w:rStyle w:val="algo-summary"/>
          <w:rFonts w:ascii="Times New Roman" w:hAnsi="Times New Roman" w:cs="Times New Roman"/>
          <w:shd w:val="clear" w:color="auto" w:fill="FFFFFF"/>
        </w:rPr>
        <w:t>[Consulta: 2016, Febrero 17]</w:t>
      </w:r>
      <w:r w:rsidRPr="00513EF3">
        <w:rPr>
          <w:rFonts w:ascii="Times New Roman" w:hAnsi="Times New Roman" w:cs="Times New Roman"/>
          <w:shd w:val="clear" w:color="auto" w:fill="FFFFFF"/>
          <w:lang w:val="es-ES"/>
        </w:rPr>
        <w:t>.</w:t>
      </w:r>
    </w:p>
    <w:p w:rsidR="0067015B" w:rsidRPr="00513EF3" w:rsidRDefault="0067015B" w:rsidP="0067015B">
      <w:pPr>
        <w:pStyle w:val="Standard"/>
        <w:widowControl/>
        <w:tabs>
          <w:tab w:val="left" w:pos="153"/>
          <w:tab w:val="left" w:pos="426"/>
        </w:tabs>
        <w:ind w:left="426" w:hanging="426"/>
        <w:jc w:val="both"/>
        <w:rPr>
          <w:rFonts w:ascii="Times New Roman" w:hAnsi="Times New Roman" w:cs="Times New Roman"/>
          <w:shd w:val="clear" w:color="auto" w:fill="FFFFFF"/>
          <w:lang w:val="es-ES"/>
        </w:rPr>
      </w:pPr>
    </w:p>
    <w:p w:rsidR="0067015B" w:rsidRPr="00513EF3" w:rsidRDefault="0067015B" w:rsidP="00CA7B55">
      <w:pPr>
        <w:widowControl/>
        <w:tabs>
          <w:tab w:val="left" w:pos="426"/>
        </w:tabs>
        <w:suppressAutoHyphens w:val="0"/>
        <w:autoSpaceDE w:val="0"/>
        <w:adjustRightInd w:val="0"/>
        <w:ind w:left="426" w:hanging="426"/>
        <w:jc w:val="both"/>
        <w:textAlignment w:val="auto"/>
        <w:rPr>
          <w:rFonts w:ascii="Times New Roman" w:hAnsi="Times New Roman" w:cs="Times New Roman"/>
          <w:shd w:val="clear" w:color="auto" w:fill="FFFFFF"/>
        </w:rPr>
      </w:pPr>
      <w:r w:rsidRPr="00513EF3">
        <w:rPr>
          <w:rFonts w:ascii="Times New Roman" w:hAnsi="Times New Roman" w:cs="Times New Roman"/>
          <w:shd w:val="clear" w:color="auto" w:fill="FFFFFF"/>
        </w:rPr>
        <w:t xml:space="preserve">Monagas, B (2010, Enero). </w:t>
      </w:r>
      <w:r w:rsidRPr="00513EF3">
        <w:rPr>
          <w:rFonts w:ascii="Times New Roman" w:hAnsi="Times New Roman" w:cs="Times New Roman"/>
          <w:i/>
          <w:shd w:val="clear" w:color="auto" w:fill="FFFFFF"/>
        </w:rPr>
        <w:t>Fortalecimiento del PEIC</w:t>
      </w:r>
      <w:r w:rsidRPr="00513EF3">
        <w:rPr>
          <w:rFonts w:ascii="Times New Roman" w:hAnsi="Times New Roman" w:cs="Times New Roman"/>
          <w:shd w:val="clear" w:color="auto" w:fill="FFFFFF"/>
        </w:rPr>
        <w:t>.</w:t>
      </w:r>
      <w:r w:rsidRPr="00513EF3">
        <w:rPr>
          <w:rFonts w:ascii="Times New Roman" w:hAnsi="Times New Roman" w:cs="Times New Roman"/>
        </w:rPr>
        <w:t xml:space="preserve"> [Documento en línea]. Ponencia presentada en la reformulación de programas educativos venezolanos, Caracas. Disponible</w:t>
      </w:r>
      <w:r w:rsidR="00CA7B55" w:rsidRPr="00513EF3">
        <w:rPr>
          <w:rFonts w:ascii="Times New Roman" w:hAnsi="Times New Roman" w:cs="Times New Roman"/>
        </w:rPr>
        <w:t>:</w:t>
      </w:r>
      <w:hyperlink r:id="rId83" w:history="1">
        <w:r w:rsidRPr="00513EF3">
          <w:rPr>
            <w:rStyle w:val="Hipervnculo"/>
            <w:rFonts w:ascii="Times New Roman" w:hAnsi="Times New Roman" w:cs="Times New Roman"/>
            <w:color w:val="auto"/>
            <w:u w:val="none"/>
            <w:lang w:val="es-ES"/>
          </w:rPr>
          <w:t>http://brayebran.aprenderapensar.net/files/2010/10/PEIC-2010.pdf</w:t>
        </w:r>
      </w:hyperlink>
      <w:r w:rsidRPr="00513EF3">
        <w:rPr>
          <w:rFonts w:ascii="Times New Roman" w:hAnsi="Times New Roman" w:cs="Times New Roman"/>
        </w:rPr>
        <w:t xml:space="preserve">.     [Consulta: 2016. Enero 16].  </w:t>
      </w:r>
    </w:p>
    <w:p w:rsidR="00E65496" w:rsidRPr="00513EF3" w:rsidRDefault="00E65496" w:rsidP="0067015B">
      <w:pPr>
        <w:widowControl/>
        <w:tabs>
          <w:tab w:val="left" w:pos="426"/>
        </w:tabs>
        <w:suppressAutoHyphens w:val="0"/>
        <w:autoSpaceDN/>
        <w:ind w:left="426" w:hanging="426"/>
        <w:jc w:val="both"/>
        <w:textAlignment w:val="auto"/>
        <w:rPr>
          <w:rFonts w:ascii="Times New Roman" w:hAnsi="Times New Roman" w:cs="Times New Roman"/>
        </w:rPr>
      </w:pPr>
    </w:p>
    <w:p w:rsidR="00E65496" w:rsidRPr="00513EF3" w:rsidRDefault="00E65496" w:rsidP="003B1DE3">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iCs/>
          <w:kern w:val="0"/>
          <w:lang w:eastAsia="en-US" w:bidi="ar-SA"/>
        </w:rPr>
      </w:pPr>
      <w:r w:rsidRPr="00513EF3">
        <w:rPr>
          <w:rFonts w:ascii="Times New Roman" w:eastAsiaTheme="minorHAnsi" w:hAnsi="Times New Roman" w:cs="Times New Roman"/>
          <w:kern w:val="0"/>
          <w:lang w:eastAsia="en-US" w:bidi="ar-SA"/>
        </w:rPr>
        <w:t xml:space="preserve">Navajo, P. (2009). </w:t>
      </w:r>
      <w:r w:rsidRPr="00513EF3">
        <w:rPr>
          <w:rFonts w:ascii="Times New Roman" w:eastAsiaTheme="minorHAnsi" w:hAnsi="Times New Roman" w:cs="Times New Roman"/>
          <w:i/>
          <w:iCs/>
          <w:kern w:val="0"/>
          <w:lang w:eastAsia="en-US" w:bidi="ar-SA"/>
        </w:rPr>
        <w:t xml:space="preserve">Planificación estratégica en organizaciones no lucrativas </w:t>
      </w:r>
      <w:r w:rsidRPr="00513EF3">
        <w:rPr>
          <w:rStyle w:val="algo-summary"/>
          <w:rFonts w:ascii="Times New Roman" w:hAnsi="Times New Roman" w:cs="Times New Roman"/>
          <w:shd w:val="clear" w:color="auto" w:fill="FFFFFF"/>
        </w:rPr>
        <w:t>[</w:t>
      </w:r>
      <w:r w:rsidRPr="00513EF3">
        <w:rPr>
          <w:rFonts w:ascii="Times New Roman" w:eastAsiaTheme="minorHAnsi" w:hAnsi="Times New Roman" w:cs="Times New Roman"/>
          <w:iCs/>
          <w:kern w:val="0"/>
          <w:lang w:eastAsia="en-US" w:bidi="ar-SA"/>
        </w:rPr>
        <w:t>Libro</w:t>
      </w:r>
      <w:r w:rsidR="003B1DE3" w:rsidRPr="00513EF3">
        <w:rPr>
          <w:rFonts w:ascii="Times New Roman" w:eastAsiaTheme="minorHAnsi" w:hAnsi="Times New Roman" w:cs="Times New Roman"/>
          <w:iCs/>
          <w:kern w:val="0"/>
          <w:lang w:eastAsia="en-US" w:bidi="ar-SA"/>
        </w:rPr>
        <w:t xml:space="preserve"> </w:t>
      </w:r>
      <w:r w:rsidRPr="00513EF3">
        <w:rPr>
          <w:rFonts w:ascii="Times New Roman" w:eastAsiaTheme="minorHAnsi" w:hAnsi="Times New Roman" w:cs="Times New Roman"/>
          <w:iCs/>
          <w:kern w:val="0"/>
          <w:lang w:eastAsia="en-US" w:bidi="ar-SA"/>
        </w:rPr>
        <w:t>en línea</w:t>
      </w:r>
      <w:r w:rsidRPr="00513EF3">
        <w:rPr>
          <w:rStyle w:val="algo-summary"/>
          <w:rFonts w:ascii="Times New Roman" w:hAnsi="Times New Roman" w:cs="Times New Roman"/>
          <w:shd w:val="clear" w:color="auto" w:fill="FFFFFF"/>
        </w:rPr>
        <w:t>]</w:t>
      </w:r>
      <w:r w:rsidRPr="00513EF3">
        <w:rPr>
          <w:rFonts w:ascii="Times New Roman" w:hAnsi="Times New Roman" w:cs="Times New Roman"/>
          <w:shd w:val="clear" w:color="auto" w:fill="FFFFFF"/>
          <w:lang w:val="es-ES"/>
        </w:rPr>
        <w:t>.</w:t>
      </w:r>
      <w:r w:rsidRPr="00513EF3">
        <w:rPr>
          <w:rFonts w:ascii="Times New Roman" w:eastAsiaTheme="minorHAnsi" w:hAnsi="Times New Roman" w:cs="Times New Roman"/>
          <w:i/>
          <w:iCs/>
          <w:kern w:val="0"/>
          <w:lang w:eastAsia="en-US" w:bidi="ar-SA"/>
        </w:rPr>
        <w:t xml:space="preserve"> </w:t>
      </w:r>
      <w:r w:rsidRPr="00513EF3">
        <w:rPr>
          <w:rFonts w:ascii="Times New Roman" w:eastAsiaTheme="minorHAnsi" w:hAnsi="Times New Roman" w:cs="Times New Roman"/>
          <w:kern w:val="0"/>
          <w:lang w:eastAsia="en-US" w:bidi="ar-SA"/>
        </w:rPr>
        <w:t xml:space="preserve">Narcia S.A de ediciones. Madrid, España. Disponible en: http://books.google.co.ve/bkshp?hl=es&amp;tab=pp </w:t>
      </w:r>
      <w:r w:rsidRPr="00513EF3">
        <w:rPr>
          <w:rStyle w:val="algo-summary"/>
          <w:rFonts w:ascii="Times New Roman" w:hAnsi="Times New Roman" w:cs="Times New Roman"/>
          <w:shd w:val="clear" w:color="auto" w:fill="FFFFFF"/>
        </w:rPr>
        <w:t>[</w:t>
      </w:r>
      <w:r w:rsidRPr="00513EF3">
        <w:rPr>
          <w:rFonts w:ascii="Times New Roman" w:eastAsiaTheme="minorHAnsi" w:hAnsi="Times New Roman" w:cs="Times New Roman"/>
          <w:kern w:val="0"/>
          <w:lang w:eastAsia="en-US" w:bidi="ar-SA"/>
        </w:rPr>
        <w:t>Consulta: 2011, Enero 29</w:t>
      </w:r>
      <w:r w:rsidRPr="00513EF3">
        <w:rPr>
          <w:rStyle w:val="algo-summary"/>
          <w:rFonts w:ascii="Times New Roman" w:hAnsi="Times New Roman" w:cs="Times New Roman"/>
          <w:shd w:val="clear" w:color="auto" w:fill="FFFFFF"/>
        </w:rPr>
        <w:t>]</w:t>
      </w:r>
      <w:r w:rsidRPr="00513EF3">
        <w:rPr>
          <w:rFonts w:ascii="Times New Roman" w:hAnsi="Times New Roman" w:cs="Times New Roman"/>
          <w:shd w:val="clear" w:color="auto" w:fill="FFFFFF"/>
          <w:lang w:val="es-ES"/>
        </w:rPr>
        <w:t>.</w:t>
      </w:r>
    </w:p>
    <w:p w:rsidR="00E65496" w:rsidRPr="00513EF3" w:rsidRDefault="00E65496" w:rsidP="0067015B">
      <w:pPr>
        <w:pStyle w:val="Standard"/>
        <w:widowControl/>
        <w:tabs>
          <w:tab w:val="left" w:pos="153"/>
          <w:tab w:val="left" w:pos="426"/>
        </w:tabs>
        <w:ind w:left="426" w:hanging="426"/>
        <w:jc w:val="both"/>
        <w:rPr>
          <w:rFonts w:ascii="Times New Roman" w:eastAsia="Times New Roman" w:hAnsi="Times New Roman" w:cs="Times New Roman"/>
          <w:shd w:val="clear" w:color="auto" w:fill="FFFFFF"/>
          <w:lang w:eastAsia="es-VE"/>
        </w:rPr>
      </w:pPr>
    </w:p>
    <w:p w:rsidR="00E65496" w:rsidRPr="00513EF3" w:rsidRDefault="00E65496" w:rsidP="0067015B">
      <w:pPr>
        <w:pStyle w:val="Standard"/>
        <w:widowControl/>
        <w:tabs>
          <w:tab w:val="left" w:pos="153"/>
          <w:tab w:val="left" w:pos="426"/>
        </w:tabs>
        <w:ind w:left="426" w:hanging="426"/>
        <w:jc w:val="both"/>
        <w:rPr>
          <w:rStyle w:val="Textoennegrita"/>
          <w:rFonts w:ascii="Times New Roman" w:eastAsia="Times New Roman" w:hAnsi="Times New Roman" w:cs="Times New Roman"/>
          <w:b w:val="0"/>
          <w:bCs w:val="0"/>
          <w:shd w:val="clear" w:color="auto" w:fill="FFFFFF"/>
          <w:lang w:val="es-ES" w:eastAsia="es-VE"/>
        </w:rPr>
      </w:pPr>
      <w:r w:rsidRPr="00513EF3">
        <w:rPr>
          <w:rFonts w:ascii="Times New Roman" w:eastAsia="Times New Roman" w:hAnsi="Times New Roman" w:cs="Times New Roman"/>
          <w:shd w:val="clear" w:color="auto" w:fill="FFFFFF"/>
          <w:lang w:val="es-ES" w:eastAsia="es-VE"/>
        </w:rPr>
        <w:t xml:space="preserve">Pachaco, M. (2012). </w:t>
      </w:r>
      <w:r w:rsidRPr="00513EF3">
        <w:rPr>
          <w:rFonts w:ascii="Times New Roman" w:eastAsia="Times New Roman" w:hAnsi="Times New Roman" w:cs="Times New Roman"/>
          <w:bCs/>
          <w:i/>
          <w:iCs/>
          <w:shd w:val="clear" w:color="auto" w:fill="FFFFFF"/>
          <w:lang w:val="es-ES" w:eastAsia="es-VE"/>
        </w:rPr>
        <w:t>Planificación Estrategia</w:t>
      </w:r>
      <w:r w:rsidRPr="00513EF3">
        <w:rPr>
          <w:rFonts w:ascii="Times New Roman" w:eastAsia="Times New Roman" w:hAnsi="Times New Roman" w:cs="Times New Roman"/>
          <w:shd w:val="clear" w:color="auto" w:fill="FFFFFF"/>
          <w:lang w:val="es-ES" w:eastAsia="es-VE"/>
        </w:rPr>
        <w:t xml:space="preserve">. Caracas: FEDEUPEL. </w:t>
      </w:r>
    </w:p>
    <w:p w:rsidR="00E65496" w:rsidRPr="00513EF3" w:rsidRDefault="00E65496" w:rsidP="0067015B">
      <w:pPr>
        <w:pStyle w:val="Standard"/>
        <w:tabs>
          <w:tab w:val="left" w:pos="426"/>
        </w:tabs>
        <w:ind w:left="426" w:hanging="426"/>
        <w:jc w:val="both"/>
        <w:rPr>
          <w:rStyle w:val="Textoennegrita"/>
          <w:rFonts w:ascii="Times New Roman" w:hAnsi="Times New Roman" w:cs="Times New Roman"/>
          <w:b w:val="0"/>
        </w:rPr>
      </w:pPr>
    </w:p>
    <w:p w:rsidR="00E65496" w:rsidRPr="00513EF3" w:rsidRDefault="00E65496" w:rsidP="0067015B">
      <w:pPr>
        <w:pStyle w:val="Standard"/>
        <w:tabs>
          <w:tab w:val="left" w:pos="426"/>
        </w:tabs>
        <w:ind w:left="426" w:hanging="426"/>
        <w:jc w:val="both"/>
        <w:rPr>
          <w:rFonts w:ascii="Times New Roman" w:hAnsi="Times New Roman" w:cs="Times New Roman"/>
          <w:shd w:val="clear" w:color="auto" w:fill="FFFFFF"/>
          <w:lang w:val="es-ES"/>
        </w:rPr>
      </w:pPr>
      <w:r w:rsidRPr="00513EF3">
        <w:rPr>
          <w:rStyle w:val="Textoennegrita"/>
          <w:rFonts w:ascii="Times New Roman" w:hAnsi="Times New Roman" w:cs="Times New Roman"/>
          <w:b w:val="0"/>
        </w:rPr>
        <w:t>Pachano</w:t>
      </w:r>
      <w:r w:rsidRPr="00513EF3">
        <w:rPr>
          <w:rStyle w:val="Textoennegrita"/>
          <w:rFonts w:ascii="Times New Roman" w:hAnsi="Times New Roman" w:cs="Times New Roman"/>
        </w:rPr>
        <w:t xml:space="preserve"> </w:t>
      </w:r>
      <w:r w:rsidRPr="00513EF3">
        <w:rPr>
          <w:rStyle w:val="sehl"/>
          <w:rFonts w:ascii="Times New Roman" w:hAnsi="Times New Roman" w:cs="Times New Roman"/>
          <w:bCs/>
        </w:rPr>
        <w:t>de</w:t>
      </w:r>
      <w:r w:rsidRPr="00513EF3">
        <w:rPr>
          <w:rStyle w:val="Textoennegrita"/>
          <w:rFonts w:ascii="Times New Roman" w:hAnsi="Times New Roman" w:cs="Times New Roman"/>
        </w:rPr>
        <w:t xml:space="preserve"> </w:t>
      </w:r>
      <w:r w:rsidRPr="00513EF3">
        <w:rPr>
          <w:rStyle w:val="Textoennegrita"/>
          <w:rFonts w:ascii="Times New Roman" w:hAnsi="Times New Roman" w:cs="Times New Roman"/>
          <w:b w:val="0"/>
        </w:rPr>
        <w:t>Amaya,</w:t>
      </w:r>
      <w:r w:rsidRPr="00513EF3">
        <w:rPr>
          <w:rStyle w:val="Textoennegrita"/>
          <w:rFonts w:ascii="Times New Roman" w:hAnsi="Times New Roman" w:cs="Times New Roman"/>
        </w:rPr>
        <w:t xml:space="preserve"> N.</w:t>
      </w:r>
      <w:r w:rsidRPr="00513EF3">
        <w:rPr>
          <w:rFonts w:ascii="Times New Roman" w:hAnsi="Times New Roman" w:cs="Times New Roman"/>
          <w:shd w:val="clear" w:color="auto" w:fill="FFFFFF"/>
          <w:lang w:val="es-ES"/>
        </w:rPr>
        <w:t xml:space="preserve"> (2014). </w:t>
      </w:r>
      <w:r w:rsidRPr="00513EF3">
        <w:rPr>
          <w:rFonts w:ascii="Times New Roman" w:hAnsi="Times New Roman" w:cs="Times New Roman"/>
          <w:i/>
          <w:shd w:val="clear" w:color="auto" w:fill="FFFFFF"/>
          <w:lang w:val="es-ES"/>
        </w:rPr>
        <w:t>E</w:t>
      </w:r>
      <w:r w:rsidRPr="00513EF3">
        <w:rPr>
          <w:rStyle w:val="sehl"/>
          <w:rFonts w:ascii="Times New Roman" w:hAnsi="Times New Roman" w:cs="Times New Roman"/>
          <w:i/>
        </w:rPr>
        <w:t>strategias gerenciales</w:t>
      </w:r>
      <w:r w:rsidRPr="00513EF3">
        <w:rPr>
          <w:rStyle w:val="Textoennegrita"/>
          <w:rFonts w:ascii="Times New Roman" w:hAnsi="Times New Roman" w:cs="Times New Roman"/>
          <w:i/>
        </w:rPr>
        <w:t xml:space="preserve"> para fortalecer el aprendizaje colaborativo</w:t>
      </w:r>
      <w:r w:rsidRPr="00513EF3">
        <w:rPr>
          <w:rStyle w:val="sehl"/>
          <w:rFonts w:ascii="Times New Roman" w:hAnsi="Times New Roman" w:cs="Times New Roman"/>
        </w:rPr>
        <w:t xml:space="preserve"> </w:t>
      </w:r>
      <w:r w:rsidRPr="00513EF3">
        <w:rPr>
          <w:rStyle w:val="sehl"/>
          <w:rFonts w:ascii="Times New Roman" w:hAnsi="Times New Roman" w:cs="Times New Roman"/>
          <w:i/>
        </w:rPr>
        <w:t>de</w:t>
      </w:r>
      <w:r w:rsidRPr="00513EF3">
        <w:rPr>
          <w:rStyle w:val="Textoennegrita"/>
          <w:rFonts w:ascii="Times New Roman" w:hAnsi="Times New Roman" w:cs="Times New Roman"/>
          <w:i/>
        </w:rPr>
        <w:t xml:space="preserve"> los estudiantes del programa </w:t>
      </w:r>
      <w:r w:rsidRPr="00513EF3">
        <w:rPr>
          <w:rStyle w:val="sehl"/>
          <w:rFonts w:ascii="Times New Roman" w:hAnsi="Times New Roman" w:cs="Times New Roman"/>
          <w:i/>
        </w:rPr>
        <w:t>de</w:t>
      </w:r>
      <w:r w:rsidRPr="00513EF3">
        <w:rPr>
          <w:rStyle w:val="Textoennegrita"/>
          <w:rFonts w:ascii="Times New Roman" w:hAnsi="Times New Roman" w:cs="Times New Roman"/>
          <w:i/>
        </w:rPr>
        <w:t xml:space="preserve"> posgrado administración </w:t>
      </w:r>
      <w:r w:rsidRPr="00513EF3">
        <w:rPr>
          <w:rStyle w:val="sehl"/>
          <w:rFonts w:ascii="Times New Roman" w:hAnsi="Times New Roman" w:cs="Times New Roman"/>
          <w:i/>
        </w:rPr>
        <w:t>de la</w:t>
      </w:r>
      <w:r w:rsidRPr="00513EF3">
        <w:rPr>
          <w:rStyle w:val="Textoennegrita"/>
          <w:rFonts w:ascii="Times New Roman" w:hAnsi="Times New Roman" w:cs="Times New Roman"/>
          <w:i/>
        </w:rPr>
        <w:t xml:space="preserve"> </w:t>
      </w:r>
      <w:r w:rsidRPr="00513EF3">
        <w:rPr>
          <w:rStyle w:val="Textoennegrita"/>
          <w:rFonts w:ascii="Times New Roman" w:hAnsi="Times New Roman" w:cs="Times New Roman"/>
          <w:i/>
        </w:rPr>
        <w:lastRenderedPageBreak/>
        <w:t xml:space="preserve">Educación Básica </w:t>
      </w:r>
      <w:r w:rsidRPr="00513EF3">
        <w:rPr>
          <w:rStyle w:val="sehl"/>
          <w:rFonts w:ascii="Times New Roman" w:hAnsi="Times New Roman" w:cs="Times New Roman"/>
          <w:i/>
        </w:rPr>
        <w:t>de la</w:t>
      </w:r>
      <w:r w:rsidRPr="00513EF3">
        <w:rPr>
          <w:rStyle w:val="Textoennegrita"/>
          <w:rFonts w:ascii="Times New Roman" w:hAnsi="Times New Roman" w:cs="Times New Roman"/>
          <w:i/>
        </w:rPr>
        <w:t xml:space="preserve"> UNERMB, sede Cabimas</w:t>
      </w:r>
      <w:r w:rsidRPr="00513EF3">
        <w:rPr>
          <w:rStyle w:val="Textoennegrita"/>
          <w:rFonts w:ascii="Times New Roman" w:hAnsi="Times New Roman" w:cs="Times New Roman"/>
        </w:rPr>
        <w:t xml:space="preserve">. </w:t>
      </w:r>
      <w:r w:rsidRPr="00513EF3">
        <w:rPr>
          <w:rStyle w:val="algo-summary"/>
          <w:rFonts w:ascii="Times New Roman" w:hAnsi="Times New Roman" w:cs="Times New Roman"/>
          <w:shd w:val="clear" w:color="auto" w:fill="FFFFFF"/>
        </w:rPr>
        <w:t xml:space="preserve">[Resumen en línea]. Trabajo de grado de maestría publicado, </w:t>
      </w:r>
      <w:r w:rsidRPr="00513EF3">
        <w:rPr>
          <w:rStyle w:val="algo-summary"/>
          <w:rFonts w:ascii="Times New Roman" w:hAnsi="Times New Roman" w:cs="Times New Roman"/>
        </w:rPr>
        <w:t>Universidad Nacional Experimental, Rafael María Baralt</w:t>
      </w:r>
      <w:r w:rsidR="00625A3D" w:rsidRPr="00513EF3">
        <w:rPr>
          <w:rStyle w:val="algo-summary"/>
          <w:rFonts w:ascii="Times New Roman" w:hAnsi="Times New Roman" w:cs="Times New Roman"/>
        </w:rPr>
        <w:t>. Zulia.</w:t>
      </w:r>
      <w:r w:rsidRPr="00513EF3">
        <w:rPr>
          <w:rStyle w:val="algo-summary"/>
          <w:rFonts w:ascii="Times New Roman" w:hAnsi="Times New Roman" w:cs="Times New Roman"/>
        </w:rPr>
        <w:t>Disponible:</w:t>
      </w:r>
      <w:hyperlink r:id="rId84" w:history="1">
        <w:r w:rsidRPr="00513EF3">
          <w:rPr>
            <w:rStyle w:val="Hipervnculo"/>
            <w:rFonts w:ascii="Times New Roman" w:hAnsi="Times New Roman" w:cs="Times New Roman"/>
            <w:color w:val="auto"/>
            <w:u w:val="none"/>
          </w:rPr>
          <w:t>http://publicaciones.urbe.edu/index.php/REDHECS/article/viewArticle/2891/4670</w:t>
        </w:r>
      </w:hyperlink>
      <w:r w:rsidRPr="00513EF3">
        <w:rPr>
          <w:rStyle w:val="algo-summary"/>
          <w:rFonts w:ascii="Times New Roman" w:hAnsi="Times New Roman" w:cs="Times New Roman"/>
          <w:shd w:val="clear" w:color="auto" w:fill="FFFFFF"/>
        </w:rPr>
        <w:t>[Consulta: 2016, Febrero 17]</w:t>
      </w:r>
      <w:r w:rsidRPr="00513EF3">
        <w:rPr>
          <w:rFonts w:ascii="Times New Roman" w:hAnsi="Times New Roman" w:cs="Times New Roman"/>
          <w:shd w:val="clear" w:color="auto" w:fill="FFFFFF"/>
          <w:lang w:val="es-ES"/>
        </w:rPr>
        <w:t>.</w:t>
      </w:r>
    </w:p>
    <w:p w:rsidR="00E65496" w:rsidRPr="00513EF3" w:rsidRDefault="00625A3D" w:rsidP="0067015B">
      <w:pPr>
        <w:pStyle w:val="Standard"/>
        <w:widowControl/>
        <w:tabs>
          <w:tab w:val="left" w:pos="153"/>
          <w:tab w:val="left" w:pos="426"/>
        </w:tabs>
        <w:ind w:left="426" w:hanging="426"/>
        <w:jc w:val="both"/>
        <w:rPr>
          <w:rFonts w:ascii="Times New Roman" w:eastAsia="Times New Roman" w:hAnsi="Times New Roman" w:cs="Times New Roman"/>
          <w:shd w:val="clear" w:color="auto" w:fill="FFFFFF"/>
          <w:lang w:val="es-ES" w:eastAsia="es-VE"/>
        </w:rPr>
      </w:pPr>
      <w:r w:rsidRPr="00513EF3">
        <w:rPr>
          <w:rFonts w:ascii="Times New Roman" w:eastAsia="Times New Roman" w:hAnsi="Times New Roman" w:cs="Times New Roman"/>
          <w:shd w:val="clear" w:color="auto" w:fill="FFFFFF"/>
          <w:lang w:val="es-ES" w:eastAsia="es-VE"/>
        </w:rPr>
        <w:t xml:space="preserve"> </w:t>
      </w:r>
    </w:p>
    <w:p w:rsidR="00E65496" w:rsidRPr="00513EF3" w:rsidRDefault="00E65496" w:rsidP="0067015B">
      <w:pPr>
        <w:widowControl/>
        <w:tabs>
          <w:tab w:val="left" w:pos="426"/>
        </w:tabs>
        <w:suppressAutoHyphens w:val="0"/>
        <w:autoSpaceDE w:val="0"/>
        <w:adjustRightInd w:val="0"/>
        <w:ind w:left="426" w:hanging="426"/>
        <w:textAlignment w:val="auto"/>
        <w:rPr>
          <w:rFonts w:ascii="Times New Roman" w:eastAsiaTheme="minorHAnsi" w:hAnsi="Times New Roman" w:cs="Times New Roman"/>
          <w:i/>
          <w:kern w:val="0"/>
          <w:lang w:eastAsia="en-US" w:bidi="ar-SA"/>
        </w:rPr>
      </w:pPr>
      <w:r w:rsidRPr="00513EF3">
        <w:rPr>
          <w:rFonts w:ascii="Times New Roman" w:eastAsiaTheme="minorHAnsi" w:hAnsi="Times New Roman" w:cs="Times New Roman"/>
          <w:kern w:val="0"/>
          <w:lang w:eastAsia="en-US" w:bidi="ar-SA"/>
        </w:rPr>
        <w:t xml:space="preserve">Pallares, M. (2007, Enero). </w:t>
      </w:r>
      <w:r w:rsidRPr="00513EF3">
        <w:rPr>
          <w:rFonts w:ascii="Times New Roman" w:eastAsiaTheme="minorHAnsi" w:hAnsi="Times New Roman" w:cs="Times New Roman"/>
          <w:i/>
          <w:kern w:val="0"/>
          <w:lang w:eastAsia="en-US" w:bidi="ar-SA"/>
        </w:rPr>
        <w:t xml:space="preserve">Proactividad y éxito profesional. </w:t>
      </w:r>
      <w:r w:rsidRPr="00513EF3">
        <w:rPr>
          <w:rFonts w:ascii="Times New Roman" w:hAnsi="Times New Roman" w:cs="Times New Roman"/>
        </w:rPr>
        <w:t>[D</w:t>
      </w:r>
      <w:r w:rsidR="00BC4F57" w:rsidRPr="00513EF3">
        <w:rPr>
          <w:rFonts w:ascii="Times New Roman" w:hAnsi="Times New Roman" w:cs="Times New Roman"/>
        </w:rPr>
        <w:t>ocumento en línea]. Disponible:</w:t>
      </w:r>
      <w:r w:rsidRPr="00513EF3">
        <w:rPr>
          <w:rFonts w:ascii="Times New Roman" w:hAnsi="Times New Roman" w:cs="Times New Roman"/>
        </w:rPr>
        <w:t xml:space="preserve"> </w:t>
      </w:r>
      <w:r w:rsidRPr="00513EF3">
        <w:rPr>
          <w:rFonts w:ascii="Times New Roman" w:eastAsiaTheme="minorHAnsi" w:hAnsi="Times New Roman" w:cs="Times New Roman"/>
          <w:kern w:val="0"/>
          <w:lang w:eastAsia="en-US" w:bidi="ar-SA"/>
        </w:rPr>
        <w:t>http://www.arearh.com/coaching/proactividad.htm</w:t>
      </w:r>
      <w:r w:rsidRPr="00513EF3">
        <w:rPr>
          <w:rFonts w:ascii="Times New Roman" w:eastAsiaTheme="minorHAnsi" w:hAnsi="Times New Roman" w:cs="Times New Roman"/>
          <w:i/>
          <w:kern w:val="0"/>
          <w:lang w:eastAsia="en-US" w:bidi="ar-SA"/>
        </w:rPr>
        <w:t xml:space="preserve">    </w:t>
      </w: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hAnsi="Times New Roman" w:cs="Times New Roman"/>
          <w:shd w:val="clear" w:color="auto" w:fill="FFFFFF"/>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r w:rsidRPr="00513EF3">
        <w:rPr>
          <w:rFonts w:ascii="Times New Roman" w:hAnsi="Times New Roman" w:cs="Times New Roman"/>
          <w:shd w:val="clear" w:color="auto" w:fill="FFFFFF"/>
        </w:rPr>
        <w:t>Pérez, C. (2000).</w:t>
      </w:r>
      <w:r w:rsidRPr="00513EF3">
        <w:rPr>
          <w:rStyle w:val="apple-converted-space"/>
          <w:rFonts w:ascii="Times New Roman" w:hAnsi="Times New Roman" w:cs="Times New Roman"/>
          <w:shd w:val="clear" w:color="auto" w:fill="FFFFFF"/>
        </w:rPr>
        <w:t> </w:t>
      </w:r>
      <w:r w:rsidRPr="00513EF3">
        <w:rPr>
          <w:rFonts w:ascii="Times New Roman" w:hAnsi="Times New Roman" w:cs="Times New Roman"/>
          <w:i/>
          <w:iCs/>
          <w:shd w:val="clear" w:color="auto" w:fill="FFFFFF"/>
        </w:rPr>
        <w:t>La reforma educativa ante el cambio de paradigmas</w:t>
      </w:r>
      <w:r w:rsidRPr="00513EF3">
        <w:rPr>
          <w:rFonts w:ascii="Times New Roman" w:hAnsi="Times New Roman" w:cs="Times New Roman"/>
          <w:shd w:val="clear" w:color="auto" w:fill="FFFFFF"/>
        </w:rPr>
        <w:t>. Caracas: EUREKA-UCAB.     </w:t>
      </w:r>
    </w:p>
    <w:p w:rsidR="00E65496" w:rsidRPr="00513EF3" w:rsidRDefault="00E65496" w:rsidP="0067015B">
      <w:pPr>
        <w:pStyle w:val="Standard"/>
        <w:widowControl/>
        <w:tabs>
          <w:tab w:val="left" w:pos="153"/>
          <w:tab w:val="left" w:pos="426"/>
        </w:tabs>
        <w:ind w:left="426" w:hanging="426"/>
        <w:jc w:val="both"/>
        <w:rPr>
          <w:rFonts w:ascii="Times New Roman" w:eastAsia="Times New Roman" w:hAnsi="Times New Roman" w:cs="Times New Roman"/>
          <w:shd w:val="clear" w:color="auto" w:fill="FFFFFF"/>
          <w:lang w:val="es-ES" w:eastAsia="es-VE"/>
        </w:rPr>
      </w:pPr>
    </w:p>
    <w:p w:rsidR="00E65496" w:rsidRPr="00513EF3" w:rsidRDefault="00345F05" w:rsidP="0067015B">
      <w:pPr>
        <w:pStyle w:val="Standard"/>
        <w:widowControl/>
        <w:tabs>
          <w:tab w:val="left" w:pos="153"/>
          <w:tab w:val="left" w:pos="426"/>
        </w:tabs>
        <w:ind w:left="426" w:hanging="426"/>
        <w:jc w:val="both"/>
        <w:rPr>
          <w:rFonts w:ascii="Times New Roman" w:eastAsia="Times New Roman" w:hAnsi="Times New Roman" w:cs="Times New Roman"/>
          <w:shd w:val="clear" w:color="auto" w:fill="FFFFFF"/>
          <w:lang w:val="es-ES" w:eastAsia="es-VE"/>
        </w:rPr>
      </w:pPr>
      <w:r w:rsidRPr="00513EF3">
        <w:rPr>
          <w:rFonts w:ascii="Times New Roman" w:eastAsia="Times New Roman" w:hAnsi="Times New Roman" w:cs="Times New Roman"/>
          <w:shd w:val="clear" w:color="auto" w:fill="FFFFFF"/>
          <w:lang w:val="es-ES" w:eastAsia="es-VE"/>
        </w:rPr>
        <w:t>Esclarin,  P</w:t>
      </w:r>
      <w:r w:rsidR="00E65496" w:rsidRPr="00513EF3">
        <w:rPr>
          <w:rFonts w:ascii="Times New Roman" w:eastAsia="Times New Roman" w:hAnsi="Times New Roman" w:cs="Times New Roman"/>
          <w:shd w:val="clear" w:color="auto" w:fill="FFFFFF"/>
          <w:lang w:val="es-ES" w:eastAsia="es-VE"/>
        </w:rPr>
        <w:t xml:space="preserve">. (2004). </w:t>
      </w:r>
      <w:r w:rsidR="00E65496" w:rsidRPr="00513EF3">
        <w:rPr>
          <w:rFonts w:ascii="Times New Roman" w:eastAsia="Times New Roman" w:hAnsi="Times New Roman" w:cs="Times New Roman"/>
          <w:i/>
          <w:shd w:val="clear" w:color="auto" w:fill="FFFFFF"/>
          <w:lang w:val="es-ES" w:eastAsia="es-VE"/>
        </w:rPr>
        <w:t>Más y mejor educación para todos</w:t>
      </w:r>
      <w:r w:rsidR="00E65496" w:rsidRPr="00513EF3">
        <w:rPr>
          <w:rFonts w:ascii="Times New Roman" w:eastAsia="Times New Roman" w:hAnsi="Times New Roman" w:cs="Times New Roman"/>
          <w:shd w:val="clear" w:color="auto" w:fill="FFFFFF"/>
          <w:lang w:val="es-ES" w:eastAsia="es-VE"/>
        </w:rPr>
        <w:t>. Caracas: San Pablo.</w:t>
      </w:r>
    </w:p>
    <w:p w:rsidR="00E65496" w:rsidRPr="00513EF3" w:rsidRDefault="00E65496" w:rsidP="0067015B">
      <w:pPr>
        <w:widowControl/>
        <w:tabs>
          <w:tab w:val="left" w:pos="426"/>
        </w:tabs>
        <w:suppressAutoHyphens w:val="0"/>
        <w:autoSpaceDE w:val="0"/>
        <w:adjustRightInd w:val="0"/>
        <w:spacing w:before="277"/>
        <w:ind w:left="426" w:hanging="426"/>
        <w:jc w:val="both"/>
        <w:textAlignment w:val="auto"/>
        <w:rPr>
          <w:rFonts w:ascii="Times New Roman" w:eastAsiaTheme="minorHAnsi" w:hAnsi="Times New Roman" w:cs="Times New Roman"/>
          <w:kern w:val="0"/>
          <w:lang w:eastAsia="en-US" w:bidi="ar-SA"/>
        </w:rPr>
      </w:pPr>
      <w:r w:rsidRPr="00513EF3">
        <w:rPr>
          <w:rFonts w:ascii="Times New Roman" w:hAnsi="Times New Roman" w:cs="Times New Roman"/>
        </w:rPr>
        <w:t xml:space="preserve">Quero, L. (2008). </w:t>
      </w:r>
      <w:r w:rsidRPr="00513EF3">
        <w:rPr>
          <w:rStyle w:val="sehl"/>
          <w:rFonts w:ascii="Times New Roman" w:hAnsi="Times New Roman" w:cs="Times New Roman"/>
          <w:i/>
        </w:rPr>
        <w:t>Estrategias</w:t>
      </w:r>
      <w:r w:rsidRPr="00513EF3">
        <w:rPr>
          <w:rFonts w:ascii="Times New Roman" w:hAnsi="Times New Roman" w:cs="Times New Roman"/>
          <w:i/>
        </w:rPr>
        <w:t xml:space="preserve"> competitivas: factor clave de desarrollo</w:t>
      </w:r>
      <w:r w:rsidRPr="00513EF3">
        <w:rPr>
          <w:rFonts w:ascii="Times New Roman" w:hAnsi="Times New Roman" w:cs="Times New Roman"/>
        </w:rPr>
        <w:t xml:space="preserve">. </w:t>
      </w:r>
      <w:r w:rsidRPr="00513EF3">
        <w:rPr>
          <w:rFonts w:ascii="Times New Roman" w:eastAsiaTheme="minorHAnsi" w:hAnsi="Times New Roman" w:cs="Times New Roman"/>
          <w:i/>
          <w:kern w:val="0"/>
          <w:lang w:eastAsia="en-US" w:bidi="ar-SA"/>
        </w:rPr>
        <w:t>Revista de Pedagogía</w:t>
      </w:r>
      <w:r w:rsidRPr="00513EF3">
        <w:rPr>
          <w:rFonts w:ascii="Times New Roman" w:eastAsiaTheme="minorHAnsi" w:hAnsi="Times New Roman" w:cs="Times New Roman"/>
          <w:kern w:val="0"/>
          <w:lang w:eastAsia="en-US" w:bidi="ar-SA"/>
        </w:rPr>
        <w:t xml:space="preserve">, XXIII, (4), 36-49. </w:t>
      </w:r>
    </w:p>
    <w:p w:rsidR="00E65496" w:rsidRPr="00513EF3" w:rsidRDefault="00E65496" w:rsidP="0067015B">
      <w:pPr>
        <w:widowControl/>
        <w:tabs>
          <w:tab w:val="left" w:pos="426"/>
        </w:tabs>
        <w:suppressAutoHyphens w:val="0"/>
        <w:autoSpaceDN/>
        <w:ind w:left="426" w:hanging="426"/>
        <w:jc w:val="both"/>
        <w:textAlignment w:val="auto"/>
        <w:rPr>
          <w:rFonts w:ascii="Times New Roman" w:hAnsi="Times New Roman" w:cs="Times New Roman"/>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r w:rsidRPr="00513EF3">
        <w:rPr>
          <w:rFonts w:ascii="Times New Roman" w:eastAsiaTheme="minorHAnsi" w:hAnsi="Times New Roman" w:cs="Times New Roman"/>
          <w:kern w:val="0"/>
          <w:lang w:eastAsia="en-US" w:bidi="ar-SA"/>
        </w:rPr>
        <w:t xml:space="preserve">Ramirez, T. (1997). </w:t>
      </w:r>
      <w:r w:rsidRPr="00513EF3">
        <w:rPr>
          <w:rFonts w:ascii="Times New Roman" w:eastAsiaTheme="minorHAnsi" w:hAnsi="Times New Roman" w:cs="Times New Roman"/>
          <w:i/>
          <w:kern w:val="0"/>
          <w:lang w:eastAsia="en-US" w:bidi="ar-SA"/>
        </w:rPr>
        <w:t>Como hacer un proyecto de investigación</w:t>
      </w:r>
      <w:r w:rsidRPr="00513EF3">
        <w:rPr>
          <w:rFonts w:ascii="Times New Roman" w:eastAsiaTheme="minorHAnsi" w:hAnsi="Times New Roman" w:cs="Times New Roman"/>
          <w:kern w:val="0"/>
          <w:lang w:eastAsia="en-US" w:bidi="ar-SA"/>
        </w:rPr>
        <w:t>. Caracas: Carhel, C.A. 3. Edición.</w:t>
      </w: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r w:rsidRPr="00513EF3">
        <w:rPr>
          <w:rFonts w:ascii="Times New Roman" w:eastAsiaTheme="minorHAnsi" w:hAnsi="Times New Roman" w:cs="Times New Roman"/>
          <w:kern w:val="0"/>
          <w:lang w:eastAsia="en-US" w:bidi="ar-SA"/>
        </w:rPr>
        <w:t xml:space="preserve">Rangel, A. (2010). </w:t>
      </w:r>
      <w:r w:rsidRPr="00513EF3">
        <w:rPr>
          <w:rFonts w:ascii="Times New Roman" w:eastAsiaTheme="minorHAnsi" w:hAnsi="Times New Roman" w:cs="Times New Roman"/>
          <w:i/>
          <w:iCs/>
          <w:kern w:val="0"/>
          <w:lang w:eastAsia="en-US" w:bidi="ar-SA"/>
        </w:rPr>
        <w:t>Administración Estratégica</w:t>
      </w:r>
      <w:r w:rsidR="00A44B7B" w:rsidRPr="00513EF3">
        <w:rPr>
          <w:rFonts w:ascii="Times New Roman" w:eastAsiaTheme="minorHAnsi" w:hAnsi="Times New Roman" w:cs="Times New Roman"/>
          <w:kern w:val="0"/>
          <w:lang w:eastAsia="en-US" w:bidi="ar-SA"/>
        </w:rPr>
        <w:t>. México:</w:t>
      </w:r>
      <w:r w:rsidRPr="00513EF3">
        <w:rPr>
          <w:rFonts w:ascii="Times New Roman" w:eastAsiaTheme="minorHAnsi" w:hAnsi="Times New Roman" w:cs="Times New Roman"/>
          <w:kern w:val="0"/>
          <w:lang w:eastAsia="en-US" w:bidi="ar-SA"/>
        </w:rPr>
        <w:t xml:space="preserve"> McGrawHill:</w:t>
      </w:r>
    </w:p>
    <w:p w:rsidR="006A4493" w:rsidRPr="00513EF3" w:rsidRDefault="00E65496" w:rsidP="006A4493">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r w:rsidRPr="00513EF3">
        <w:rPr>
          <w:rFonts w:ascii="Times New Roman" w:eastAsiaTheme="minorHAnsi" w:hAnsi="Times New Roman" w:cs="Times New Roman"/>
          <w:kern w:val="0"/>
          <w:lang w:eastAsia="en-US" w:bidi="ar-SA"/>
        </w:rPr>
        <w:t xml:space="preserve">           </w:t>
      </w:r>
    </w:p>
    <w:p w:rsidR="00E65496" w:rsidRPr="00513EF3" w:rsidRDefault="00E65496" w:rsidP="006A4493">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r w:rsidRPr="00513EF3">
        <w:rPr>
          <w:rFonts w:ascii="Times New Roman" w:hAnsi="Times New Roman" w:cs="Times New Roman"/>
        </w:rPr>
        <w:t xml:space="preserve">Ruiz, J. (1992). </w:t>
      </w:r>
      <w:r w:rsidRPr="00513EF3">
        <w:rPr>
          <w:rFonts w:ascii="Times New Roman" w:hAnsi="Times New Roman" w:cs="Times New Roman"/>
          <w:i/>
        </w:rPr>
        <w:t>El logro a la gerencia.</w:t>
      </w:r>
      <w:r w:rsidRPr="00513EF3">
        <w:rPr>
          <w:rFonts w:ascii="Times New Roman" w:hAnsi="Times New Roman" w:cs="Times New Roman"/>
        </w:rPr>
        <w:t xml:space="preserve"> Caracas: INSTIVOC.</w:t>
      </w:r>
    </w:p>
    <w:p w:rsidR="00E65496" w:rsidRPr="00513EF3" w:rsidRDefault="00E65496" w:rsidP="0067015B">
      <w:pPr>
        <w:widowControl/>
        <w:tabs>
          <w:tab w:val="left" w:pos="426"/>
        </w:tabs>
        <w:suppressAutoHyphens w:val="0"/>
        <w:autoSpaceDN/>
        <w:ind w:left="426" w:hanging="426"/>
        <w:jc w:val="both"/>
        <w:textAlignment w:val="auto"/>
        <w:rPr>
          <w:rFonts w:ascii="Times New Roman" w:eastAsia="Times New Roman" w:hAnsi="Times New Roman" w:cs="Times New Roman"/>
          <w:kern w:val="0"/>
          <w:lang w:eastAsia="es-VE" w:bidi="ar-SA"/>
        </w:rPr>
      </w:pPr>
    </w:p>
    <w:p w:rsidR="00E65496" w:rsidRPr="00513EF3" w:rsidRDefault="00E65496" w:rsidP="0067015B">
      <w:pPr>
        <w:widowControl/>
        <w:tabs>
          <w:tab w:val="left" w:pos="426"/>
        </w:tabs>
        <w:suppressAutoHyphens w:val="0"/>
        <w:autoSpaceDN/>
        <w:ind w:left="426" w:hanging="426"/>
        <w:jc w:val="both"/>
        <w:textAlignment w:val="auto"/>
        <w:rPr>
          <w:rFonts w:ascii="Times New Roman" w:eastAsia="Times New Roman" w:hAnsi="Times New Roman" w:cs="Times New Roman"/>
          <w:kern w:val="0"/>
          <w:lang w:eastAsia="es-VE" w:bidi="ar-SA"/>
        </w:rPr>
      </w:pPr>
      <w:r w:rsidRPr="00513EF3">
        <w:rPr>
          <w:rFonts w:ascii="Times New Roman" w:eastAsia="Times New Roman" w:hAnsi="Times New Roman" w:cs="Times New Roman"/>
          <w:kern w:val="0"/>
          <w:lang w:eastAsia="es-VE" w:bidi="ar-SA"/>
        </w:rPr>
        <w:t xml:space="preserve">Richard. D., y  Dorothy.,  M. (2006). </w:t>
      </w:r>
      <w:r w:rsidRPr="00513EF3">
        <w:rPr>
          <w:rFonts w:ascii="Times New Roman" w:eastAsia="Times New Roman" w:hAnsi="Times New Roman" w:cs="Times New Roman"/>
          <w:i/>
          <w:kern w:val="0"/>
          <w:lang w:eastAsia="es-VE" w:bidi="ar-SA"/>
        </w:rPr>
        <w:t>Introducción a la Administración 4ta. Edición</w:t>
      </w:r>
      <w:r w:rsidRPr="00513EF3">
        <w:rPr>
          <w:rFonts w:ascii="Times New Roman" w:eastAsia="Times New Roman" w:hAnsi="Times New Roman" w:cs="Times New Roman"/>
          <w:kern w:val="0"/>
          <w:lang w:eastAsia="es-VE" w:bidi="ar-SA"/>
        </w:rPr>
        <w:t xml:space="preserve">. México: Thomson. </w:t>
      </w:r>
    </w:p>
    <w:p w:rsidR="00E65496" w:rsidRPr="00513EF3" w:rsidRDefault="00E65496" w:rsidP="0067015B">
      <w:pPr>
        <w:pStyle w:val="Standard"/>
        <w:tabs>
          <w:tab w:val="left" w:pos="153"/>
          <w:tab w:val="left" w:pos="426"/>
        </w:tabs>
        <w:ind w:left="426" w:hanging="426"/>
        <w:jc w:val="both"/>
        <w:rPr>
          <w:rFonts w:ascii="Times New Roman" w:eastAsia="Times New Roman" w:hAnsi="Times New Roman" w:cs="Times New Roman"/>
          <w:bCs/>
          <w:shd w:val="clear" w:color="auto" w:fill="FFFFFF"/>
          <w:lang w:eastAsia="es-VE"/>
        </w:rPr>
      </w:pPr>
    </w:p>
    <w:p w:rsidR="00E65496" w:rsidRPr="00513EF3" w:rsidRDefault="00E65496" w:rsidP="0067015B">
      <w:pPr>
        <w:pStyle w:val="Standard"/>
        <w:tabs>
          <w:tab w:val="left" w:pos="153"/>
          <w:tab w:val="left" w:pos="426"/>
        </w:tabs>
        <w:ind w:left="426" w:hanging="426"/>
        <w:jc w:val="both"/>
        <w:rPr>
          <w:rFonts w:ascii="Times New Roman" w:eastAsia="Times New Roman" w:hAnsi="Times New Roman" w:cs="Times New Roman"/>
          <w:shd w:val="clear" w:color="auto" w:fill="FFFFFF"/>
          <w:lang w:val="es-ES" w:eastAsia="es-VE"/>
        </w:rPr>
      </w:pPr>
      <w:r w:rsidRPr="00513EF3">
        <w:rPr>
          <w:rFonts w:ascii="Times New Roman" w:eastAsia="Times New Roman" w:hAnsi="Times New Roman" w:cs="Times New Roman"/>
          <w:bCs/>
          <w:shd w:val="clear" w:color="auto" w:fill="FFFFFF"/>
          <w:lang w:val="es-ES" w:eastAsia="es-VE"/>
        </w:rPr>
        <w:t>Reglamento del Ejercicio de la Profesión Docente</w:t>
      </w:r>
      <w:r w:rsidRPr="00513EF3">
        <w:rPr>
          <w:rFonts w:ascii="Times New Roman" w:eastAsia="Times New Roman" w:hAnsi="Times New Roman" w:cs="Times New Roman"/>
          <w:shd w:val="clear" w:color="auto" w:fill="FFFFFF"/>
          <w:lang w:val="es-ES" w:eastAsia="es-VE"/>
        </w:rPr>
        <w:t xml:space="preserve"> (Decreto No.1.011). (2000, Octubre 31). </w:t>
      </w:r>
      <w:r w:rsidRPr="00513EF3">
        <w:rPr>
          <w:rFonts w:ascii="Times New Roman" w:eastAsia="Times New Roman" w:hAnsi="Times New Roman" w:cs="Times New Roman"/>
          <w:iCs/>
          <w:shd w:val="clear" w:color="auto" w:fill="FFFFFF"/>
          <w:lang w:val="es-ES" w:eastAsia="es-VE"/>
        </w:rPr>
        <w:t>Gaceta Oficial de la República Bolivariana de Venezuela</w:t>
      </w:r>
      <w:r w:rsidRPr="00513EF3">
        <w:rPr>
          <w:rFonts w:ascii="Times New Roman" w:eastAsia="Times New Roman" w:hAnsi="Times New Roman" w:cs="Times New Roman"/>
          <w:i/>
          <w:iCs/>
          <w:shd w:val="clear" w:color="auto" w:fill="FFFFFF"/>
          <w:lang w:val="es-ES" w:eastAsia="es-VE"/>
        </w:rPr>
        <w:t>,</w:t>
      </w:r>
      <w:r w:rsidRPr="00513EF3">
        <w:rPr>
          <w:rFonts w:ascii="Times New Roman" w:eastAsia="Times New Roman" w:hAnsi="Times New Roman" w:cs="Times New Roman"/>
          <w:shd w:val="clear" w:color="auto" w:fill="FFFFFF"/>
          <w:lang w:val="es-ES" w:eastAsia="es-VE"/>
        </w:rPr>
        <w:t xml:space="preserve"> 5.496 (Extraordinario), Octubre 31, 2000.</w:t>
      </w:r>
    </w:p>
    <w:p w:rsidR="00E65496" w:rsidRPr="00513EF3" w:rsidRDefault="00E65496" w:rsidP="0067015B">
      <w:pPr>
        <w:pStyle w:val="Standard"/>
        <w:tabs>
          <w:tab w:val="left" w:pos="153"/>
          <w:tab w:val="left" w:pos="426"/>
        </w:tabs>
        <w:ind w:left="426" w:hanging="426"/>
        <w:jc w:val="both"/>
        <w:rPr>
          <w:rFonts w:ascii="Times New Roman" w:eastAsia="Times New Roman" w:hAnsi="Times New Roman" w:cs="Times New Roman"/>
          <w:shd w:val="clear" w:color="auto" w:fill="FFFFFF"/>
          <w:lang w:val="es-ES" w:eastAsia="es-VE"/>
        </w:rPr>
      </w:pPr>
    </w:p>
    <w:p w:rsidR="00E65496" w:rsidRPr="00513EF3" w:rsidRDefault="00E65496" w:rsidP="0067015B">
      <w:pPr>
        <w:widowControl/>
        <w:numPr>
          <w:ilvl w:val="0"/>
          <w:numId w:val="8"/>
        </w:numPr>
        <w:tabs>
          <w:tab w:val="left" w:pos="0"/>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r w:rsidRPr="00513EF3">
        <w:rPr>
          <w:rFonts w:ascii="Times New Roman" w:eastAsiaTheme="minorHAnsi" w:hAnsi="Times New Roman" w:cs="Times New Roman"/>
          <w:kern w:val="0"/>
          <w:lang w:eastAsia="en-US" w:bidi="ar-SA"/>
        </w:rPr>
        <w:t xml:space="preserve">Reigeluth, C. (comp). (2000). </w:t>
      </w:r>
      <w:r w:rsidRPr="00513EF3">
        <w:rPr>
          <w:rFonts w:ascii="Times New Roman" w:eastAsiaTheme="minorHAnsi" w:hAnsi="Times New Roman" w:cs="Times New Roman"/>
          <w:i/>
          <w:kern w:val="0"/>
          <w:lang w:eastAsia="en-US" w:bidi="ar-SA"/>
        </w:rPr>
        <w:t>Diseño de las instrucciones. Teorías y modelos. Un        nuevo paradigma de la teoría de la instrucción. Partes I y II</w:t>
      </w:r>
      <w:r w:rsidRPr="00513EF3">
        <w:rPr>
          <w:rFonts w:ascii="Times New Roman" w:eastAsiaTheme="minorHAnsi" w:hAnsi="Times New Roman" w:cs="Times New Roman"/>
          <w:kern w:val="0"/>
          <w:lang w:eastAsia="en-US" w:bidi="ar-SA"/>
        </w:rPr>
        <w:t xml:space="preserve">. Madrid: Santillana. </w:t>
      </w:r>
    </w:p>
    <w:p w:rsidR="00E65496" w:rsidRPr="00513EF3" w:rsidRDefault="00E65496" w:rsidP="0067015B">
      <w:pPr>
        <w:pStyle w:val="Default"/>
        <w:tabs>
          <w:tab w:val="left" w:pos="426"/>
        </w:tabs>
        <w:ind w:left="426" w:hanging="426"/>
        <w:jc w:val="both"/>
        <w:rPr>
          <w:rFonts w:ascii="Times New Roman" w:hAnsi="Times New Roman" w:cs="Times New Roman"/>
          <w:color w:val="auto"/>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r w:rsidRPr="00513EF3">
        <w:rPr>
          <w:rFonts w:ascii="Times New Roman" w:eastAsiaTheme="minorHAnsi" w:hAnsi="Times New Roman" w:cs="Times New Roman"/>
          <w:kern w:val="0"/>
          <w:lang w:eastAsia="en-US" w:bidi="ar-SA"/>
        </w:rPr>
        <w:t xml:space="preserve">Sampieri,  H. (1997). </w:t>
      </w:r>
      <w:r w:rsidRPr="00513EF3">
        <w:rPr>
          <w:rFonts w:ascii="Times New Roman" w:eastAsiaTheme="minorHAnsi" w:hAnsi="Times New Roman" w:cs="Times New Roman"/>
          <w:i/>
          <w:kern w:val="0"/>
          <w:lang w:eastAsia="en-US" w:bidi="ar-SA"/>
        </w:rPr>
        <w:t>Metodología de la investigación.</w:t>
      </w:r>
      <w:r w:rsidRPr="00513EF3">
        <w:rPr>
          <w:rFonts w:ascii="Times New Roman" w:eastAsiaTheme="minorHAnsi" w:hAnsi="Times New Roman" w:cs="Times New Roman"/>
          <w:kern w:val="0"/>
          <w:lang w:eastAsia="en-US" w:bidi="ar-SA"/>
        </w:rPr>
        <w:t xml:space="preserve"> </w:t>
      </w:r>
      <w:r w:rsidR="006A4493" w:rsidRPr="00513EF3">
        <w:rPr>
          <w:rFonts w:ascii="Times New Roman" w:eastAsiaTheme="minorHAnsi" w:hAnsi="Times New Roman" w:cs="Times New Roman"/>
          <w:kern w:val="0"/>
          <w:lang w:eastAsia="en-US" w:bidi="ar-SA"/>
        </w:rPr>
        <w:t>México:</w:t>
      </w:r>
      <w:r w:rsidRPr="00513EF3">
        <w:rPr>
          <w:rFonts w:ascii="Times New Roman" w:eastAsiaTheme="minorHAnsi" w:hAnsi="Times New Roman" w:cs="Times New Roman"/>
          <w:kern w:val="0"/>
          <w:lang w:eastAsia="en-US" w:bidi="ar-SA"/>
        </w:rPr>
        <w:t xml:space="preserve"> McGrawHill:</w:t>
      </w:r>
    </w:p>
    <w:p w:rsidR="00E65496" w:rsidRPr="00513EF3" w:rsidRDefault="00E65496" w:rsidP="0067015B">
      <w:pPr>
        <w:pStyle w:val="Standard"/>
        <w:tabs>
          <w:tab w:val="left" w:pos="426"/>
        </w:tabs>
        <w:ind w:left="426" w:hanging="426"/>
        <w:jc w:val="both"/>
        <w:rPr>
          <w:rStyle w:val="Textoennegrita"/>
          <w:rFonts w:ascii="Times New Roman" w:hAnsi="Times New Roman" w:cs="Times New Roman"/>
          <w:b w:val="0"/>
        </w:rPr>
      </w:pPr>
    </w:p>
    <w:p w:rsidR="00E65496" w:rsidRPr="00513EF3" w:rsidRDefault="00E65496" w:rsidP="0067015B">
      <w:pPr>
        <w:pStyle w:val="Standard"/>
        <w:tabs>
          <w:tab w:val="left" w:pos="426"/>
        </w:tabs>
        <w:ind w:left="426" w:hanging="426"/>
        <w:jc w:val="both"/>
        <w:rPr>
          <w:rFonts w:ascii="Times New Roman" w:hAnsi="Times New Roman" w:cs="Times New Roman"/>
        </w:rPr>
      </w:pPr>
      <w:r w:rsidRPr="00513EF3">
        <w:rPr>
          <w:rFonts w:ascii="Times New Roman" w:hAnsi="Times New Roman" w:cs="Times New Roman"/>
        </w:rPr>
        <w:t xml:space="preserve">Sánchez, F. y otros (1998). </w:t>
      </w:r>
      <w:r w:rsidRPr="00513EF3">
        <w:rPr>
          <w:rFonts w:ascii="Times New Roman" w:hAnsi="Times New Roman" w:cs="Times New Roman"/>
          <w:i/>
          <w:iCs/>
        </w:rPr>
        <w:t>Psicología social.</w:t>
      </w:r>
      <w:r w:rsidRPr="00513EF3">
        <w:rPr>
          <w:rFonts w:ascii="Times New Roman" w:hAnsi="Times New Roman" w:cs="Times New Roman"/>
        </w:rPr>
        <w:t xml:space="preserve"> Madrid: McGraw-Hill.</w:t>
      </w:r>
    </w:p>
    <w:p w:rsidR="00E65496" w:rsidRPr="00513EF3" w:rsidRDefault="00E65496" w:rsidP="0067015B">
      <w:pPr>
        <w:pStyle w:val="Standard"/>
        <w:tabs>
          <w:tab w:val="left" w:pos="426"/>
          <w:tab w:val="left" w:pos="851"/>
        </w:tabs>
        <w:ind w:left="426" w:hanging="426"/>
        <w:jc w:val="both"/>
        <w:rPr>
          <w:rFonts w:ascii="Times New Roman" w:hAnsi="Times New Roman" w:cs="Times New Roman"/>
        </w:rPr>
      </w:pPr>
    </w:p>
    <w:p w:rsidR="00E65496" w:rsidRPr="00513EF3" w:rsidRDefault="00E65496" w:rsidP="0067015B">
      <w:pPr>
        <w:pStyle w:val="Standard"/>
        <w:tabs>
          <w:tab w:val="left" w:pos="426"/>
          <w:tab w:val="left" w:pos="851"/>
        </w:tabs>
        <w:ind w:left="426" w:hanging="426"/>
        <w:jc w:val="both"/>
        <w:rPr>
          <w:rFonts w:ascii="Times New Roman" w:hAnsi="Times New Roman" w:cs="Times New Roman"/>
        </w:rPr>
      </w:pPr>
      <w:r w:rsidRPr="00513EF3">
        <w:rPr>
          <w:rFonts w:ascii="Times New Roman" w:hAnsi="Times New Roman" w:cs="Times New Roman"/>
        </w:rPr>
        <w:t xml:space="preserve">Sainz, J. (2003). </w:t>
      </w:r>
      <w:r w:rsidRPr="00513EF3">
        <w:rPr>
          <w:rStyle w:val="sehl"/>
          <w:rFonts w:ascii="Times New Roman" w:hAnsi="Times New Roman" w:cs="Times New Roman"/>
          <w:i/>
        </w:rPr>
        <w:t>El</w:t>
      </w:r>
      <w:r w:rsidRPr="00513EF3">
        <w:rPr>
          <w:rFonts w:ascii="Times New Roman" w:hAnsi="Times New Roman" w:cs="Times New Roman"/>
          <w:i/>
        </w:rPr>
        <w:t xml:space="preserve"> plan estratégico en la práctica. </w:t>
      </w:r>
      <w:r w:rsidRPr="00513EF3">
        <w:rPr>
          <w:rFonts w:ascii="Times New Roman" w:hAnsi="Times New Roman" w:cs="Times New Roman"/>
        </w:rPr>
        <w:t>España</w:t>
      </w:r>
      <w:r w:rsidRPr="00513EF3">
        <w:rPr>
          <w:rFonts w:ascii="Times New Roman" w:hAnsi="Times New Roman" w:cs="Times New Roman"/>
          <w:i/>
        </w:rPr>
        <w:t>:</w:t>
      </w:r>
      <w:r w:rsidRPr="00513EF3">
        <w:rPr>
          <w:rFonts w:ascii="Times New Roman" w:hAnsi="Times New Roman" w:cs="Times New Roman"/>
        </w:rPr>
        <w:t xml:space="preserve"> ESIC Editorial.</w:t>
      </w:r>
    </w:p>
    <w:p w:rsidR="00E65496" w:rsidRPr="00513EF3" w:rsidRDefault="00E65496" w:rsidP="0067015B">
      <w:pPr>
        <w:pStyle w:val="Standard"/>
        <w:widowControl/>
        <w:tabs>
          <w:tab w:val="left" w:pos="153"/>
          <w:tab w:val="left" w:pos="426"/>
        </w:tabs>
        <w:ind w:left="426" w:hanging="426"/>
        <w:jc w:val="both"/>
        <w:rPr>
          <w:rFonts w:ascii="Times New Roman" w:eastAsiaTheme="minorHAnsi" w:hAnsi="Times New Roman" w:cs="Times New Roman"/>
          <w:kern w:val="0"/>
          <w:lang w:eastAsia="en-US" w:bidi="ar-SA"/>
        </w:rPr>
      </w:pPr>
    </w:p>
    <w:p w:rsidR="00E65496" w:rsidRPr="00513EF3" w:rsidRDefault="00E65496" w:rsidP="0067015B">
      <w:pPr>
        <w:pStyle w:val="Default"/>
        <w:tabs>
          <w:tab w:val="left" w:pos="426"/>
        </w:tabs>
        <w:ind w:left="426" w:hanging="426"/>
        <w:jc w:val="both"/>
        <w:rPr>
          <w:rFonts w:ascii="Times New Roman" w:hAnsi="Times New Roman" w:cs="Times New Roman"/>
          <w:color w:val="auto"/>
        </w:rPr>
      </w:pPr>
      <w:r w:rsidRPr="00513EF3">
        <w:rPr>
          <w:rFonts w:ascii="Times New Roman" w:hAnsi="Times New Roman" w:cs="Times New Roman"/>
          <w:color w:val="auto"/>
          <w:shd w:val="clear" w:color="auto" w:fill="FFFFFF"/>
        </w:rPr>
        <w:t xml:space="preserve">Sauve, L. (1994). </w:t>
      </w:r>
      <w:r w:rsidRPr="00513EF3">
        <w:rPr>
          <w:rFonts w:ascii="Times New Roman" w:hAnsi="Times New Roman" w:cs="Times New Roman"/>
          <w:i/>
          <w:color w:val="auto"/>
          <w:shd w:val="clear" w:color="auto" w:fill="FFFFFF"/>
        </w:rPr>
        <w:t>Exploración de la diversidad de conceptos y de prácticas en la educación relativa al ambiente</w:t>
      </w:r>
      <w:r w:rsidRPr="00513EF3">
        <w:rPr>
          <w:rFonts w:ascii="Times New Roman" w:hAnsi="Times New Roman" w:cs="Times New Roman"/>
          <w:color w:val="auto"/>
          <w:shd w:val="clear" w:color="auto" w:fill="FFFFFF"/>
        </w:rPr>
        <w:t>.</w:t>
      </w:r>
      <w:r w:rsidRPr="00513EF3">
        <w:rPr>
          <w:rStyle w:val="apple-converted-space"/>
          <w:rFonts w:ascii="Times New Roman" w:hAnsi="Times New Roman" w:cs="Times New Roman"/>
          <w:color w:val="auto"/>
          <w:shd w:val="clear" w:color="auto" w:fill="FFFFFF"/>
        </w:rPr>
        <w:t> </w:t>
      </w:r>
      <w:r w:rsidRPr="00513EF3">
        <w:rPr>
          <w:rFonts w:ascii="Times New Roman" w:hAnsi="Times New Roman" w:cs="Times New Roman"/>
          <w:color w:val="auto"/>
        </w:rPr>
        <w:t xml:space="preserve">[Revista en linea], (29). Disponible: </w:t>
      </w:r>
      <w:hyperlink r:id="rId85" w:history="1">
        <w:r w:rsidRPr="00513EF3">
          <w:rPr>
            <w:rStyle w:val="Hipervnculo"/>
            <w:rFonts w:ascii="Times New Roman" w:hAnsi="Times New Roman" w:cs="Times New Roman"/>
            <w:color w:val="auto"/>
            <w:u w:val="none"/>
          </w:rPr>
          <w:t>http://www.scielo.cl/scielo.php?script=sci_arttext&amp;pid=S0718-07052003000100007</w:t>
        </w:r>
      </w:hyperlink>
      <w:r w:rsidRPr="00513EF3">
        <w:rPr>
          <w:rFonts w:ascii="Times New Roman" w:hAnsi="Times New Roman" w:cs="Times New Roman"/>
          <w:color w:val="auto"/>
        </w:rPr>
        <w:t xml:space="preserve"> [Consulta: 2016. Febrero 23].  </w:t>
      </w:r>
    </w:p>
    <w:p w:rsidR="00E65496" w:rsidRPr="00513EF3" w:rsidRDefault="00E65496" w:rsidP="0067015B">
      <w:pPr>
        <w:pStyle w:val="Standard"/>
        <w:widowControl/>
        <w:tabs>
          <w:tab w:val="left" w:pos="153"/>
          <w:tab w:val="left" w:pos="426"/>
        </w:tabs>
        <w:ind w:left="426" w:hanging="426"/>
        <w:jc w:val="both"/>
        <w:rPr>
          <w:rStyle w:val="algo-summary"/>
          <w:rFonts w:ascii="Times New Roman" w:eastAsia="Times New Roman" w:hAnsi="Times New Roman" w:cs="Times New Roman"/>
          <w:shd w:val="clear" w:color="auto" w:fill="FFFFFF"/>
          <w:lang w:eastAsia="es-VE"/>
        </w:rPr>
      </w:pPr>
    </w:p>
    <w:p w:rsidR="00E65496" w:rsidRPr="00513EF3" w:rsidRDefault="00E65496" w:rsidP="0067015B">
      <w:pPr>
        <w:pStyle w:val="Standard"/>
        <w:widowControl/>
        <w:tabs>
          <w:tab w:val="left" w:pos="153"/>
          <w:tab w:val="left" w:pos="426"/>
        </w:tabs>
        <w:ind w:left="426" w:hanging="426"/>
        <w:jc w:val="both"/>
        <w:rPr>
          <w:rStyle w:val="algo-summary"/>
          <w:rFonts w:ascii="Times New Roman" w:eastAsia="Times New Roman" w:hAnsi="Times New Roman" w:cs="Times New Roman"/>
          <w:shd w:val="clear" w:color="auto" w:fill="FFFFFF"/>
          <w:lang w:eastAsia="es-VE"/>
        </w:rPr>
      </w:pPr>
      <w:r w:rsidRPr="00513EF3">
        <w:rPr>
          <w:rStyle w:val="algo-summary"/>
          <w:rFonts w:ascii="Times New Roman" w:eastAsia="Times New Roman" w:hAnsi="Times New Roman" w:cs="Times New Roman"/>
          <w:shd w:val="clear" w:color="auto" w:fill="FFFFFF"/>
          <w:lang w:eastAsia="es-VE"/>
        </w:rPr>
        <w:lastRenderedPageBreak/>
        <w:t>Sisk, H., Y Svendlick, A. (1999). Administración y Gerencia de Empresa. USA: South Western Publishing.</w:t>
      </w: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i/>
          <w:iCs/>
          <w:kern w:val="0"/>
          <w:lang w:eastAsia="en-US" w:bidi="ar-SA"/>
        </w:rPr>
      </w:pPr>
      <w:r w:rsidRPr="00513EF3">
        <w:rPr>
          <w:rFonts w:ascii="Times New Roman" w:eastAsiaTheme="minorHAnsi" w:hAnsi="Times New Roman" w:cs="Times New Roman"/>
          <w:kern w:val="0"/>
          <w:lang w:eastAsia="en-US" w:bidi="ar-SA"/>
        </w:rPr>
        <w:t xml:space="preserve">Serna, H. (2000). </w:t>
      </w:r>
      <w:r w:rsidRPr="00513EF3">
        <w:rPr>
          <w:rFonts w:ascii="Times New Roman" w:eastAsiaTheme="minorHAnsi" w:hAnsi="Times New Roman" w:cs="Times New Roman"/>
          <w:i/>
          <w:iCs/>
          <w:kern w:val="0"/>
          <w:lang w:eastAsia="en-US" w:bidi="ar-SA"/>
        </w:rPr>
        <w:t>Gerencia Estratégica: Planeación y Gestión – Teoría y</w:t>
      </w:r>
    </w:p>
    <w:p w:rsidR="00E65496" w:rsidRPr="00513EF3" w:rsidRDefault="006A4493"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r w:rsidRPr="00513EF3">
        <w:rPr>
          <w:rFonts w:ascii="Times New Roman" w:eastAsiaTheme="minorHAnsi" w:hAnsi="Times New Roman" w:cs="Times New Roman"/>
          <w:i/>
          <w:iCs/>
          <w:kern w:val="0"/>
          <w:lang w:eastAsia="en-US" w:bidi="ar-SA"/>
        </w:rPr>
        <w:t xml:space="preserve">      </w:t>
      </w:r>
      <w:r w:rsidR="00E65496" w:rsidRPr="00513EF3">
        <w:rPr>
          <w:rFonts w:ascii="Times New Roman" w:eastAsiaTheme="minorHAnsi" w:hAnsi="Times New Roman" w:cs="Times New Roman"/>
          <w:i/>
          <w:iCs/>
          <w:kern w:val="0"/>
          <w:lang w:eastAsia="en-US" w:bidi="ar-SA"/>
        </w:rPr>
        <w:t xml:space="preserve">Metodología. </w:t>
      </w:r>
      <w:r w:rsidR="00E65496" w:rsidRPr="00513EF3">
        <w:rPr>
          <w:rFonts w:ascii="Times New Roman" w:eastAsiaTheme="minorHAnsi" w:hAnsi="Times New Roman" w:cs="Times New Roman"/>
          <w:kern w:val="0"/>
          <w:lang w:eastAsia="en-US" w:bidi="ar-SA"/>
        </w:rPr>
        <w:t>Bogotá: Colombia.</w:t>
      </w: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r w:rsidRPr="00513EF3">
        <w:rPr>
          <w:rFonts w:ascii="Times New Roman" w:eastAsiaTheme="minorHAnsi" w:hAnsi="Times New Roman" w:cs="Times New Roman"/>
          <w:kern w:val="0"/>
          <w:lang w:eastAsia="en-US" w:bidi="ar-SA"/>
        </w:rPr>
        <w:t xml:space="preserve">Tamayo y Tamayo, M. (2004). </w:t>
      </w:r>
      <w:r w:rsidRPr="00513EF3">
        <w:rPr>
          <w:rFonts w:ascii="Times New Roman" w:eastAsiaTheme="minorHAnsi" w:hAnsi="Times New Roman" w:cs="Times New Roman"/>
          <w:i/>
          <w:iCs/>
          <w:kern w:val="0"/>
          <w:lang w:eastAsia="en-US" w:bidi="ar-SA"/>
        </w:rPr>
        <w:t>El proceso de la investigación científica</w:t>
      </w:r>
      <w:r w:rsidRPr="00513EF3">
        <w:rPr>
          <w:rFonts w:ascii="Times New Roman" w:eastAsiaTheme="minorHAnsi" w:hAnsi="Times New Roman" w:cs="Times New Roman"/>
          <w:kern w:val="0"/>
          <w:lang w:eastAsia="en-US" w:bidi="ar-SA"/>
        </w:rPr>
        <w:t xml:space="preserve">. México: Editorial Limusa. </w:t>
      </w: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65496" w:rsidRPr="00513EF3" w:rsidRDefault="00E65496" w:rsidP="006A4493">
      <w:pPr>
        <w:pStyle w:val="Default"/>
        <w:tabs>
          <w:tab w:val="left" w:pos="426"/>
        </w:tabs>
        <w:ind w:left="426" w:hanging="426"/>
        <w:jc w:val="both"/>
        <w:rPr>
          <w:rFonts w:ascii="Times New Roman" w:hAnsi="Times New Roman" w:cs="Times New Roman"/>
          <w:color w:val="auto"/>
        </w:rPr>
      </w:pPr>
      <w:r w:rsidRPr="00513EF3">
        <w:rPr>
          <w:rFonts w:ascii="Times New Roman" w:hAnsi="Times New Roman" w:cs="Times New Roman"/>
          <w:color w:val="auto"/>
        </w:rPr>
        <w:t xml:space="preserve">Tallon, P. (2005).  La motivación como estrategia de aprendizaje. [Revista línea], Disponible: </w:t>
      </w:r>
      <w:hyperlink r:id="rId86" w:history="1">
        <w:r w:rsidRPr="00513EF3">
          <w:rPr>
            <w:rStyle w:val="Hipervnculo"/>
            <w:rFonts w:ascii="Times New Roman" w:hAnsi="Times New Roman" w:cs="Times New Roman"/>
            <w:color w:val="auto"/>
            <w:u w:val="none"/>
          </w:rPr>
          <w:t>http://www.diariocordoba.com/noticias/educacion/motivacion-estrategia-aprendizaje_172881.html</w:t>
        </w:r>
      </w:hyperlink>
      <w:r w:rsidRPr="00513EF3">
        <w:rPr>
          <w:rFonts w:ascii="Times New Roman" w:hAnsi="Times New Roman" w:cs="Times New Roman"/>
          <w:color w:val="auto"/>
        </w:rPr>
        <w:t xml:space="preserve"> [Consulta: 2015. Mayo 19].  </w:t>
      </w:r>
    </w:p>
    <w:p w:rsidR="00E65496" w:rsidRPr="00513EF3" w:rsidRDefault="00E65496" w:rsidP="0067015B">
      <w:pPr>
        <w:tabs>
          <w:tab w:val="left" w:pos="426"/>
        </w:tabs>
        <w:ind w:left="426" w:hanging="426"/>
        <w:jc w:val="both"/>
        <w:rPr>
          <w:rFonts w:ascii="Times New Roman" w:hAnsi="Times New Roman" w:cs="Times New Roman"/>
        </w:rPr>
      </w:pPr>
    </w:p>
    <w:p w:rsidR="00E65496" w:rsidRPr="00513EF3" w:rsidRDefault="00E65496" w:rsidP="0067015B">
      <w:pPr>
        <w:tabs>
          <w:tab w:val="left" w:pos="426"/>
        </w:tabs>
        <w:ind w:left="426" w:hanging="426"/>
        <w:jc w:val="both"/>
        <w:rPr>
          <w:rFonts w:ascii="Times New Roman" w:hAnsi="Times New Roman" w:cs="Times New Roman"/>
        </w:rPr>
      </w:pPr>
      <w:r w:rsidRPr="00513EF3">
        <w:rPr>
          <w:rFonts w:ascii="Times New Roman" w:hAnsi="Times New Roman" w:cs="Times New Roman"/>
        </w:rPr>
        <w:t xml:space="preserve">Tenutto, M. (2004). </w:t>
      </w:r>
      <w:r w:rsidRPr="00513EF3">
        <w:rPr>
          <w:rFonts w:ascii="Times New Roman" w:hAnsi="Times New Roman" w:cs="Times New Roman"/>
          <w:i/>
        </w:rPr>
        <w:t xml:space="preserve">Enciclopedia Escuela para Educadores. </w:t>
      </w:r>
      <w:r w:rsidRPr="00513EF3">
        <w:rPr>
          <w:rFonts w:ascii="Times New Roman" w:hAnsi="Times New Roman" w:cs="Times New Roman"/>
        </w:rPr>
        <w:t xml:space="preserve">[Libro en Línea].  Conceptos de Proyecto: Editorial Popular. Disponible: </w:t>
      </w:r>
      <w:hyperlink r:id="rId87" w:history="1">
        <w:r w:rsidRPr="00513EF3">
          <w:rPr>
            <w:rStyle w:val="Hipervnculo"/>
            <w:rFonts w:ascii="Times New Roman" w:hAnsi="Times New Roman" w:cs="Times New Roman"/>
            <w:color w:val="auto"/>
            <w:u w:val="none"/>
          </w:rPr>
          <w:t>http://www.zonaeconomica.com/concepto-proyecto</w:t>
        </w:r>
      </w:hyperlink>
      <w:r w:rsidRPr="00513EF3">
        <w:rPr>
          <w:rFonts w:ascii="Times New Roman" w:hAnsi="Times New Roman" w:cs="Times New Roman"/>
        </w:rPr>
        <w:t>. [Consulta: 2016, Julio 18].</w:t>
      </w:r>
    </w:p>
    <w:p w:rsidR="00E65496" w:rsidRPr="00513EF3" w:rsidRDefault="00E65496" w:rsidP="0067015B">
      <w:pPr>
        <w:pStyle w:val="Standard"/>
        <w:tabs>
          <w:tab w:val="left" w:pos="92"/>
          <w:tab w:val="left" w:pos="426"/>
        </w:tabs>
        <w:ind w:left="426" w:hanging="426"/>
        <w:jc w:val="both"/>
        <w:rPr>
          <w:rFonts w:ascii="Times New Roman" w:eastAsia="Times New Roman" w:hAnsi="Times New Roman" w:cs="Times New Roman"/>
          <w:b/>
          <w:bCs/>
          <w:shd w:val="clear" w:color="auto" w:fill="FFFFFF"/>
          <w:lang w:eastAsia="es-VE"/>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hAnsi="Times New Roman" w:cs="Times New Roman"/>
          <w:i/>
        </w:rPr>
      </w:pPr>
      <w:r w:rsidRPr="00513EF3">
        <w:rPr>
          <w:rFonts w:ascii="Times New Roman" w:eastAsia="Times New Roman" w:hAnsi="Times New Roman" w:cs="Times New Roman"/>
          <w:bCs/>
          <w:shd w:val="clear" w:color="auto" w:fill="FFFFFF"/>
          <w:lang w:val="es-ES" w:eastAsia="es-VE"/>
        </w:rPr>
        <w:t>Torrez, Y. (2012).</w:t>
      </w:r>
      <w:r w:rsidRPr="00513EF3">
        <w:rPr>
          <w:rFonts w:ascii="Times New Roman" w:eastAsia="Times New Roman" w:hAnsi="Times New Roman" w:cs="Times New Roman"/>
          <w:b/>
          <w:bCs/>
          <w:shd w:val="clear" w:color="auto" w:fill="FFFFFF"/>
          <w:lang w:val="es-ES" w:eastAsia="es-VE"/>
        </w:rPr>
        <w:t xml:space="preserve"> </w:t>
      </w:r>
      <w:r w:rsidRPr="00513EF3">
        <w:rPr>
          <w:rFonts w:ascii="Times New Roman" w:eastAsiaTheme="minorHAnsi" w:hAnsi="Times New Roman" w:cs="Times New Roman"/>
          <w:bCs/>
          <w:i/>
          <w:kern w:val="0"/>
          <w:lang w:eastAsia="en-US" w:bidi="ar-SA"/>
        </w:rPr>
        <w:t>Estrategias Gerenciales Para La Integración De Padres Y Representantes A Las Actividades Escolares De Los Alumnos De Educación Primaria De La Unidad Educativa Queipa, San Diego, Estado Carabobo</w:t>
      </w:r>
      <w:r w:rsidRPr="00513EF3">
        <w:rPr>
          <w:rFonts w:ascii="Times New Roman" w:hAnsi="Times New Roman" w:cs="Times New Roman"/>
          <w:i/>
        </w:rPr>
        <w:t xml:space="preserve">. </w:t>
      </w:r>
      <w:r w:rsidRPr="00513EF3">
        <w:rPr>
          <w:rFonts w:ascii="Times New Roman" w:hAnsi="Times New Roman" w:cs="Times New Roman"/>
        </w:rPr>
        <w:t>[Resumen en Línea].</w:t>
      </w:r>
      <w:r w:rsidRPr="00513EF3">
        <w:rPr>
          <w:rStyle w:val="algo-summary"/>
          <w:rFonts w:ascii="Times New Roman" w:hAnsi="Times New Roman" w:cs="Times New Roman"/>
          <w:shd w:val="clear" w:color="auto" w:fill="FFFFFF"/>
        </w:rPr>
        <w:t xml:space="preserve"> Trabajo de grado de maestría publicado, </w:t>
      </w:r>
      <w:r w:rsidRPr="00513EF3">
        <w:rPr>
          <w:rFonts w:ascii="Times New Roman" w:eastAsia="Times New Roman" w:hAnsi="Times New Roman" w:cs="Times New Roman"/>
          <w:kern w:val="0"/>
          <w:lang w:eastAsia="es-VE" w:bidi="ar-SA"/>
        </w:rPr>
        <w:t>Universidad de Carabobo Facultad de Ciencias de la Educación dirección de postgrado maestría Gerencia Avanzada en Educación.</w:t>
      </w:r>
      <w:r w:rsidRPr="00513EF3">
        <w:rPr>
          <w:rFonts w:ascii="Times New Roman" w:hAnsi="Times New Roman" w:cs="Times New Roman"/>
          <w:shd w:val="clear" w:color="auto" w:fill="FFFFFF"/>
          <w:lang w:val="es-ES"/>
        </w:rPr>
        <w:t xml:space="preserve"> Disponible: </w:t>
      </w:r>
      <w:hyperlink r:id="rId88" w:history="1">
        <w:r w:rsidRPr="00513EF3">
          <w:rPr>
            <w:rStyle w:val="Hipervnculo"/>
            <w:rFonts w:ascii="Times New Roman" w:hAnsi="Times New Roman" w:cs="Times New Roman"/>
            <w:color w:val="auto"/>
            <w:u w:val="none"/>
            <w:shd w:val="clear" w:color="auto" w:fill="FFFFFF"/>
            <w:lang w:val="es-ES"/>
          </w:rPr>
          <w:t>http://www.riuc.bc.uc.edu.ve/bitstream/123456789/954/1/Y.Torres.pdf</w:t>
        </w:r>
      </w:hyperlink>
      <w:r w:rsidRPr="00513EF3">
        <w:rPr>
          <w:rFonts w:ascii="Times New Roman" w:hAnsi="Times New Roman" w:cs="Times New Roman"/>
          <w:i/>
        </w:rPr>
        <w:t xml:space="preserve">. </w:t>
      </w:r>
      <w:r w:rsidRPr="00513EF3">
        <w:rPr>
          <w:rFonts w:ascii="Times New Roman" w:hAnsi="Times New Roman" w:cs="Times New Roman"/>
        </w:rPr>
        <w:t>[Consulta: 2016, Abril 15].</w:t>
      </w: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hAnsi="Times New Roman" w:cs="Times New Roman"/>
          <w:i/>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r w:rsidRPr="00513EF3">
        <w:rPr>
          <w:rFonts w:ascii="Times New Roman" w:eastAsiaTheme="minorHAnsi" w:hAnsi="Times New Roman" w:cs="Times New Roman"/>
          <w:kern w:val="0"/>
          <w:lang w:eastAsia="en-US" w:bidi="ar-SA"/>
        </w:rPr>
        <w:t xml:space="preserve">Thompson, A., y Strickland, A. (2004). </w:t>
      </w:r>
      <w:r w:rsidRPr="00513EF3">
        <w:rPr>
          <w:rFonts w:ascii="Times New Roman" w:eastAsiaTheme="minorHAnsi" w:hAnsi="Times New Roman" w:cs="Times New Roman"/>
          <w:i/>
          <w:iCs/>
          <w:kern w:val="0"/>
          <w:lang w:eastAsia="en-US" w:bidi="ar-SA"/>
        </w:rPr>
        <w:t>Administración Estratégica</w:t>
      </w:r>
      <w:r w:rsidRPr="00513EF3">
        <w:rPr>
          <w:rFonts w:ascii="Times New Roman" w:eastAsiaTheme="minorHAnsi" w:hAnsi="Times New Roman" w:cs="Times New Roman"/>
          <w:kern w:val="0"/>
          <w:lang w:eastAsia="en-US" w:bidi="ar-SA"/>
        </w:rPr>
        <w:t xml:space="preserve">. </w:t>
      </w:r>
      <w:r w:rsidR="001514E2" w:rsidRPr="00513EF3">
        <w:rPr>
          <w:rFonts w:ascii="Times New Roman" w:eastAsiaTheme="minorHAnsi" w:hAnsi="Times New Roman" w:cs="Times New Roman"/>
          <w:kern w:val="0"/>
          <w:lang w:eastAsia="en-US" w:bidi="ar-SA"/>
        </w:rPr>
        <w:t>México:</w:t>
      </w:r>
      <w:r w:rsidRPr="00513EF3">
        <w:rPr>
          <w:rFonts w:ascii="Times New Roman" w:eastAsiaTheme="minorHAnsi" w:hAnsi="Times New Roman" w:cs="Times New Roman"/>
          <w:kern w:val="0"/>
          <w:lang w:eastAsia="en-US" w:bidi="ar-SA"/>
        </w:rPr>
        <w:t xml:space="preserve"> McGrawHill:         </w:t>
      </w: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65496" w:rsidRPr="00513EF3" w:rsidRDefault="00E65496" w:rsidP="0067015B">
      <w:pPr>
        <w:pStyle w:val="Standard"/>
        <w:tabs>
          <w:tab w:val="left" w:pos="153"/>
          <w:tab w:val="left" w:pos="426"/>
        </w:tabs>
        <w:ind w:left="426" w:hanging="426"/>
        <w:jc w:val="both"/>
        <w:rPr>
          <w:rFonts w:ascii="Times New Roman" w:eastAsia="Times New Roman" w:hAnsi="Times New Roman" w:cs="Times New Roman"/>
          <w:shd w:val="clear" w:color="auto" w:fill="FFFFFF"/>
          <w:lang w:val="es-ES" w:eastAsia="es-VE"/>
        </w:rPr>
      </w:pPr>
      <w:r w:rsidRPr="00513EF3">
        <w:rPr>
          <w:rFonts w:ascii="Times New Roman" w:eastAsia="Times New Roman" w:hAnsi="Times New Roman" w:cs="Times New Roman"/>
          <w:shd w:val="clear" w:color="auto" w:fill="FFFFFF"/>
          <w:lang w:val="es-ES" w:eastAsia="es-VE"/>
        </w:rPr>
        <w:t xml:space="preserve">UPEL (2006). </w:t>
      </w:r>
      <w:r w:rsidRPr="00513EF3">
        <w:rPr>
          <w:rFonts w:ascii="Times New Roman" w:eastAsia="Times New Roman" w:hAnsi="Times New Roman" w:cs="Times New Roman"/>
          <w:bCs/>
          <w:shd w:val="clear" w:color="auto" w:fill="FFFFFF"/>
          <w:lang w:val="es-ES" w:eastAsia="es-VE"/>
        </w:rPr>
        <w:t>Manual de trabajos de grado, de especialización y maestrías y tesis doctorales.</w:t>
      </w:r>
      <w:r w:rsidRPr="00513EF3">
        <w:rPr>
          <w:rFonts w:ascii="Times New Roman" w:eastAsia="Times New Roman" w:hAnsi="Times New Roman" w:cs="Times New Roman"/>
          <w:shd w:val="clear" w:color="auto" w:fill="FFFFFF"/>
          <w:lang w:val="es-ES" w:eastAsia="es-VE"/>
        </w:rPr>
        <w:t xml:space="preserve"> Universidad Pedagógica Experimental Libertador. Vicerrectorado de Investigación y Postgrado. Caracas. FEDUPEL.</w:t>
      </w:r>
    </w:p>
    <w:p w:rsidR="00E65496" w:rsidRPr="00513EF3" w:rsidRDefault="00E65496" w:rsidP="0067015B">
      <w:pPr>
        <w:tabs>
          <w:tab w:val="left" w:pos="426"/>
        </w:tabs>
        <w:ind w:left="426" w:hanging="426"/>
        <w:jc w:val="both"/>
        <w:rPr>
          <w:rFonts w:ascii="Times New Roman" w:hAnsi="Times New Roman" w:cs="Times New Roman"/>
        </w:rPr>
      </w:pPr>
    </w:p>
    <w:p w:rsidR="00E65496" w:rsidRPr="00513EF3" w:rsidRDefault="00E65496" w:rsidP="0067015B">
      <w:pPr>
        <w:pStyle w:val="Default"/>
        <w:tabs>
          <w:tab w:val="left" w:pos="426"/>
        </w:tabs>
        <w:ind w:left="426" w:hanging="426"/>
        <w:jc w:val="both"/>
        <w:rPr>
          <w:rFonts w:ascii="Times New Roman" w:hAnsi="Times New Roman" w:cs="Times New Roman"/>
          <w:color w:val="auto"/>
        </w:rPr>
      </w:pPr>
      <w:r w:rsidRPr="00513EF3">
        <w:rPr>
          <w:rFonts w:ascii="Times New Roman" w:eastAsia="Times New Roman" w:hAnsi="Times New Roman" w:cs="Times New Roman"/>
          <w:bCs/>
          <w:color w:val="auto"/>
          <w:shd w:val="clear" w:color="auto" w:fill="FFFFFF"/>
          <w:lang w:val="es-ES" w:eastAsia="es-VE"/>
        </w:rPr>
        <w:t xml:space="preserve">UNESCO </w:t>
      </w:r>
      <w:r w:rsidRPr="00513EF3">
        <w:rPr>
          <w:rFonts w:ascii="Times New Roman" w:eastAsia="Times New Roman" w:hAnsi="Times New Roman" w:cs="Times New Roman"/>
          <w:color w:val="auto"/>
          <w:shd w:val="clear" w:color="auto" w:fill="FFFFFF"/>
          <w:lang w:val="es-ES" w:eastAsia="es-VE"/>
        </w:rPr>
        <w:t xml:space="preserve">(2006). </w:t>
      </w:r>
      <w:r w:rsidRPr="00513EF3">
        <w:rPr>
          <w:rFonts w:ascii="Times New Roman" w:eastAsia="Times New Roman" w:hAnsi="Times New Roman" w:cs="Times New Roman"/>
          <w:bCs/>
          <w:color w:val="auto"/>
          <w:shd w:val="clear" w:color="auto" w:fill="FFFFFF"/>
          <w:lang w:val="es-ES" w:eastAsia="es-VE"/>
        </w:rPr>
        <w:t xml:space="preserve">Organización de las Naciones Unidas para la Educación, la Ciencia y la Cultura </w:t>
      </w:r>
      <w:r w:rsidRPr="00513EF3">
        <w:rPr>
          <w:rFonts w:ascii="Times New Roman" w:eastAsia="Times New Roman" w:hAnsi="Times New Roman" w:cs="Times New Roman"/>
          <w:color w:val="auto"/>
          <w:shd w:val="clear" w:color="auto" w:fill="FFFFFF"/>
          <w:lang w:val="es-ES" w:eastAsia="es-VE"/>
        </w:rPr>
        <w:t xml:space="preserve">Educación y Pedagogía. Caracas. </w:t>
      </w:r>
      <w:r w:rsidRPr="00513EF3">
        <w:rPr>
          <w:rFonts w:ascii="Times New Roman" w:hAnsi="Times New Roman" w:cs="Times New Roman"/>
          <w:color w:val="auto"/>
        </w:rPr>
        <w:t>[Documento en línea] Disponible:</w:t>
      </w:r>
      <w:r w:rsidR="009F6859" w:rsidRPr="00513EF3">
        <w:rPr>
          <w:rFonts w:ascii="Times New Roman" w:hAnsi="Times New Roman" w:cs="Times New Roman"/>
          <w:color w:val="auto"/>
        </w:rPr>
        <w:t xml:space="preserve"> </w:t>
      </w:r>
      <w:hyperlink r:id="rId89" w:history="1">
        <w:r w:rsidRPr="00513EF3">
          <w:rPr>
            <w:rStyle w:val="Hipervnculo"/>
            <w:rFonts w:ascii="Times New Roman" w:eastAsia="Times New Roman" w:hAnsi="Times New Roman" w:cs="Times New Roman"/>
            <w:color w:val="auto"/>
            <w:u w:val="none"/>
            <w:shd w:val="clear" w:color="auto" w:fill="FFFFFF"/>
            <w:lang w:val="es-ES" w:eastAsia="es-VE"/>
          </w:rPr>
          <w:t>http://www.onu.cl/onu/sample-page/agencias-fondos-y-programas/unesco/</w:t>
        </w:r>
      </w:hyperlink>
      <w:r w:rsidRPr="00513EF3">
        <w:rPr>
          <w:rFonts w:ascii="Times New Roman" w:eastAsia="Times New Roman" w:hAnsi="Times New Roman" w:cs="Times New Roman"/>
          <w:color w:val="auto"/>
          <w:shd w:val="clear" w:color="auto" w:fill="FFFFFF"/>
          <w:lang w:val="es-ES" w:eastAsia="es-VE"/>
        </w:rPr>
        <w:t xml:space="preserve">. </w:t>
      </w:r>
      <w:r w:rsidRPr="00513EF3">
        <w:rPr>
          <w:rFonts w:ascii="Times New Roman" w:hAnsi="Times New Roman" w:cs="Times New Roman"/>
          <w:color w:val="auto"/>
        </w:rPr>
        <w:t xml:space="preserve">[Consulta: 2015. Mayo 19].  </w:t>
      </w:r>
    </w:p>
    <w:p w:rsidR="00E65496" w:rsidRPr="00513EF3" w:rsidRDefault="00E65496" w:rsidP="0067015B">
      <w:pPr>
        <w:pStyle w:val="Default"/>
        <w:tabs>
          <w:tab w:val="left" w:pos="426"/>
        </w:tabs>
        <w:ind w:left="426" w:hanging="426"/>
        <w:jc w:val="both"/>
        <w:rPr>
          <w:rFonts w:ascii="Times New Roman" w:hAnsi="Times New Roman" w:cs="Times New Roman"/>
          <w:color w:val="auto"/>
          <w:shd w:val="clear" w:color="auto" w:fill="FFFFFF"/>
        </w:rPr>
      </w:pPr>
    </w:p>
    <w:p w:rsidR="001C352F" w:rsidRPr="00513EF3" w:rsidRDefault="001C352F" w:rsidP="0067015B">
      <w:pPr>
        <w:tabs>
          <w:tab w:val="left" w:pos="426"/>
        </w:tabs>
        <w:ind w:left="426" w:hanging="426"/>
        <w:rPr>
          <w:sz w:val="28"/>
          <w:szCs w:val="28"/>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65496" w:rsidRDefault="00E65496" w:rsidP="0067015B">
      <w:pPr>
        <w:widowControl/>
        <w:tabs>
          <w:tab w:val="left" w:pos="426"/>
        </w:tabs>
        <w:suppressAutoHyphens w:val="0"/>
        <w:autoSpaceDE w:val="0"/>
        <w:adjustRightInd w:val="0"/>
        <w:spacing w:before="277"/>
        <w:ind w:left="426" w:hanging="426"/>
        <w:jc w:val="both"/>
        <w:textAlignment w:val="auto"/>
        <w:rPr>
          <w:rFonts w:ascii="Times New Roman" w:hAnsi="Times New Roman" w:cs="Times New Roman"/>
        </w:rPr>
      </w:pPr>
      <w:r w:rsidRPr="00513EF3">
        <w:rPr>
          <w:rFonts w:ascii="Times New Roman" w:eastAsiaTheme="minorHAnsi" w:hAnsi="Times New Roman" w:cs="Times New Roman"/>
          <w:kern w:val="0"/>
          <w:lang w:eastAsia="en-US" w:bidi="ar-SA"/>
        </w:rPr>
        <w:t xml:space="preserve">                 </w:t>
      </w:r>
      <w:r w:rsidRPr="00513EF3">
        <w:rPr>
          <w:rFonts w:ascii="Times New Roman" w:hAnsi="Times New Roman" w:cs="Times New Roman"/>
        </w:rPr>
        <w:t xml:space="preserve">  </w:t>
      </w:r>
    </w:p>
    <w:p w:rsidR="00B52491" w:rsidRDefault="00B52491" w:rsidP="0067015B">
      <w:pPr>
        <w:widowControl/>
        <w:tabs>
          <w:tab w:val="left" w:pos="426"/>
        </w:tabs>
        <w:suppressAutoHyphens w:val="0"/>
        <w:autoSpaceDE w:val="0"/>
        <w:adjustRightInd w:val="0"/>
        <w:spacing w:before="277"/>
        <w:ind w:left="426" w:hanging="426"/>
        <w:jc w:val="both"/>
        <w:textAlignment w:val="auto"/>
        <w:rPr>
          <w:rFonts w:ascii="Times New Roman" w:hAnsi="Times New Roman" w:cs="Times New Roman"/>
        </w:rPr>
      </w:pPr>
    </w:p>
    <w:p w:rsidR="00B52491" w:rsidRDefault="00B52491" w:rsidP="0067015B">
      <w:pPr>
        <w:widowControl/>
        <w:tabs>
          <w:tab w:val="left" w:pos="426"/>
        </w:tabs>
        <w:suppressAutoHyphens w:val="0"/>
        <w:autoSpaceDE w:val="0"/>
        <w:adjustRightInd w:val="0"/>
        <w:spacing w:before="277"/>
        <w:ind w:left="426" w:hanging="426"/>
        <w:jc w:val="both"/>
        <w:textAlignment w:val="auto"/>
        <w:rPr>
          <w:rFonts w:ascii="Times New Roman" w:hAnsi="Times New Roman" w:cs="Times New Roman"/>
        </w:rPr>
      </w:pPr>
    </w:p>
    <w:p w:rsidR="00B52491" w:rsidRDefault="00B52491" w:rsidP="0067015B">
      <w:pPr>
        <w:widowControl/>
        <w:tabs>
          <w:tab w:val="left" w:pos="426"/>
        </w:tabs>
        <w:suppressAutoHyphens w:val="0"/>
        <w:autoSpaceDE w:val="0"/>
        <w:adjustRightInd w:val="0"/>
        <w:spacing w:before="277"/>
        <w:ind w:left="426" w:hanging="426"/>
        <w:jc w:val="both"/>
        <w:textAlignment w:val="auto"/>
        <w:rPr>
          <w:rFonts w:ascii="Times New Roman" w:hAnsi="Times New Roman" w:cs="Times New Roman"/>
        </w:rPr>
      </w:pPr>
    </w:p>
    <w:p w:rsidR="00B52491" w:rsidRPr="00513EF3" w:rsidRDefault="00B52491" w:rsidP="0067015B">
      <w:pPr>
        <w:widowControl/>
        <w:tabs>
          <w:tab w:val="left" w:pos="426"/>
        </w:tabs>
        <w:suppressAutoHyphens w:val="0"/>
        <w:autoSpaceDE w:val="0"/>
        <w:adjustRightInd w:val="0"/>
        <w:spacing w:before="277"/>
        <w:ind w:left="426" w:hanging="426"/>
        <w:jc w:val="both"/>
        <w:textAlignment w:val="auto"/>
        <w:rPr>
          <w:rFonts w:ascii="Times New Roman" w:eastAsia="Times New Roman" w:hAnsi="Times New Roman" w:cs="Times New Roman"/>
          <w:kern w:val="0"/>
          <w:lang w:eastAsia="es-VE" w:bidi="ar-SA"/>
        </w:rPr>
      </w:pPr>
    </w:p>
    <w:p w:rsidR="00E65496" w:rsidRPr="00513EF3" w:rsidRDefault="00E65496" w:rsidP="0067015B">
      <w:pPr>
        <w:widowControl/>
        <w:tabs>
          <w:tab w:val="left" w:pos="426"/>
        </w:tabs>
        <w:suppressAutoHyphens w:val="0"/>
        <w:autoSpaceDN/>
        <w:ind w:left="426" w:hanging="426"/>
        <w:jc w:val="both"/>
        <w:textAlignment w:val="auto"/>
        <w:rPr>
          <w:rFonts w:ascii="Times New Roman" w:eastAsia="Times New Roman" w:hAnsi="Times New Roman" w:cs="Times New Roman"/>
          <w:kern w:val="0"/>
          <w:lang w:val="es-ES" w:eastAsia="es-VE" w:bidi="ar-SA"/>
        </w:rPr>
      </w:pPr>
    </w:p>
    <w:p w:rsidR="00E65496" w:rsidRPr="00513EF3" w:rsidRDefault="00E65496" w:rsidP="0067015B">
      <w:pPr>
        <w:pStyle w:val="Standard"/>
        <w:tabs>
          <w:tab w:val="left" w:pos="426"/>
          <w:tab w:val="left" w:pos="851"/>
        </w:tabs>
        <w:ind w:left="426" w:hanging="426"/>
        <w:jc w:val="both"/>
        <w:rPr>
          <w:rFonts w:ascii="Times New Roman" w:hAnsi="Times New Roman" w:cs="Times New Roman"/>
        </w:rPr>
      </w:pPr>
    </w:p>
    <w:p w:rsidR="00E65496"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517E7" w:rsidRDefault="00E517E7"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517E7" w:rsidRDefault="00E517E7"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517E7" w:rsidRPr="00513EF3" w:rsidRDefault="00E517E7"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E65496" w:rsidRPr="00513EF3"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kern w:val="0"/>
          <w:lang w:eastAsia="en-US" w:bidi="ar-SA"/>
        </w:rPr>
      </w:pPr>
    </w:p>
    <w:p w:rsidR="00B52491" w:rsidRPr="00FF7053" w:rsidRDefault="00B52491" w:rsidP="00B52491">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r w:rsidRPr="00FF7053">
        <w:rPr>
          <w:rFonts w:ascii="Times New Roman" w:eastAsia="Times New Roman" w:hAnsi="Times New Roman" w:cs="Times New Roman"/>
          <w:b/>
          <w:bCs/>
          <w:color w:val="000000"/>
          <w:shd w:val="clear" w:color="auto" w:fill="FFFFFF"/>
          <w:lang w:val="es-ES" w:eastAsia="es-VE"/>
        </w:rPr>
        <w:t>ANEXO</w:t>
      </w:r>
      <w:r>
        <w:rPr>
          <w:rFonts w:ascii="Times New Roman" w:eastAsia="Times New Roman" w:hAnsi="Times New Roman" w:cs="Times New Roman"/>
          <w:b/>
          <w:bCs/>
          <w:color w:val="000000"/>
          <w:shd w:val="clear" w:color="auto" w:fill="FFFFFF"/>
          <w:lang w:val="es-ES" w:eastAsia="es-VE"/>
        </w:rPr>
        <w:t>S</w:t>
      </w:r>
    </w:p>
    <w:p w:rsidR="00E65496" w:rsidRPr="00F1626C" w:rsidRDefault="00E65496" w:rsidP="0067015B">
      <w:pPr>
        <w:widowControl/>
        <w:tabs>
          <w:tab w:val="left" w:pos="426"/>
        </w:tabs>
        <w:suppressAutoHyphens w:val="0"/>
        <w:autoSpaceDE w:val="0"/>
        <w:adjustRightInd w:val="0"/>
        <w:ind w:left="426" w:hanging="426"/>
        <w:jc w:val="both"/>
        <w:textAlignment w:val="auto"/>
        <w:rPr>
          <w:rFonts w:ascii="Times New Roman" w:eastAsiaTheme="minorHAnsi" w:hAnsi="Times New Roman" w:cs="Times New Roman"/>
          <w:i/>
          <w:color w:val="FF0000"/>
          <w:kern w:val="0"/>
          <w:lang w:eastAsia="en-US" w:bidi="ar-SA"/>
        </w:rPr>
      </w:pPr>
    </w:p>
    <w:p w:rsidR="00E65496" w:rsidRPr="00F1626C" w:rsidRDefault="00E65496" w:rsidP="0067015B">
      <w:pPr>
        <w:widowControl/>
        <w:tabs>
          <w:tab w:val="left" w:pos="426"/>
        </w:tabs>
        <w:suppressAutoHyphens w:val="0"/>
        <w:autoSpaceDE w:val="0"/>
        <w:adjustRightInd w:val="0"/>
        <w:ind w:left="426" w:hanging="426"/>
        <w:textAlignment w:val="auto"/>
        <w:rPr>
          <w:rFonts w:ascii="Times New Roman" w:eastAsiaTheme="minorHAnsi" w:hAnsi="Times New Roman" w:cs="Times New Roman"/>
          <w:color w:val="FF0000"/>
          <w:kern w:val="0"/>
          <w:lang w:eastAsia="en-US" w:bidi="ar-SA"/>
        </w:rPr>
      </w:pPr>
    </w:p>
    <w:p w:rsidR="00E65496" w:rsidRPr="00F1626C" w:rsidRDefault="00E65496" w:rsidP="00E65496">
      <w:pPr>
        <w:widowControl/>
        <w:suppressAutoHyphens w:val="0"/>
        <w:autoSpaceDE w:val="0"/>
        <w:adjustRightInd w:val="0"/>
        <w:textAlignment w:val="auto"/>
        <w:rPr>
          <w:rFonts w:ascii="Times New Roman" w:eastAsiaTheme="minorHAnsi" w:hAnsi="Times New Roman" w:cs="Times New Roman"/>
          <w:color w:val="FF0000"/>
          <w:kern w:val="0"/>
          <w:lang w:eastAsia="en-US" w:bidi="ar-SA"/>
        </w:rPr>
      </w:pPr>
    </w:p>
    <w:p w:rsidR="00E65496" w:rsidRPr="00F1626C" w:rsidRDefault="00E65496" w:rsidP="00E65496">
      <w:pPr>
        <w:widowControl/>
        <w:suppressAutoHyphens w:val="0"/>
        <w:autoSpaceDE w:val="0"/>
        <w:adjustRightInd w:val="0"/>
        <w:textAlignment w:val="auto"/>
        <w:rPr>
          <w:rFonts w:ascii="Times New Roman" w:hAnsi="Times New Roman" w:cs="Times New Roman"/>
          <w:color w:val="000000"/>
          <w:shd w:val="clear" w:color="auto" w:fill="FFFFFF"/>
        </w:rPr>
      </w:pPr>
    </w:p>
    <w:p w:rsidR="00E65496" w:rsidRPr="008A3455" w:rsidRDefault="00E65496" w:rsidP="00E65496">
      <w:pPr>
        <w:widowControl/>
        <w:suppressAutoHyphens w:val="0"/>
        <w:autoSpaceDE w:val="0"/>
        <w:adjustRightInd w:val="0"/>
        <w:textAlignment w:val="auto"/>
        <w:rPr>
          <w:rFonts w:ascii="TimesNewRomanPSMT" w:eastAsiaTheme="minorHAnsi" w:hAnsi="TimesNewRomanPSMT" w:cs="TimesNewRomanPSMT"/>
          <w:color w:val="FF0000"/>
          <w:kern w:val="0"/>
          <w:sz w:val="20"/>
          <w:szCs w:val="20"/>
          <w:lang w:eastAsia="en-US" w:bidi="ar-SA"/>
        </w:rPr>
      </w:pPr>
    </w:p>
    <w:p w:rsidR="00E65496" w:rsidRDefault="00E65496" w:rsidP="00E65496">
      <w:pPr>
        <w:pStyle w:val="Standard"/>
        <w:widowControl/>
        <w:tabs>
          <w:tab w:val="left" w:pos="153"/>
        </w:tabs>
        <w:spacing w:line="360" w:lineRule="auto"/>
        <w:ind w:left="709" w:hanging="709"/>
        <w:jc w:val="both"/>
        <w:rPr>
          <w:rFonts w:ascii="Times New Roman" w:eastAsiaTheme="minorHAnsi" w:hAnsi="Times New Roman" w:cs="Times New Roman"/>
          <w:color w:val="000000"/>
          <w:kern w:val="0"/>
          <w:highlight w:val="darkCyan"/>
          <w:lang w:eastAsia="en-US" w:bidi="ar-SA"/>
        </w:rPr>
      </w:pPr>
    </w:p>
    <w:p w:rsidR="008C3CAC" w:rsidRDefault="008C3CAC" w:rsidP="002910E8">
      <w:pPr>
        <w:pStyle w:val="Standard"/>
        <w:tabs>
          <w:tab w:val="left" w:pos="92"/>
        </w:tabs>
        <w:spacing w:line="360" w:lineRule="auto"/>
        <w:jc w:val="center"/>
        <w:rPr>
          <w:rFonts w:ascii="Nimbus Roman No9 L" w:eastAsia="Times New Roman" w:hAnsi="Nimbus Roman No9 L" w:cs="Times New Roman"/>
          <w:b/>
          <w:bCs/>
          <w:color w:val="000000"/>
          <w:shd w:val="clear" w:color="auto" w:fill="FFFFFF"/>
          <w:lang w:val="es-ES" w:eastAsia="es-VE"/>
        </w:rPr>
      </w:pPr>
    </w:p>
    <w:p w:rsidR="008C3CAC" w:rsidRDefault="008C3CAC" w:rsidP="002910E8">
      <w:pPr>
        <w:pStyle w:val="Standard"/>
        <w:tabs>
          <w:tab w:val="left" w:pos="92"/>
        </w:tabs>
        <w:spacing w:line="360" w:lineRule="auto"/>
        <w:jc w:val="center"/>
        <w:rPr>
          <w:rFonts w:ascii="Nimbus Roman No9 L" w:eastAsia="Times New Roman" w:hAnsi="Nimbus Roman No9 L" w:cs="Times New Roman"/>
          <w:b/>
          <w:bCs/>
          <w:color w:val="000000"/>
          <w:shd w:val="clear" w:color="auto" w:fill="FFFFFF"/>
          <w:lang w:val="es-ES" w:eastAsia="es-VE"/>
        </w:rPr>
      </w:pPr>
    </w:p>
    <w:p w:rsidR="008C3CAC" w:rsidRDefault="008C3CAC" w:rsidP="002910E8">
      <w:pPr>
        <w:pStyle w:val="Standard"/>
        <w:tabs>
          <w:tab w:val="left" w:pos="92"/>
        </w:tabs>
        <w:spacing w:line="360" w:lineRule="auto"/>
        <w:jc w:val="center"/>
        <w:rPr>
          <w:rFonts w:ascii="Nimbus Roman No9 L" w:eastAsia="Times New Roman" w:hAnsi="Nimbus Roman No9 L" w:cs="Times New Roman"/>
          <w:b/>
          <w:bCs/>
          <w:color w:val="000000"/>
          <w:shd w:val="clear" w:color="auto" w:fill="FFFFFF"/>
          <w:lang w:val="es-ES" w:eastAsia="es-VE"/>
        </w:rPr>
      </w:pPr>
    </w:p>
    <w:p w:rsidR="001F4A63" w:rsidRDefault="001F4A63"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1F4A63" w:rsidRDefault="001F4A63"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1F4A63" w:rsidRDefault="001F4A63"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1F4A63" w:rsidRDefault="001F4A63"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1F4A63" w:rsidRDefault="001F4A63"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1F4A63" w:rsidRDefault="001F4A63"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1F4A63" w:rsidRDefault="001F4A63"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1F4A63" w:rsidRDefault="001F4A63"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1F4A63" w:rsidRDefault="001F4A63"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1F4A63" w:rsidRDefault="001F4A63"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1F4A63" w:rsidRDefault="001F4A63"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1F4A63" w:rsidRDefault="001F4A63"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1F4A63" w:rsidRDefault="001F4A63"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1F4A63" w:rsidRDefault="001F4A63"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1F4A63" w:rsidRDefault="001F4A63"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C45B34" w:rsidRDefault="00C45B34"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1F4A63" w:rsidRDefault="001F4A63"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E517E7" w:rsidRDefault="00E517E7"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E517E7" w:rsidRDefault="00E517E7"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E517E7" w:rsidRDefault="00E517E7"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E517E7" w:rsidRDefault="00E517E7"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1F4A63" w:rsidRDefault="001F4A63"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C45B34" w:rsidRPr="00FF7053" w:rsidRDefault="00C45B34" w:rsidP="00C45B34">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r>
        <w:rPr>
          <w:rFonts w:ascii="Nimbus Roman No9 L" w:eastAsia="Times New Roman" w:hAnsi="Nimbus Roman No9 L" w:cs="Times New Roman"/>
          <w:b/>
          <w:bCs/>
          <w:color w:val="000000"/>
          <w:shd w:val="clear" w:color="auto" w:fill="FFFFFF"/>
          <w:lang w:val="es-ES" w:eastAsia="es-VE"/>
        </w:rPr>
        <w:t>[</w:t>
      </w:r>
      <w:r w:rsidRPr="00FF7053">
        <w:rPr>
          <w:rFonts w:ascii="Times New Roman" w:eastAsia="Times New Roman" w:hAnsi="Times New Roman" w:cs="Times New Roman"/>
          <w:b/>
          <w:bCs/>
          <w:color w:val="000000"/>
          <w:shd w:val="clear" w:color="auto" w:fill="FFFFFF"/>
          <w:lang w:val="es-ES" w:eastAsia="es-VE"/>
        </w:rPr>
        <w:t>ANEXO</w:t>
      </w:r>
      <w:r>
        <w:rPr>
          <w:rFonts w:ascii="Times New Roman" w:eastAsia="Times New Roman" w:hAnsi="Times New Roman" w:cs="Times New Roman"/>
          <w:b/>
          <w:bCs/>
          <w:color w:val="000000"/>
          <w:shd w:val="clear" w:color="auto" w:fill="FFFFFF"/>
          <w:lang w:val="es-ES" w:eastAsia="es-VE"/>
        </w:rPr>
        <w:t>S A</w:t>
      </w:r>
      <w:r w:rsidRPr="00FF7053">
        <w:rPr>
          <w:rFonts w:ascii="Times New Roman" w:eastAsia="Times New Roman" w:hAnsi="Times New Roman" w:cs="Times New Roman"/>
          <w:b/>
          <w:bCs/>
          <w:color w:val="000000"/>
          <w:shd w:val="clear" w:color="auto" w:fill="FFFFFF"/>
          <w:lang w:val="es-ES" w:eastAsia="es-VE"/>
        </w:rPr>
        <w:t>]</w:t>
      </w:r>
    </w:p>
    <w:p w:rsidR="00C45B34" w:rsidRPr="00254B5C" w:rsidRDefault="00C45B34" w:rsidP="00C45B34">
      <w:pPr>
        <w:spacing w:line="360" w:lineRule="auto"/>
        <w:jc w:val="center"/>
        <w:rPr>
          <w:rFonts w:ascii="Times New Roman" w:hAnsi="Times New Roman" w:cs="Times New Roman"/>
          <w:b/>
        </w:rPr>
      </w:pPr>
      <w:r>
        <w:rPr>
          <w:rFonts w:ascii="Times New Roman" w:hAnsi="Times New Roman" w:cs="Times New Roman"/>
          <w:b/>
        </w:rPr>
        <w:t>C</w:t>
      </w:r>
      <w:r w:rsidRPr="00254B5C">
        <w:rPr>
          <w:rFonts w:ascii="Times New Roman" w:hAnsi="Times New Roman" w:cs="Times New Roman"/>
          <w:b/>
        </w:rPr>
        <w:t xml:space="preserve">uestionario </w:t>
      </w:r>
      <w:r>
        <w:rPr>
          <w:rFonts w:ascii="Times New Roman" w:hAnsi="Times New Roman" w:cs="Times New Roman"/>
          <w:b/>
        </w:rPr>
        <w:t>aplicado al personal directivo y</w:t>
      </w:r>
      <w:r w:rsidRPr="00254B5C">
        <w:rPr>
          <w:rFonts w:ascii="Times New Roman" w:hAnsi="Times New Roman" w:cs="Times New Roman"/>
          <w:b/>
        </w:rPr>
        <w:t xml:space="preserve"> docentes del </w:t>
      </w:r>
      <w:r w:rsidRPr="00254B5C">
        <w:rPr>
          <w:rFonts w:ascii="Times New Roman" w:eastAsia="Times New Roman" w:hAnsi="Times New Roman" w:cs="Times New Roman"/>
          <w:b/>
          <w:bCs/>
          <w:shd w:val="clear" w:color="auto" w:fill="FFFFFF"/>
          <w:lang w:eastAsia="es-VE"/>
        </w:rPr>
        <w:t xml:space="preserve">Liceo </w:t>
      </w:r>
      <w:r w:rsidRPr="00254B5C">
        <w:rPr>
          <w:rFonts w:ascii="Times New Roman" w:eastAsia="Times New Roman" w:hAnsi="Times New Roman" w:cs="Times New Roman"/>
          <w:b/>
          <w:shd w:val="clear" w:color="auto" w:fill="FFFFFF"/>
          <w:lang w:eastAsia="es-VE"/>
        </w:rPr>
        <w:t>Ecológico Nacional Bolivariano G/J. Alberto Müller Rojas</w:t>
      </w:r>
      <w:r>
        <w:rPr>
          <w:rFonts w:ascii="Times New Roman" w:eastAsia="Times New Roman" w:hAnsi="Times New Roman" w:cs="Times New Roman"/>
          <w:b/>
          <w:shd w:val="clear" w:color="auto" w:fill="FFFFFF"/>
          <w:lang w:eastAsia="es-VE"/>
        </w:rPr>
        <w:t>.Caracas- Fuerte Tiuna.</w:t>
      </w:r>
    </w:p>
    <w:p w:rsidR="00C45B34" w:rsidRDefault="00C45B34" w:rsidP="00C45B34">
      <w:pPr>
        <w:widowControl/>
        <w:suppressAutoHyphens w:val="0"/>
        <w:autoSpaceDE w:val="0"/>
        <w:adjustRightInd w:val="0"/>
        <w:textAlignment w:val="auto"/>
        <w:rPr>
          <w:rFonts w:ascii="Times New Roman" w:eastAsiaTheme="minorHAnsi" w:hAnsi="Times New Roman" w:cs="Times New Roman"/>
          <w:color w:val="00000A"/>
          <w:kern w:val="0"/>
          <w:lang w:eastAsia="en-US" w:bidi="ar-SA"/>
        </w:rPr>
      </w:pPr>
    </w:p>
    <w:p w:rsidR="00C45B34" w:rsidRDefault="00C45B34" w:rsidP="00C45B34">
      <w:pPr>
        <w:widowControl/>
        <w:suppressAutoHyphens w:val="0"/>
        <w:autoSpaceDE w:val="0"/>
        <w:adjustRightInd w:val="0"/>
        <w:textAlignment w:val="auto"/>
        <w:rPr>
          <w:rFonts w:ascii="Times New Roman" w:eastAsiaTheme="minorHAnsi" w:hAnsi="Times New Roman" w:cs="Times New Roman"/>
          <w:color w:val="00000A"/>
          <w:kern w:val="0"/>
          <w:lang w:eastAsia="en-US" w:bidi="ar-SA"/>
        </w:rPr>
      </w:pPr>
    </w:p>
    <w:p w:rsidR="001F4A63" w:rsidRPr="00C45B34" w:rsidRDefault="001F4A63"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eastAsia="es-VE"/>
        </w:rPr>
      </w:pPr>
    </w:p>
    <w:p w:rsidR="001F4A63" w:rsidRDefault="001F4A63"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1F4A63" w:rsidRDefault="001F4A63"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FB3781" w:rsidRPr="00FF7053" w:rsidRDefault="00FB3781" w:rsidP="00FB3781">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FB3781" w:rsidRDefault="00FB3781"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2910E8" w:rsidRPr="00FF7053" w:rsidRDefault="002910E8"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2910E8" w:rsidRPr="00FF7053" w:rsidRDefault="002910E8"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2910E8" w:rsidRPr="00FF7053" w:rsidRDefault="002910E8" w:rsidP="002910E8">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p>
    <w:p w:rsidR="002910E8" w:rsidRDefault="002910E8" w:rsidP="002910E8">
      <w:pPr>
        <w:pStyle w:val="Standard"/>
        <w:tabs>
          <w:tab w:val="left" w:pos="92"/>
        </w:tabs>
        <w:spacing w:line="360" w:lineRule="auto"/>
        <w:jc w:val="center"/>
        <w:rPr>
          <w:rFonts w:ascii="Nimbus Roman No9 L" w:eastAsia="Times New Roman" w:hAnsi="Nimbus Roman No9 L" w:cs="Times New Roman"/>
          <w:b/>
          <w:bCs/>
          <w:color w:val="000000"/>
          <w:shd w:val="clear" w:color="auto" w:fill="FFFFFF"/>
          <w:lang w:val="es-ES" w:eastAsia="es-VE"/>
        </w:rPr>
      </w:pPr>
    </w:p>
    <w:p w:rsidR="002910E8" w:rsidRDefault="002910E8" w:rsidP="002910E8">
      <w:pPr>
        <w:pStyle w:val="Standard"/>
        <w:tabs>
          <w:tab w:val="left" w:pos="92"/>
        </w:tabs>
        <w:spacing w:line="360" w:lineRule="auto"/>
        <w:jc w:val="center"/>
        <w:rPr>
          <w:rFonts w:ascii="Nimbus Roman No9 L" w:eastAsia="Times New Roman" w:hAnsi="Nimbus Roman No9 L" w:cs="Times New Roman"/>
          <w:b/>
          <w:bCs/>
          <w:color w:val="000000"/>
          <w:shd w:val="clear" w:color="auto" w:fill="FFFFFF"/>
          <w:lang w:val="es-ES" w:eastAsia="es-VE"/>
        </w:rPr>
      </w:pPr>
    </w:p>
    <w:p w:rsidR="002910E8" w:rsidRDefault="002910E8" w:rsidP="002910E8">
      <w:pPr>
        <w:pStyle w:val="Standard"/>
        <w:tabs>
          <w:tab w:val="left" w:pos="92"/>
        </w:tabs>
        <w:spacing w:line="360" w:lineRule="auto"/>
        <w:jc w:val="center"/>
        <w:rPr>
          <w:rFonts w:ascii="Nimbus Roman No9 L" w:eastAsia="Times New Roman" w:hAnsi="Nimbus Roman No9 L" w:cs="Times New Roman"/>
          <w:b/>
          <w:bCs/>
          <w:color w:val="000000"/>
          <w:shd w:val="clear" w:color="auto" w:fill="FFFFFF"/>
          <w:lang w:val="es-ES" w:eastAsia="es-VE"/>
        </w:rPr>
      </w:pPr>
    </w:p>
    <w:p w:rsidR="002D740D" w:rsidRDefault="002D740D" w:rsidP="008E0670">
      <w:pPr>
        <w:widowControl/>
        <w:suppressAutoHyphens w:val="0"/>
        <w:autoSpaceDE w:val="0"/>
        <w:adjustRightInd w:val="0"/>
        <w:textAlignment w:val="auto"/>
        <w:rPr>
          <w:rFonts w:ascii="Times New Roman" w:eastAsiaTheme="minorHAnsi" w:hAnsi="Times New Roman" w:cs="Times New Roman"/>
          <w:color w:val="00000A"/>
          <w:kern w:val="0"/>
          <w:lang w:eastAsia="en-US" w:bidi="ar-SA"/>
        </w:rPr>
      </w:pPr>
    </w:p>
    <w:p w:rsidR="002D740D" w:rsidRDefault="002D740D" w:rsidP="002D740D">
      <w:pPr>
        <w:widowControl/>
        <w:suppressAutoHyphens w:val="0"/>
        <w:autoSpaceDE w:val="0"/>
        <w:adjustRightInd w:val="0"/>
        <w:textAlignment w:val="auto"/>
        <w:rPr>
          <w:rFonts w:ascii="Times New Roman" w:eastAsiaTheme="minorHAnsi" w:hAnsi="Times New Roman" w:cs="Times New Roman"/>
          <w:color w:val="00000A"/>
          <w:kern w:val="0"/>
          <w:lang w:eastAsia="en-US" w:bidi="ar-SA"/>
        </w:rPr>
      </w:pPr>
    </w:p>
    <w:p w:rsidR="002D740D" w:rsidRPr="009B39AC" w:rsidRDefault="002B1979" w:rsidP="002D740D">
      <w:pPr>
        <w:pStyle w:val="Standard"/>
        <w:tabs>
          <w:tab w:val="left" w:pos="709"/>
          <w:tab w:val="left" w:pos="851"/>
        </w:tabs>
        <w:spacing w:line="360" w:lineRule="auto"/>
        <w:jc w:val="center"/>
        <w:rPr>
          <w:rFonts w:ascii="Times New Roman" w:hAnsi="Times New Roman" w:cs="Times New Roman"/>
          <w:b/>
          <w:lang w:val="es-ES"/>
        </w:rPr>
      </w:pPr>
      <w:r>
        <w:rPr>
          <w:rFonts w:ascii="Times New Roman" w:hAnsi="Times New Roman" w:cs="Times New Roman"/>
          <w:b/>
          <w:noProof/>
          <w:lang w:eastAsia="es-VE" w:bidi="ar-SA"/>
        </w:rPr>
        <w:lastRenderedPageBreak/>
        <w:drawing>
          <wp:anchor distT="0" distB="0" distL="114300" distR="114300" simplePos="0" relativeHeight="251669504" behindDoc="0" locked="0" layoutInCell="1" allowOverlap="1">
            <wp:simplePos x="0" y="0"/>
            <wp:positionH relativeFrom="column">
              <wp:posOffset>5141595</wp:posOffset>
            </wp:positionH>
            <wp:positionV relativeFrom="paragraph">
              <wp:posOffset>-108585</wp:posOffset>
            </wp:positionV>
            <wp:extent cx="465455" cy="314325"/>
            <wp:effectExtent l="19050" t="0" r="0" b="0"/>
            <wp:wrapSquare wrapText="bothSides"/>
            <wp:docPr id="65"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cstate="print">
                      <a:alphaModFix/>
                      <a:lum/>
                    </a:blip>
                    <a:srcRect/>
                    <a:stretch>
                      <a:fillRect/>
                    </a:stretch>
                  </pic:blipFill>
                  <pic:spPr>
                    <a:xfrm>
                      <a:off x="0" y="0"/>
                      <a:ext cx="465455" cy="314325"/>
                    </a:xfrm>
                    <a:prstGeom prst="rect">
                      <a:avLst/>
                    </a:prstGeom>
                  </pic:spPr>
                </pic:pic>
              </a:graphicData>
            </a:graphic>
          </wp:anchor>
        </w:drawing>
      </w:r>
      <w:r>
        <w:rPr>
          <w:rFonts w:ascii="Times New Roman" w:hAnsi="Times New Roman" w:cs="Times New Roman"/>
          <w:b/>
          <w:noProof/>
          <w:lang w:eastAsia="es-VE" w:bidi="ar-SA"/>
        </w:rPr>
        <w:drawing>
          <wp:anchor distT="0" distB="0" distL="114300" distR="114300" simplePos="0" relativeHeight="251668480" behindDoc="0" locked="0" layoutInCell="1" allowOverlap="1">
            <wp:simplePos x="0" y="0"/>
            <wp:positionH relativeFrom="column">
              <wp:posOffset>-316230</wp:posOffset>
            </wp:positionH>
            <wp:positionV relativeFrom="paragraph">
              <wp:posOffset>-108585</wp:posOffset>
            </wp:positionV>
            <wp:extent cx="528955" cy="313055"/>
            <wp:effectExtent l="19050" t="0" r="4445" b="0"/>
            <wp:wrapSquare wrapText="bothSides"/>
            <wp:docPr id="66" name="gráfico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cstate="print">
                      <a:alphaModFix/>
                      <a:lum/>
                    </a:blip>
                    <a:srcRect/>
                    <a:stretch>
                      <a:fillRect/>
                    </a:stretch>
                  </pic:blipFill>
                  <pic:spPr>
                    <a:xfrm>
                      <a:off x="0" y="0"/>
                      <a:ext cx="528955" cy="313055"/>
                    </a:xfrm>
                    <a:prstGeom prst="rect">
                      <a:avLst/>
                    </a:prstGeom>
                  </pic:spPr>
                </pic:pic>
              </a:graphicData>
            </a:graphic>
          </wp:anchor>
        </w:drawing>
      </w:r>
      <w:r w:rsidR="002D740D" w:rsidRPr="009B39AC">
        <w:rPr>
          <w:rFonts w:ascii="Times New Roman" w:hAnsi="Times New Roman" w:cs="Times New Roman"/>
          <w:b/>
          <w:lang w:val="es-ES"/>
        </w:rPr>
        <w:t>REPÚBLICA BOLIVARIANA DE VENEZUELA</w:t>
      </w:r>
    </w:p>
    <w:p w:rsidR="002D740D" w:rsidRPr="009B39AC" w:rsidRDefault="002D740D" w:rsidP="002D740D">
      <w:pPr>
        <w:pStyle w:val="Standard"/>
        <w:tabs>
          <w:tab w:val="left" w:pos="709"/>
          <w:tab w:val="left" w:pos="851"/>
        </w:tabs>
        <w:spacing w:line="360" w:lineRule="auto"/>
        <w:jc w:val="center"/>
        <w:rPr>
          <w:rFonts w:ascii="Times New Roman" w:hAnsi="Times New Roman" w:cs="Times New Roman"/>
          <w:b/>
          <w:lang w:val="es-ES"/>
        </w:rPr>
      </w:pPr>
      <w:r w:rsidRPr="009B39AC">
        <w:rPr>
          <w:rFonts w:ascii="Times New Roman" w:hAnsi="Times New Roman" w:cs="Times New Roman"/>
          <w:b/>
          <w:lang w:val="es-ES"/>
        </w:rPr>
        <w:t>UNIVERSIDAD PEDAGÓGICA EXPERIMENTAL LIBERTADOR</w:t>
      </w:r>
    </w:p>
    <w:p w:rsidR="002D740D" w:rsidRPr="009B39AC" w:rsidRDefault="002D740D" w:rsidP="002D740D">
      <w:pPr>
        <w:pStyle w:val="Standard"/>
        <w:tabs>
          <w:tab w:val="left" w:pos="709"/>
          <w:tab w:val="left" w:pos="851"/>
        </w:tabs>
        <w:spacing w:line="360" w:lineRule="auto"/>
        <w:jc w:val="center"/>
        <w:rPr>
          <w:rFonts w:ascii="Times New Roman" w:hAnsi="Times New Roman" w:cs="Times New Roman"/>
          <w:b/>
          <w:lang w:val="es-ES"/>
        </w:rPr>
      </w:pPr>
      <w:r w:rsidRPr="009B39AC">
        <w:rPr>
          <w:rFonts w:ascii="Times New Roman" w:hAnsi="Times New Roman" w:cs="Times New Roman"/>
          <w:b/>
          <w:lang w:val="es-ES"/>
        </w:rPr>
        <w:t>INSTITUTO DE MEJORAMIENTO PROFESIONAL DEL MAGISTERIO</w:t>
      </w:r>
    </w:p>
    <w:p w:rsidR="002D740D" w:rsidRPr="009B39AC" w:rsidRDefault="002D740D" w:rsidP="002D740D">
      <w:pPr>
        <w:tabs>
          <w:tab w:val="left" w:pos="360"/>
        </w:tabs>
        <w:jc w:val="center"/>
        <w:rPr>
          <w:rFonts w:ascii="Times New Roman" w:hAnsi="Times New Roman" w:cs="Times New Roman"/>
          <w:b/>
          <w:lang w:val="es-ES"/>
        </w:rPr>
      </w:pPr>
    </w:p>
    <w:p w:rsidR="002D740D" w:rsidRDefault="002D740D" w:rsidP="002D740D">
      <w:pPr>
        <w:rPr>
          <w:rFonts w:ascii="Times New Roman" w:hAnsi="Times New Roman" w:cs="Times New Roman"/>
        </w:rPr>
      </w:pPr>
    </w:p>
    <w:p w:rsidR="002D740D" w:rsidRDefault="002D740D" w:rsidP="002D740D">
      <w:pPr>
        <w:rPr>
          <w:rFonts w:ascii="Times New Roman" w:hAnsi="Times New Roman" w:cs="Times New Roman"/>
        </w:rPr>
      </w:pPr>
    </w:p>
    <w:p w:rsidR="002D740D" w:rsidRDefault="002D740D" w:rsidP="002D740D">
      <w:pPr>
        <w:rPr>
          <w:rFonts w:ascii="Times New Roman" w:hAnsi="Times New Roman" w:cs="Times New Roman"/>
        </w:rPr>
      </w:pPr>
    </w:p>
    <w:p w:rsidR="002D740D" w:rsidRDefault="002D740D" w:rsidP="002D740D">
      <w:pPr>
        <w:rPr>
          <w:rFonts w:ascii="Times New Roman" w:hAnsi="Times New Roman" w:cs="Times New Roman"/>
        </w:rPr>
      </w:pPr>
    </w:p>
    <w:p w:rsidR="002D740D" w:rsidRDefault="002D740D" w:rsidP="002D740D">
      <w:pPr>
        <w:rPr>
          <w:rFonts w:ascii="Times New Roman" w:hAnsi="Times New Roman" w:cs="Times New Roman"/>
        </w:rPr>
      </w:pPr>
    </w:p>
    <w:p w:rsidR="002D740D" w:rsidRDefault="002D740D" w:rsidP="002D740D">
      <w:pPr>
        <w:rPr>
          <w:rFonts w:ascii="Times New Roman" w:hAnsi="Times New Roman" w:cs="Times New Roman"/>
        </w:rPr>
      </w:pPr>
    </w:p>
    <w:p w:rsidR="002D740D" w:rsidRDefault="002D740D" w:rsidP="002D740D">
      <w:pPr>
        <w:rPr>
          <w:rFonts w:ascii="Times New Roman" w:hAnsi="Times New Roman" w:cs="Times New Roman"/>
        </w:rPr>
      </w:pPr>
    </w:p>
    <w:p w:rsidR="002D740D" w:rsidRDefault="002D740D" w:rsidP="002D740D">
      <w:pPr>
        <w:rPr>
          <w:rFonts w:ascii="Times New Roman" w:hAnsi="Times New Roman" w:cs="Times New Roman"/>
        </w:rPr>
      </w:pPr>
    </w:p>
    <w:p w:rsidR="002D740D" w:rsidRDefault="002D740D" w:rsidP="002D740D">
      <w:pPr>
        <w:rPr>
          <w:rFonts w:ascii="Times New Roman" w:hAnsi="Times New Roman" w:cs="Times New Roman"/>
        </w:rPr>
      </w:pPr>
    </w:p>
    <w:p w:rsidR="002D740D" w:rsidRDefault="002D740D" w:rsidP="002D740D">
      <w:pPr>
        <w:rPr>
          <w:rFonts w:ascii="Times New Roman" w:hAnsi="Times New Roman" w:cs="Times New Roman"/>
        </w:rPr>
      </w:pPr>
    </w:p>
    <w:p w:rsidR="002D740D" w:rsidRDefault="002D740D" w:rsidP="002D740D">
      <w:pPr>
        <w:rPr>
          <w:rFonts w:ascii="Times New Roman" w:hAnsi="Times New Roman" w:cs="Times New Roman"/>
        </w:rPr>
      </w:pPr>
    </w:p>
    <w:p w:rsidR="002D740D" w:rsidRDefault="002D740D" w:rsidP="002D740D">
      <w:pPr>
        <w:rPr>
          <w:rFonts w:ascii="Times New Roman" w:hAnsi="Times New Roman" w:cs="Times New Roman"/>
        </w:rPr>
      </w:pPr>
    </w:p>
    <w:p w:rsidR="002D740D" w:rsidRPr="00254B5C" w:rsidRDefault="002D740D" w:rsidP="002D740D">
      <w:pPr>
        <w:spacing w:line="360" w:lineRule="auto"/>
        <w:jc w:val="center"/>
        <w:rPr>
          <w:rFonts w:ascii="Times New Roman" w:hAnsi="Times New Roman" w:cs="Times New Roman"/>
          <w:b/>
        </w:rPr>
      </w:pPr>
      <w:r w:rsidRPr="00254B5C">
        <w:rPr>
          <w:rFonts w:ascii="Times New Roman" w:hAnsi="Times New Roman" w:cs="Times New Roman"/>
          <w:b/>
        </w:rPr>
        <w:t xml:space="preserve">CUESTIONARIO </w:t>
      </w:r>
      <w:r>
        <w:rPr>
          <w:rFonts w:ascii="Times New Roman" w:hAnsi="Times New Roman" w:cs="Times New Roman"/>
          <w:b/>
        </w:rPr>
        <w:t>APLICADO AL PERSONAL DIRECTIVO Y</w:t>
      </w:r>
      <w:r w:rsidRPr="00254B5C">
        <w:rPr>
          <w:rFonts w:ascii="Times New Roman" w:hAnsi="Times New Roman" w:cs="Times New Roman"/>
          <w:b/>
        </w:rPr>
        <w:t xml:space="preserve"> DOCENTES DEL </w:t>
      </w:r>
      <w:r w:rsidRPr="00254B5C">
        <w:rPr>
          <w:rFonts w:ascii="Times New Roman" w:eastAsia="Times New Roman" w:hAnsi="Times New Roman" w:cs="Times New Roman"/>
          <w:b/>
          <w:bCs/>
          <w:shd w:val="clear" w:color="auto" w:fill="FFFFFF"/>
          <w:lang w:eastAsia="es-VE"/>
        </w:rPr>
        <w:t xml:space="preserve">LICEO </w:t>
      </w:r>
      <w:r w:rsidRPr="00254B5C">
        <w:rPr>
          <w:rFonts w:ascii="Times New Roman" w:eastAsia="Times New Roman" w:hAnsi="Times New Roman" w:cs="Times New Roman"/>
          <w:b/>
          <w:shd w:val="clear" w:color="auto" w:fill="FFFFFF"/>
          <w:lang w:eastAsia="es-VE"/>
        </w:rPr>
        <w:t>ECOLÓGICO NACIONAL BOLIVARIANO G/J. ALBERTO MÜLLER ROJAS</w:t>
      </w:r>
      <w:r>
        <w:rPr>
          <w:rFonts w:ascii="Times New Roman" w:eastAsia="Times New Roman" w:hAnsi="Times New Roman" w:cs="Times New Roman"/>
          <w:b/>
          <w:shd w:val="clear" w:color="auto" w:fill="FFFFFF"/>
          <w:lang w:eastAsia="es-VE"/>
        </w:rPr>
        <w:t>.CARACAS- FUERTE TIUNA</w:t>
      </w:r>
    </w:p>
    <w:p w:rsidR="002D740D" w:rsidRPr="00254B5C" w:rsidRDefault="002D740D" w:rsidP="002D740D">
      <w:pPr>
        <w:spacing w:line="360" w:lineRule="auto"/>
        <w:jc w:val="center"/>
        <w:rPr>
          <w:rFonts w:ascii="Times New Roman" w:hAnsi="Times New Roman" w:cs="Times New Roman"/>
          <w:b/>
        </w:rPr>
      </w:pPr>
    </w:p>
    <w:p w:rsidR="002D740D" w:rsidRPr="00254B5C" w:rsidRDefault="002D740D" w:rsidP="002D740D">
      <w:pPr>
        <w:jc w:val="center"/>
        <w:rPr>
          <w:rFonts w:ascii="Times New Roman" w:hAnsi="Times New Roman" w:cs="Times New Roman"/>
          <w:b/>
        </w:rPr>
      </w:pPr>
    </w:p>
    <w:p w:rsidR="002D740D" w:rsidRDefault="002D740D" w:rsidP="002D740D">
      <w:pPr>
        <w:rPr>
          <w:rFonts w:ascii="Times New Roman" w:hAnsi="Times New Roman" w:cs="Times New Roman"/>
        </w:rPr>
      </w:pPr>
    </w:p>
    <w:p w:rsidR="002D740D" w:rsidRDefault="002D740D" w:rsidP="002D740D">
      <w:pPr>
        <w:rPr>
          <w:rFonts w:ascii="Times New Roman" w:hAnsi="Times New Roman" w:cs="Times New Roman"/>
        </w:rPr>
      </w:pPr>
    </w:p>
    <w:p w:rsidR="002D740D" w:rsidRDefault="002D740D" w:rsidP="002D740D">
      <w:pPr>
        <w:rPr>
          <w:rFonts w:ascii="Times New Roman" w:hAnsi="Times New Roman" w:cs="Times New Roman"/>
        </w:rPr>
      </w:pPr>
    </w:p>
    <w:p w:rsidR="002D740D" w:rsidRDefault="002D740D" w:rsidP="002D740D">
      <w:pPr>
        <w:rPr>
          <w:rFonts w:ascii="Times New Roman" w:hAnsi="Times New Roman" w:cs="Times New Roman"/>
        </w:rPr>
      </w:pPr>
    </w:p>
    <w:p w:rsidR="002D740D" w:rsidRDefault="002D740D" w:rsidP="002D740D">
      <w:pPr>
        <w:rPr>
          <w:rFonts w:ascii="Times New Roman" w:hAnsi="Times New Roman" w:cs="Times New Roman"/>
        </w:rPr>
      </w:pPr>
    </w:p>
    <w:p w:rsidR="002D740D" w:rsidRDefault="002D740D" w:rsidP="002D740D">
      <w:pPr>
        <w:rPr>
          <w:rFonts w:ascii="Times New Roman" w:hAnsi="Times New Roman" w:cs="Times New Roman"/>
        </w:rPr>
      </w:pPr>
    </w:p>
    <w:p w:rsidR="002D740D" w:rsidRDefault="002D740D" w:rsidP="002D740D">
      <w:pPr>
        <w:rPr>
          <w:rFonts w:ascii="Times New Roman" w:hAnsi="Times New Roman" w:cs="Times New Roman"/>
        </w:rPr>
      </w:pPr>
    </w:p>
    <w:p w:rsidR="002D740D" w:rsidRDefault="002D740D" w:rsidP="002D740D">
      <w:pPr>
        <w:jc w:val="right"/>
        <w:rPr>
          <w:rFonts w:ascii="Times New Roman" w:hAnsi="Times New Roman" w:cs="Times New Roman"/>
          <w:b/>
        </w:rPr>
      </w:pPr>
      <w:r w:rsidRPr="000A4952">
        <w:rPr>
          <w:rFonts w:ascii="Times New Roman" w:hAnsi="Times New Roman" w:cs="Times New Roman"/>
          <w:b/>
        </w:rPr>
        <w:t>Realizado por:</w:t>
      </w:r>
      <w:r w:rsidR="007B409E">
        <w:rPr>
          <w:rFonts w:ascii="Times New Roman" w:hAnsi="Times New Roman" w:cs="Times New Roman"/>
          <w:b/>
        </w:rPr>
        <w:t xml:space="preserve"> </w:t>
      </w:r>
      <w:r>
        <w:rPr>
          <w:rFonts w:ascii="Times New Roman" w:hAnsi="Times New Roman" w:cs="Times New Roman"/>
          <w:b/>
        </w:rPr>
        <w:t>MaryolisGutierrez</w:t>
      </w:r>
    </w:p>
    <w:p w:rsidR="002D740D" w:rsidRDefault="002D740D" w:rsidP="002D740D">
      <w:pPr>
        <w:jc w:val="right"/>
        <w:rPr>
          <w:rFonts w:ascii="Times New Roman" w:hAnsi="Times New Roman" w:cs="Times New Roman"/>
          <w:b/>
        </w:rPr>
      </w:pPr>
    </w:p>
    <w:p w:rsidR="002D740D" w:rsidRDefault="002D740D" w:rsidP="002D740D">
      <w:pPr>
        <w:jc w:val="right"/>
        <w:rPr>
          <w:rFonts w:ascii="Times New Roman" w:hAnsi="Times New Roman" w:cs="Times New Roman"/>
          <w:b/>
        </w:rPr>
      </w:pPr>
    </w:p>
    <w:p w:rsidR="002D740D" w:rsidRDefault="002D740D" w:rsidP="002D740D">
      <w:pPr>
        <w:jc w:val="right"/>
        <w:rPr>
          <w:rFonts w:ascii="Times New Roman" w:hAnsi="Times New Roman" w:cs="Times New Roman"/>
          <w:b/>
        </w:rPr>
      </w:pPr>
    </w:p>
    <w:p w:rsidR="002D740D" w:rsidRDefault="002D740D" w:rsidP="002D740D">
      <w:pPr>
        <w:jc w:val="right"/>
        <w:rPr>
          <w:rFonts w:ascii="Times New Roman" w:hAnsi="Times New Roman" w:cs="Times New Roman"/>
          <w:b/>
        </w:rPr>
      </w:pPr>
    </w:p>
    <w:p w:rsidR="002D740D" w:rsidRDefault="002D740D" w:rsidP="002D740D">
      <w:pPr>
        <w:jc w:val="right"/>
        <w:rPr>
          <w:rFonts w:ascii="Times New Roman" w:hAnsi="Times New Roman" w:cs="Times New Roman"/>
          <w:b/>
        </w:rPr>
      </w:pPr>
    </w:p>
    <w:p w:rsidR="004760EC" w:rsidRDefault="004760EC" w:rsidP="002D740D">
      <w:pPr>
        <w:jc w:val="right"/>
        <w:rPr>
          <w:rFonts w:ascii="Times New Roman" w:hAnsi="Times New Roman" w:cs="Times New Roman"/>
          <w:b/>
        </w:rPr>
      </w:pPr>
    </w:p>
    <w:p w:rsidR="004760EC" w:rsidRDefault="004760EC" w:rsidP="002D740D">
      <w:pPr>
        <w:jc w:val="right"/>
        <w:rPr>
          <w:rFonts w:ascii="Times New Roman" w:hAnsi="Times New Roman" w:cs="Times New Roman"/>
          <w:b/>
        </w:rPr>
      </w:pPr>
    </w:p>
    <w:p w:rsidR="002D740D" w:rsidRDefault="002D740D" w:rsidP="002D740D">
      <w:pPr>
        <w:jc w:val="right"/>
        <w:rPr>
          <w:rFonts w:ascii="Times New Roman" w:hAnsi="Times New Roman" w:cs="Times New Roman"/>
          <w:b/>
        </w:rPr>
      </w:pPr>
    </w:p>
    <w:p w:rsidR="002D740D" w:rsidRDefault="002D740D" w:rsidP="002D740D">
      <w:pPr>
        <w:jc w:val="right"/>
        <w:rPr>
          <w:rFonts w:ascii="Times New Roman" w:hAnsi="Times New Roman" w:cs="Times New Roman"/>
          <w:b/>
        </w:rPr>
      </w:pPr>
    </w:p>
    <w:p w:rsidR="006C42C6" w:rsidRDefault="006C42C6" w:rsidP="002D740D">
      <w:pPr>
        <w:jc w:val="right"/>
        <w:rPr>
          <w:rFonts w:ascii="Times New Roman" w:hAnsi="Times New Roman" w:cs="Times New Roman"/>
          <w:b/>
        </w:rPr>
      </w:pPr>
    </w:p>
    <w:p w:rsidR="002D740D" w:rsidRDefault="002602DA" w:rsidP="002602DA">
      <w:pPr>
        <w:jc w:val="center"/>
        <w:rPr>
          <w:rFonts w:ascii="Times New Roman" w:hAnsi="Times New Roman" w:cs="Times New Roman"/>
          <w:b/>
        </w:rPr>
      </w:pPr>
      <w:r>
        <w:rPr>
          <w:rFonts w:ascii="Times New Roman" w:hAnsi="Times New Roman" w:cs="Times New Roman"/>
          <w:b/>
        </w:rPr>
        <w:t>Caracas, Agosto</w:t>
      </w:r>
      <w:r w:rsidR="002D740D">
        <w:rPr>
          <w:rFonts w:ascii="Times New Roman" w:hAnsi="Times New Roman" w:cs="Times New Roman"/>
          <w:b/>
        </w:rPr>
        <w:t xml:space="preserve"> de </w:t>
      </w:r>
      <w:r>
        <w:rPr>
          <w:rFonts w:ascii="Times New Roman" w:hAnsi="Times New Roman" w:cs="Times New Roman"/>
          <w:b/>
        </w:rPr>
        <w:t>2016</w:t>
      </w:r>
    </w:p>
    <w:p w:rsidR="004760EC" w:rsidRPr="002602DA" w:rsidRDefault="004760EC" w:rsidP="002602DA">
      <w:pPr>
        <w:jc w:val="center"/>
        <w:rPr>
          <w:rFonts w:ascii="Times New Roman" w:hAnsi="Times New Roman" w:cs="Times New Roman"/>
          <w:b/>
        </w:rPr>
      </w:pPr>
    </w:p>
    <w:p w:rsidR="002D740D" w:rsidRPr="009B39AC" w:rsidRDefault="002602DA" w:rsidP="002D740D">
      <w:pPr>
        <w:pStyle w:val="Standard"/>
        <w:tabs>
          <w:tab w:val="left" w:pos="709"/>
          <w:tab w:val="left" w:pos="851"/>
        </w:tabs>
        <w:spacing w:line="360" w:lineRule="auto"/>
        <w:jc w:val="center"/>
        <w:rPr>
          <w:rFonts w:ascii="Times New Roman" w:hAnsi="Times New Roman" w:cs="Times New Roman"/>
          <w:b/>
          <w:lang w:val="es-ES"/>
        </w:rPr>
      </w:pPr>
      <w:r>
        <w:rPr>
          <w:rFonts w:ascii="Times New Roman" w:hAnsi="Times New Roman" w:cs="Times New Roman"/>
          <w:b/>
          <w:noProof/>
          <w:lang w:eastAsia="es-VE" w:bidi="ar-SA"/>
        </w:rPr>
        <w:lastRenderedPageBreak/>
        <w:drawing>
          <wp:anchor distT="0" distB="0" distL="114300" distR="114300" simplePos="0" relativeHeight="251666432" behindDoc="0" locked="0" layoutInCell="1" allowOverlap="1">
            <wp:simplePos x="0" y="0"/>
            <wp:positionH relativeFrom="column">
              <wp:posOffset>4911090</wp:posOffset>
            </wp:positionH>
            <wp:positionV relativeFrom="paragraph">
              <wp:posOffset>-231140</wp:posOffset>
            </wp:positionV>
            <wp:extent cx="398780" cy="304800"/>
            <wp:effectExtent l="19050" t="0" r="1270" b="0"/>
            <wp:wrapSquare wrapText="bothSides"/>
            <wp:docPr id="63"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2" cstate="print">
                      <a:alphaModFix/>
                      <a:lum/>
                    </a:blip>
                    <a:srcRect/>
                    <a:stretch>
                      <a:fillRect/>
                    </a:stretch>
                  </pic:blipFill>
                  <pic:spPr>
                    <a:xfrm>
                      <a:off x="0" y="0"/>
                      <a:ext cx="398780" cy="304800"/>
                    </a:xfrm>
                    <a:prstGeom prst="rect">
                      <a:avLst/>
                    </a:prstGeom>
                  </pic:spPr>
                </pic:pic>
              </a:graphicData>
            </a:graphic>
          </wp:anchor>
        </w:drawing>
      </w:r>
      <w:r>
        <w:rPr>
          <w:rFonts w:ascii="Times New Roman" w:hAnsi="Times New Roman" w:cs="Times New Roman"/>
          <w:b/>
          <w:noProof/>
          <w:lang w:eastAsia="es-VE" w:bidi="ar-SA"/>
        </w:rPr>
        <w:drawing>
          <wp:anchor distT="0" distB="0" distL="114300" distR="114300" simplePos="0" relativeHeight="251665408" behindDoc="0" locked="0" layoutInCell="1" allowOverlap="1">
            <wp:simplePos x="0" y="0"/>
            <wp:positionH relativeFrom="column">
              <wp:posOffset>-155575</wp:posOffset>
            </wp:positionH>
            <wp:positionV relativeFrom="paragraph">
              <wp:posOffset>-200025</wp:posOffset>
            </wp:positionV>
            <wp:extent cx="374015" cy="271145"/>
            <wp:effectExtent l="19050" t="0" r="6985" b="0"/>
            <wp:wrapSquare wrapText="bothSides"/>
            <wp:docPr id="64" name="gráfico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cstate="print">
                      <a:alphaModFix/>
                      <a:lum/>
                    </a:blip>
                    <a:srcRect/>
                    <a:stretch>
                      <a:fillRect/>
                    </a:stretch>
                  </pic:blipFill>
                  <pic:spPr>
                    <a:xfrm>
                      <a:off x="0" y="0"/>
                      <a:ext cx="374015" cy="271145"/>
                    </a:xfrm>
                    <a:prstGeom prst="rect">
                      <a:avLst/>
                    </a:prstGeom>
                  </pic:spPr>
                </pic:pic>
              </a:graphicData>
            </a:graphic>
          </wp:anchor>
        </w:drawing>
      </w:r>
      <w:r w:rsidR="002D740D" w:rsidRPr="009B39AC">
        <w:rPr>
          <w:rFonts w:ascii="Times New Roman" w:hAnsi="Times New Roman" w:cs="Times New Roman"/>
          <w:b/>
          <w:lang w:val="es-ES"/>
        </w:rPr>
        <w:t>REPÚBLICA BOLIVARIANA DE VENEZUELA</w:t>
      </w:r>
    </w:p>
    <w:p w:rsidR="002D740D" w:rsidRPr="009B39AC" w:rsidRDefault="002D740D" w:rsidP="002D740D">
      <w:pPr>
        <w:pStyle w:val="Standard"/>
        <w:tabs>
          <w:tab w:val="left" w:pos="709"/>
          <w:tab w:val="left" w:pos="851"/>
        </w:tabs>
        <w:spacing w:line="360" w:lineRule="auto"/>
        <w:jc w:val="center"/>
        <w:rPr>
          <w:rFonts w:ascii="Times New Roman" w:hAnsi="Times New Roman" w:cs="Times New Roman"/>
          <w:b/>
          <w:lang w:val="es-ES"/>
        </w:rPr>
      </w:pPr>
      <w:r w:rsidRPr="009B39AC">
        <w:rPr>
          <w:rFonts w:ascii="Times New Roman" w:hAnsi="Times New Roman" w:cs="Times New Roman"/>
          <w:b/>
          <w:lang w:val="es-ES"/>
        </w:rPr>
        <w:t>UNIVERSIDAD PEDAGÓGICA EXPERIMENTAL LIBERTADOR</w:t>
      </w:r>
    </w:p>
    <w:p w:rsidR="002D740D" w:rsidRPr="009B39AC" w:rsidRDefault="002D740D" w:rsidP="002D740D">
      <w:pPr>
        <w:pStyle w:val="Standard"/>
        <w:tabs>
          <w:tab w:val="left" w:pos="709"/>
          <w:tab w:val="left" w:pos="851"/>
        </w:tabs>
        <w:spacing w:line="360" w:lineRule="auto"/>
        <w:jc w:val="center"/>
        <w:rPr>
          <w:rFonts w:ascii="Times New Roman" w:hAnsi="Times New Roman" w:cs="Times New Roman"/>
          <w:b/>
          <w:lang w:val="es-ES"/>
        </w:rPr>
      </w:pPr>
      <w:r w:rsidRPr="009B39AC">
        <w:rPr>
          <w:rFonts w:ascii="Times New Roman" w:hAnsi="Times New Roman" w:cs="Times New Roman"/>
          <w:b/>
          <w:lang w:val="es-ES"/>
        </w:rPr>
        <w:t>INSTITUTO DE MEJORAMIENTO PROFESIONAL DEL MAGISTERIO</w:t>
      </w:r>
    </w:p>
    <w:p w:rsidR="002D740D" w:rsidRPr="009B39AC" w:rsidRDefault="002D740D" w:rsidP="002D740D">
      <w:pPr>
        <w:pStyle w:val="Standard"/>
        <w:tabs>
          <w:tab w:val="left" w:pos="709"/>
          <w:tab w:val="left" w:pos="851"/>
        </w:tabs>
        <w:spacing w:line="360" w:lineRule="auto"/>
        <w:jc w:val="center"/>
        <w:rPr>
          <w:rFonts w:ascii="Times New Roman" w:hAnsi="Times New Roman" w:cs="Times New Roman"/>
          <w:b/>
          <w:lang w:val="es-ES"/>
        </w:rPr>
      </w:pPr>
      <w:r w:rsidRPr="009B39AC">
        <w:rPr>
          <w:rFonts w:ascii="Times New Roman" w:hAnsi="Times New Roman" w:cs="Times New Roman"/>
          <w:b/>
          <w:lang w:val="es-ES"/>
        </w:rPr>
        <w:t>SUBPROGRAMA DE MAESTRÍA EN EDUCACIÓN</w:t>
      </w:r>
    </w:p>
    <w:p w:rsidR="002D740D" w:rsidRPr="009B39AC" w:rsidRDefault="002D740D" w:rsidP="002D740D">
      <w:pPr>
        <w:pStyle w:val="Standard"/>
        <w:tabs>
          <w:tab w:val="left" w:pos="709"/>
          <w:tab w:val="left" w:pos="851"/>
        </w:tabs>
        <w:spacing w:line="360" w:lineRule="auto"/>
        <w:jc w:val="center"/>
        <w:rPr>
          <w:rFonts w:ascii="Times New Roman" w:hAnsi="Times New Roman" w:cs="Times New Roman"/>
          <w:b/>
          <w:lang w:val="es-ES"/>
        </w:rPr>
      </w:pPr>
      <w:r w:rsidRPr="009B39AC">
        <w:rPr>
          <w:rFonts w:ascii="Times New Roman" w:hAnsi="Times New Roman" w:cs="Times New Roman"/>
          <w:b/>
          <w:lang w:val="es-ES"/>
        </w:rPr>
        <w:t>MENCIÓN GERENCIA EDUCACIONAL</w:t>
      </w:r>
    </w:p>
    <w:p w:rsidR="002D740D" w:rsidRPr="009B39AC" w:rsidRDefault="002D740D" w:rsidP="002D740D">
      <w:pPr>
        <w:pStyle w:val="Standard"/>
        <w:tabs>
          <w:tab w:val="left" w:pos="709"/>
          <w:tab w:val="left" w:pos="851"/>
        </w:tabs>
        <w:spacing w:line="360" w:lineRule="auto"/>
        <w:jc w:val="center"/>
        <w:rPr>
          <w:rFonts w:ascii="Times New Roman" w:hAnsi="Times New Roman" w:cs="Times New Roman"/>
          <w:b/>
          <w:lang w:val="es-ES"/>
        </w:rPr>
      </w:pPr>
    </w:p>
    <w:p w:rsidR="002D740D" w:rsidRPr="009B39AC" w:rsidRDefault="002D740D" w:rsidP="002D740D">
      <w:pPr>
        <w:spacing w:after="240"/>
        <w:jc w:val="center"/>
        <w:outlineLvl w:val="0"/>
        <w:rPr>
          <w:rFonts w:ascii="Times New Roman" w:eastAsia="Calibri" w:hAnsi="Times New Roman" w:cs="Times New Roman"/>
          <w:b/>
        </w:rPr>
      </w:pPr>
      <w:r w:rsidRPr="009B39AC">
        <w:rPr>
          <w:rFonts w:ascii="Times New Roman" w:eastAsia="Calibri" w:hAnsi="Times New Roman" w:cs="Times New Roman"/>
          <w:b/>
        </w:rPr>
        <w:t>INSTRUMENTO: EL  CUESTIONARIO</w:t>
      </w:r>
    </w:p>
    <w:p w:rsidR="0078511D" w:rsidRDefault="0078511D" w:rsidP="002D740D">
      <w:pPr>
        <w:pStyle w:val="Standard"/>
        <w:spacing w:line="360" w:lineRule="auto"/>
        <w:ind w:firstLine="708"/>
        <w:jc w:val="both"/>
        <w:rPr>
          <w:rFonts w:ascii="Times New Roman" w:eastAsia="Calibri" w:hAnsi="Times New Roman" w:cs="Times New Roman"/>
          <w:b/>
        </w:rPr>
      </w:pPr>
    </w:p>
    <w:p w:rsidR="00E368BD" w:rsidRDefault="002D740D" w:rsidP="00E368BD">
      <w:pPr>
        <w:pStyle w:val="Standard"/>
        <w:spacing w:line="360" w:lineRule="auto"/>
        <w:ind w:firstLine="708"/>
        <w:jc w:val="both"/>
        <w:rPr>
          <w:rFonts w:ascii="Times New Roman" w:eastAsia="Calibri" w:hAnsi="Times New Roman" w:cs="Times New Roman"/>
        </w:rPr>
      </w:pPr>
      <w:r w:rsidRPr="009B39AC">
        <w:rPr>
          <w:rFonts w:ascii="Times New Roman" w:eastAsia="Calibri" w:hAnsi="Times New Roman" w:cs="Times New Roman"/>
          <w:b/>
        </w:rPr>
        <w:t xml:space="preserve">Propósito del Cuestionario: </w:t>
      </w:r>
      <w:r w:rsidRPr="009B39AC">
        <w:rPr>
          <w:rFonts w:ascii="Times New Roman" w:eastAsia="Calibri" w:hAnsi="Times New Roman" w:cs="Times New Roman"/>
        </w:rPr>
        <w:t xml:space="preserve">El instrumento que se presenta a continuación tiene por finalidad dar respuesta a una serie de interrogantes que permitan analizar las </w:t>
      </w:r>
    </w:p>
    <w:p w:rsidR="000F5627" w:rsidRDefault="00E368BD" w:rsidP="00E368BD">
      <w:pPr>
        <w:pStyle w:val="Standard"/>
        <w:tabs>
          <w:tab w:val="left" w:pos="709"/>
          <w:tab w:val="left" w:pos="851"/>
        </w:tabs>
        <w:spacing w:line="360" w:lineRule="auto"/>
        <w:jc w:val="both"/>
        <w:rPr>
          <w:rFonts w:ascii="Times New Roman" w:eastAsia="Times New Roman" w:hAnsi="Times New Roman" w:cs="Times New Roman"/>
          <w:color w:val="000000" w:themeColor="text1"/>
          <w:shd w:val="clear" w:color="auto" w:fill="FFFFFF"/>
          <w:lang w:eastAsia="es-VE"/>
        </w:rPr>
      </w:pPr>
      <w:r w:rsidRPr="00E368BD">
        <w:rPr>
          <w:rFonts w:ascii="Times New Roman" w:hAnsi="Times New Roman" w:cs="Times New Roman"/>
          <w:color w:val="000000" w:themeColor="text1"/>
          <w:lang w:val="es-ES"/>
        </w:rPr>
        <w:t xml:space="preserve">Estrategias Gerenciales y Factores Internos y Externos Considerados por el Personal Directivo y Docente  para la Formulación del Proyecto </w:t>
      </w:r>
      <w:r w:rsidRPr="00E368BD">
        <w:rPr>
          <w:rFonts w:ascii="Times New Roman" w:eastAsia="Times New Roman" w:hAnsi="Times New Roman" w:cs="Times New Roman"/>
          <w:color w:val="000000" w:themeColor="text1"/>
          <w:shd w:val="clear" w:color="auto" w:fill="FFFFFF"/>
          <w:lang w:eastAsia="es-VE"/>
        </w:rPr>
        <w:t>Educativo Integral Comunitario (PEIC) del Liceo Ecologico G/J Alberto Muller Rojas Caracas-Fuerte Tiuna</w:t>
      </w:r>
      <w:r>
        <w:rPr>
          <w:rFonts w:ascii="Times New Roman" w:eastAsia="Times New Roman" w:hAnsi="Times New Roman" w:cs="Times New Roman"/>
          <w:color w:val="000000" w:themeColor="text1"/>
          <w:shd w:val="clear" w:color="auto" w:fill="FFFFFF"/>
          <w:lang w:eastAsia="es-VE"/>
        </w:rPr>
        <w:t>.</w:t>
      </w:r>
    </w:p>
    <w:p w:rsidR="00E368BD" w:rsidRPr="00E368BD" w:rsidRDefault="00E368BD" w:rsidP="00E368BD">
      <w:pPr>
        <w:pStyle w:val="Standard"/>
        <w:tabs>
          <w:tab w:val="left" w:pos="709"/>
          <w:tab w:val="left" w:pos="851"/>
        </w:tabs>
        <w:jc w:val="both"/>
        <w:rPr>
          <w:rFonts w:ascii="Times New Roman" w:eastAsia="Times New Roman" w:hAnsi="Times New Roman" w:cs="Times New Roman"/>
          <w:color w:val="000000" w:themeColor="text1"/>
          <w:shd w:val="clear" w:color="auto" w:fill="FFFFFF"/>
          <w:lang w:eastAsia="es-VE"/>
        </w:rPr>
      </w:pPr>
    </w:p>
    <w:p w:rsidR="002D740D" w:rsidRDefault="002D740D" w:rsidP="002D740D">
      <w:pPr>
        <w:spacing w:after="240"/>
        <w:outlineLvl w:val="0"/>
        <w:rPr>
          <w:rFonts w:ascii="Times New Roman" w:eastAsia="Calibri" w:hAnsi="Times New Roman" w:cs="Times New Roman"/>
          <w:b/>
        </w:rPr>
      </w:pPr>
      <w:r w:rsidRPr="009B39AC">
        <w:rPr>
          <w:rFonts w:ascii="Times New Roman" w:eastAsia="Calibri" w:hAnsi="Times New Roman" w:cs="Times New Roman"/>
          <w:b/>
        </w:rPr>
        <w:t>Objetivo General</w:t>
      </w:r>
    </w:p>
    <w:p w:rsidR="007C7AB0" w:rsidRDefault="007C7AB0" w:rsidP="007C7AB0">
      <w:pPr>
        <w:pStyle w:val="Standard"/>
        <w:spacing w:line="360" w:lineRule="auto"/>
        <w:ind w:firstLine="708"/>
        <w:jc w:val="both"/>
        <w:rPr>
          <w:rFonts w:ascii="Times New Roman" w:eastAsia="Times New Roman" w:hAnsi="Times New Roman" w:cs="Times New Roman"/>
          <w:color w:val="000000" w:themeColor="text1"/>
          <w:lang w:val="es-ES" w:eastAsia="es-VE"/>
        </w:rPr>
      </w:pPr>
      <w:r>
        <w:rPr>
          <w:rFonts w:ascii="Times New Roman" w:eastAsia="Times New Roman" w:hAnsi="Times New Roman" w:cs="Times New Roman"/>
          <w:color w:val="000000" w:themeColor="text1"/>
          <w:shd w:val="clear" w:color="auto" w:fill="FFFFFF"/>
          <w:lang w:eastAsia="es-VE"/>
        </w:rPr>
        <w:t xml:space="preserve">Proponer </w:t>
      </w:r>
      <w:r w:rsidRPr="00247CAA">
        <w:rPr>
          <w:rFonts w:ascii="Times New Roman" w:eastAsia="Times New Roman" w:hAnsi="Times New Roman" w:cs="Times New Roman"/>
          <w:color w:val="000000" w:themeColor="text1"/>
          <w:shd w:val="clear" w:color="auto" w:fill="FFFFFF"/>
          <w:lang w:eastAsia="es-VE"/>
        </w:rPr>
        <w:t>al personal directivo y docente</w:t>
      </w:r>
      <w:r>
        <w:rPr>
          <w:rFonts w:ascii="Times New Roman" w:eastAsia="Times New Roman" w:hAnsi="Times New Roman" w:cs="Times New Roman"/>
          <w:color w:val="000000" w:themeColor="text1"/>
          <w:shd w:val="clear" w:color="auto" w:fill="FFFFFF"/>
          <w:lang w:eastAsia="es-VE"/>
        </w:rPr>
        <w:t xml:space="preserve"> </w:t>
      </w:r>
      <w:r w:rsidRPr="009C49D7">
        <w:rPr>
          <w:rFonts w:ascii="Times New Roman" w:eastAsia="Times New Roman" w:hAnsi="Times New Roman" w:cs="Times New Roman"/>
          <w:color w:val="000000" w:themeColor="text1"/>
          <w:shd w:val="clear" w:color="auto" w:fill="FFFFFF"/>
          <w:lang w:eastAsia="es-VE"/>
        </w:rPr>
        <w:t>del Liceo Ecológico Nacional Bolivariano G/J. Alberto Muller Rojas: Caracas-Fuerte Tiuna</w:t>
      </w:r>
      <w:r>
        <w:rPr>
          <w:rFonts w:ascii="Times New Roman" w:eastAsia="Times New Roman" w:hAnsi="Times New Roman" w:cs="Times New Roman"/>
          <w:color w:val="000000" w:themeColor="text1"/>
          <w:shd w:val="clear" w:color="auto" w:fill="FFFFFF"/>
          <w:lang w:eastAsia="es-VE"/>
        </w:rPr>
        <w:t xml:space="preserve">, </w:t>
      </w:r>
      <w:r w:rsidRPr="00900D29">
        <w:rPr>
          <w:rFonts w:ascii="Times New Roman" w:eastAsia="Times New Roman" w:hAnsi="Times New Roman" w:cs="Times New Roman"/>
          <w:color w:val="000000" w:themeColor="text1"/>
          <w:shd w:val="clear" w:color="auto" w:fill="FFFFFF"/>
          <w:lang w:eastAsia="es-VE"/>
        </w:rPr>
        <w:t xml:space="preserve">estrategias gerenciales </w:t>
      </w:r>
      <w:r>
        <w:rPr>
          <w:rFonts w:ascii="Times New Roman" w:eastAsia="Times New Roman" w:hAnsi="Times New Roman" w:cs="Times New Roman"/>
          <w:color w:val="000000" w:themeColor="text1"/>
          <w:shd w:val="clear" w:color="auto" w:fill="FFFFFF"/>
          <w:lang w:eastAsia="es-VE"/>
        </w:rPr>
        <w:t xml:space="preserve">para </w:t>
      </w:r>
      <w:r w:rsidRPr="004C47FE">
        <w:rPr>
          <w:rFonts w:ascii="Times New Roman" w:eastAsia="Times New Roman" w:hAnsi="Times New Roman" w:cs="Times New Roman"/>
          <w:color w:val="000000" w:themeColor="text1"/>
          <w:shd w:val="clear" w:color="auto" w:fill="FFFFFF"/>
          <w:lang w:eastAsia="es-VE"/>
        </w:rPr>
        <w:t>la formulación</w:t>
      </w:r>
      <w:r w:rsidRPr="00900D29">
        <w:rPr>
          <w:rFonts w:ascii="Times New Roman" w:hAnsi="Times New Roman" w:cs="Times New Roman"/>
          <w:color w:val="000000" w:themeColor="text1"/>
          <w:lang w:val="es-ES"/>
        </w:rPr>
        <w:t>del Proyecto</w:t>
      </w:r>
      <w:r w:rsidRPr="00900D29">
        <w:rPr>
          <w:rFonts w:ascii="Times New Roman" w:eastAsia="Times New Roman" w:hAnsi="Times New Roman" w:cs="Times New Roman"/>
          <w:color w:val="000000" w:themeColor="text1"/>
          <w:lang w:val="es-ES" w:eastAsia="es-VE"/>
        </w:rPr>
        <w:t xml:space="preserve"> Educativo Integral Comunitario (PEIC)</w:t>
      </w:r>
      <w:r>
        <w:rPr>
          <w:rFonts w:ascii="Times New Roman" w:eastAsia="Times New Roman" w:hAnsi="Times New Roman" w:cs="Times New Roman"/>
          <w:color w:val="000000" w:themeColor="text1"/>
          <w:lang w:val="es-ES" w:eastAsia="es-VE"/>
        </w:rPr>
        <w:t>, sustentadas en los factores internos y externos.</w:t>
      </w:r>
    </w:p>
    <w:p w:rsidR="007C7AB0" w:rsidRDefault="007C7AB0" w:rsidP="007C7AB0">
      <w:pPr>
        <w:pStyle w:val="Standard"/>
        <w:spacing w:line="360" w:lineRule="auto"/>
        <w:ind w:firstLine="708"/>
        <w:jc w:val="both"/>
        <w:rPr>
          <w:rFonts w:ascii="Times New Roman" w:eastAsia="Times New Roman" w:hAnsi="Times New Roman" w:cs="Times New Roman"/>
          <w:color w:val="000000" w:themeColor="text1"/>
          <w:lang w:val="es-ES" w:eastAsia="es-VE"/>
        </w:rPr>
      </w:pPr>
    </w:p>
    <w:p w:rsidR="007C7AB0" w:rsidRPr="007C7AB0" w:rsidRDefault="007C7AB0" w:rsidP="007C7AB0">
      <w:pPr>
        <w:spacing w:line="360" w:lineRule="auto"/>
        <w:jc w:val="both"/>
        <w:outlineLvl w:val="0"/>
        <w:rPr>
          <w:rFonts w:ascii="Times New Roman" w:eastAsia="Calibri" w:hAnsi="Times New Roman" w:cs="Times New Roman"/>
          <w:b/>
        </w:rPr>
      </w:pPr>
      <w:r w:rsidRPr="009B39AC">
        <w:rPr>
          <w:rFonts w:ascii="Times New Roman" w:eastAsia="Calibri" w:hAnsi="Times New Roman" w:cs="Times New Roman"/>
          <w:b/>
        </w:rPr>
        <w:t>Objetivos Específicos</w:t>
      </w:r>
    </w:p>
    <w:p w:rsidR="007C7AB0" w:rsidRPr="00310C3B" w:rsidRDefault="007C7AB0" w:rsidP="007C7AB0">
      <w:pPr>
        <w:pStyle w:val="Standard"/>
        <w:numPr>
          <w:ilvl w:val="0"/>
          <w:numId w:val="40"/>
        </w:numPr>
        <w:spacing w:line="360" w:lineRule="auto"/>
        <w:jc w:val="both"/>
        <w:rPr>
          <w:rFonts w:ascii="Times New Roman" w:eastAsia="Times New Roman" w:hAnsi="Times New Roman" w:cs="Times New Roman"/>
          <w:color w:val="000000" w:themeColor="text1"/>
          <w:shd w:val="clear" w:color="auto" w:fill="FFFFFF"/>
          <w:lang w:eastAsia="es-VE"/>
        </w:rPr>
      </w:pPr>
      <w:r w:rsidRPr="00310C3B">
        <w:rPr>
          <w:rFonts w:ascii="Times New Roman" w:eastAsia="Times New Roman" w:hAnsi="Times New Roman" w:cs="Times New Roman"/>
          <w:bCs/>
          <w:color w:val="000000" w:themeColor="text1"/>
          <w:shd w:val="clear" w:color="auto" w:fill="FFFFFF"/>
          <w:lang w:eastAsia="es-VE"/>
        </w:rPr>
        <w:t xml:space="preserve">Identificar las </w:t>
      </w:r>
      <w:r w:rsidRPr="00310C3B">
        <w:rPr>
          <w:rFonts w:ascii="Times New Roman" w:hAnsi="Times New Roman" w:cs="Times New Roman"/>
          <w:color w:val="000000" w:themeColor="text1"/>
          <w:lang w:val="es-ES"/>
        </w:rPr>
        <w:t xml:space="preserve">estrategias gerenciales desarrolladas por el personal Directivo y Docente para la Formulación </w:t>
      </w:r>
      <w:r w:rsidRPr="00310C3B">
        <w:rPr>
          <w:rFonts w:ascii="Times New Roman" w:eastAsia="Times New Roman" w:hAnsi="Times New Roman" w:cs="Times New Roman"/>
          <w:color w:val="000000" w:themeColor="text1"/>
          <w:shd w:val="clear" w:color="auto" w:fill="FFFFFF"/>
          <w:lang w:eastAsia="es-VE"/>
        </w:rPr>
        <w:t>del Proyecto Educativo Integral Comunitario (PEIC)</w:t>
      </w:r>
      <w:r w:rsidRPr="00310C3B">
        <w:rPr>
          <w:rFonts w:ascii="Times New Roman" w:hAnsi="Times New Roman" w:cs="Times New Roman"/>
          <w:color w:val="000000" w:themeColor="text1"/>
          <w:lang w:val="es-ES"/>
        </w:rPr>
        <w:t xml:space="preserve"> del </w:t>
      </w:r>
      <w:r w:rsidRPr="00310C3B">
        <w:rPr>
          <w:rFonts w:ascii="Times New Roman" w:eastAsia="Times New Roman" w:hAnsi="Times New Roman" w:cs="Times New Roman"/>
          <w:color w:val="000000" w:themeColor="text1"/>
          <w:lang w:val="es-ES" w:eastAsia="es-VE"/>
        </w:rPr>
        <w:t>Liceo</w:t>
      </w:r>
      <w:r w:rsidRPr="00310C3B">
        <w:rPr>
          <w:rFonts w:ascii="Times New Roman" w:eastAsia="Times New Roman" w:hAnsi="Times New Roman" w:cs="Times New Roman"/>
          <w:color w:val="000000" w:themeColor="text1"/>
          <w:shd w:val="clear" w:color="auto" w:fill="FFFFFF"/>
          <w:lang w:eastAsia="es-VE"/>
        </w:rPr>
        <w:t xml:space="preserve"> Ecológico Nacional Bolivariano G/J. Alberto Muller Rojas. Caracas-Fuerte Tiuna.</w:t>
      </w:r>
    </w:p>
    <w:p w:rsidR="007C7AB0" w:rsidRPr="00310C3B" w:rsidRDefault="007C7AB0" w:rsidP="007C7AB0">
      <w:pPr>
        <w:pStyle w:val="Standard"/>
        <w:numPr>
          <w:ilvl w:val="0"/>
          <w:numId w:val="40"/>
        </w:numPr>
        <w:spacing w:line="360" w:lineRule="auto"/>
        <w:jc w:val="both"/>
        <w:rPr>
          <w:rFonts w:ascii="Times New Roman" w:eastAsia="Times New Roman" w:hAnsi="Times New Roman" w:cs="Times New Roman"/>
          <w:color w:val="000000" w:themeColor="text1"/>
          <w:kern w:val="0"/>
          <w:lang w:eastAsia="es-VE" w:bidi="ar-SA"/>
        </w:rPr>
      </w:pPr>
      <w:r>
        <w:rPr>
          <w:rFonts w:ascii="Times New Roman" w:eastAsia="Times New Roman" w:hAnsi="Times New Roman" w:cs="Times New Roman"/>
          <w:color w:val="000000" w:themeColor="text1"/>
          <w:kern w:val="0"/>
          <w:lang w:eastAsia="es-VE" w:bidi="ar-SA"/>
        </w:rPr>
        <w:t xml:space="preserve">Determinar </w:t>
      </w:r>
      <w:r w:rsidRPr="00310C3B">
        <w:rPr>
          <w:rFonts w:ascii="Times New Roman" w:eastAsia="Times New Roman" w:hAnsi="Times New Roman" w:cs="Times New Roman"/>
          <w:color w:val="000000" w:themeColor="text1"/>
          <w:kern w:val="0"/>
          <w:lang w:eastAsia="es-VE" w:bidi="ar-SA"/>
        </w:rPr>
        <w:t xml:space="preserve">los </w:t>
      </w:r>
      <w:r w:rsidRPr="00310C3B">
        <w:rPr>
          <w:rFonts w:ascii="Times New Roman" w:eastAsia="Times New Roman" w:hAnsi="Times New Roman" w:cs="Times New Roman"/>
          <w:color w:val="000000" w:themeColor="text1"/>
          <w:shd w:val="clear" w:color="auto" w:fill="FFFFFF"/>
          <w:lang w:eastAsia="es-VE"/>
        </w:rPr>
        <w:t xml:space="preserve">factores internos y externos considerados por el personal directivo y docente del </w:t>
      </w:r>
      <w:r w:rsidRPr="00310C3B">
        <w:rPr>
          <w:rFonts w:ascii="Times New Roman" w:eastAsia="Times New Roman" w:hAnsi="Times New Roman" w:cs="Times New Roman"/>
          <w:color w:val="000000" w:themeColor="text1"/>
          <w:lang w:val="es-ES" w:eastAsia="es-VE"/>
        </w:rPr>
        <w:t>Liceo</w:t>
      </w:r>
      <w:r w:rsidRPr="00310C3B">
        <w:rPr>
          <w:rFonts w:ascii="Times New Roman" w:eastAsia="Times New Roman" w:hAnsi="Times New Roman" w:cs="Times New Roman"/>
          <w:color w:val="000000" w:themeColor="text1"/>
          <w:shd w:val="clear" w:color="auto" w:fill="FFFFFF"/>
          <w:lang w:eastAsia="es-VE"/>
        </w:rPr>
        <w:t xml:space="preserve"> Ecológico Nacional Bolivariano G/J. Alberto Müller Rojas, que afectan la ejecución del Proyecto </w:t>
      </w:r>
      <w:r w:rsidRPr="00310C3B">
        <w:rPr>
          <w:rFonts w:ascii="Times New Roman" w:eastAsia="Times New Roman" w:hAnsi="Times New Roman" w:cs="Times New Roman"/>
          <w:color w:val="000000" w:themeColor="text1"/>
          <w:lang w:val="es-ES" w:eastAsia="es-VE"/>
        </w:rPr>
        <w:t>Educativo Integral Comunitario (PEIC)</w:t>
      </w:r>
      <w:r w:rsidRPr="00310C3B">
        <w:rPr>
          <w:rFonts w:ascii="Times New Roman" w:hAnsi="Times New Roman" w:cs="Times New Roman"/>
          <w:color w:val="000000" w:themeColor="text1"/>
        </w:rPr>
        <w:t xml:space="preserve">. </w:t>
      </w:r>
    </w:p>
    <w:p w:rsidR="007C7AB0" w:rsidRPr="00310C3B" w:rsidRDefault="000F5627" w:rsidP="007C7AB0">
      <w:pPr>
        <w:pStyle w:val="Standard"/>
        <w:numPr>
          <w:ilvl w:val="0"/>
          <w:numId w:val="40"/>
        </w:numPr>
        <w:spacing w:line="360" w:lineRule="auto"/>
        <w:jc w:val="both"/>
        <w:rPr>
          <w:rFonts w:ascii="Times New Roman" w:eastAsia="Times New Roman" w:hAnsi="Times New Roman" w:cs="Times New Roman"/>
          <w:color w:val="000000" w:themeColor="text1"/>
          <w:kern w:val="0"/>
          <w:lang w:eastAsia="es-VE" w:bidi="ar-SA"/>
        </w:rPr>
      </w:pPr>
      <w:r>
        <w:rPr>
          <w:rFonts w:ascii="Times New Roman" w:eastAsia="Times New Roman" w:hAnsi="Times New Roman" w:cs="Times New Roman"/>
          <w:color w:val="000000" w:themeColor="text1"/>
          <w:kern w:val="0"/>
          <w:lang w:eastAsia="es-VE" w:bidi="ar-SA"/>
        </w:rPr>
        <w:lastRenderedPageBreak/>
        <w:t>Diseñar</w:t>
      </w:r>
      <w:r w:rsidR="007C7AB0" w:rsidRPr="00310C3B">
        <w:rPr>
          <w:rFonts w:ascii="Times New Roman" w:eastAsia="Times New Roman" w:hAnsi="Times New Roman" w:cs="Times New Roman"/>
          <w:color w:val="000000" w:themeColor="text1"/>
          <w:kern w:val="0"/>
          <w:lang w:eastAsia="es-VE" w:bidi="ar-SA"/>
        </w:rPr>
        <w:t xml:space="preserve"> estrategias gerenciales</w:t>
      </w:r>
      <w:r w:rsidR="007C7AB0">
        <w:rPr>
          <w:rFonts w:ascii="Times New Roman" w:eastAsia="Times New Roman" w:hAnsi="Times New Roman" w:cs="Times New Roman"/>
          <w:color w:val="000000" w:themeColor="text1"/>
          <w:kern w:val="0"/>
          <w:lang w:eastAsia="es-VE" w:bidi="ar-SA"/>
        </w:rPr>
        <w:t xml:space="preserve"> sustentadas en factores internos y externos</w:t>
      </w:r>
      <w:r w:rsidR="007C7AB0" w:rsidRPr="00310C3B">
        <w:rPr>
          <w:rFonts w:ascii="Times New Roman" w:eastAsia="Times New Roman" w:hAnsi="Times New Roman" w:cs="Times New Roman"/>
          <w:color w:val="000000" w:themeColor="text1"/>
          <w:kern w:val="0"/>
          <w:lang w:eastAsia="es-VE" w:bidi="ar-SA"/>
        </w:rPr>
        <w:t xml:space="preserve"> que puedan ser desarrolladas por el personal directivo y docente del </w:t>
      </w:r>
      <w:r w:rsidR="007C7AB0" w:rsidRPr="00310C3B">
        <w:rPr>
          <w:rFonts w:ascii="Times New Roman" w:eastAsia="Times New Roman" w:hAnsi="Times New Roman" w:cs="Times New Roman"/>
          <w:color w:val="000000" w:themeColor="text1"/>
          <w:lang w:val="es-ES" w:eastAsia="es-VE"/>
        </w:rPr>
        <w:t>Liceo</w:t>
      </w:r>
      <w:r w:rsidR="007C7AB0" w:rsidRPr="00310C3B">
        <w:rPr>
          <w:rFonts w:ascii="Times New Roman" w:eastAsia="Times New Roman" w:hAnsi="Times New Roman" w:cs="Times New Roman"/>
          <w:color w:val="000000" w:themeColor="text1"/>
          <w:shd w:val="clear" w:color="auto" w:fill="FFFFFF"/>
          <w:lang w:eastAsia="es-VE"/>
        </w:rPr>
        <w:t xml:space="preserve"> Ecológico Nacional Bolivariano G/J. Alberto Müller Rojas, para la formulación del Proyecto </w:t>
      </w:r>
      <w:r w:rsidR="007C7AB0" w:rsidRPr="00310C3B">
        <w:rPr>
          <w:rFonts w:ascii="Times New Roman" w:eastAsia="Times New Roman" w:hAnsi="Times New Roman" w:cs="Times New Roman"/>
          <w:color w:val="000000" w:themeColor="text1"/>
          <w:lang w:val="es-ES" w:eastAsia="es-VE"/>
        </w:rPr>
        <w:t>Educativo Integral Comunitario (PEIC).</w:t>
      </w:r>
    </w:p>
    <w:p w:rsidR="002D740D" w:rsidRPr="002D740D" w:rsidRDefault="002D740D" w:rsidP="002D740D">
      <w:pPr>
        <w:pStyle w:val="Standard"/>
        <w:spacing w:line="360" w:lineRule="auto"/>
        <w:ind w:left="720"/>
        <w:jc w:val="both"/>
        <w:rPr>
          <w:rFonts w:ascii="Times New Roman" w:eastAsia="Times New Roman" w:hAnsi="Times New Roman" w:cs="Times New Roman"/>
          <w:color w:val="000000" w:themeColor="text1"/>
          <w:shd w:val="clear" w:color="auto" w:fill="FFFFFF"/>
          <w:lang w:eastAsia="es-VE"/>
        </w:rPr>
      </w:pPr>
    </w:p>
    <w:p w:rsidR="002D740D" w:rsidRPr="002D740D" w:rsidRDefault="002D740D" w:rsidP="002D740D">
      <w:pPr>
        <w:tabs>
          <w:tab w:val="left" w:pos="567"/>
        </w:tabs>
        <w:spacing w:line="360" w:lineRule="auto"/>
        <w:jc w:val="both"/>
        <w:rPr>
          <w:rFonts w:ascii="Times New Roman" w:hAnsi="Times New Roman" w:cs="Times New Roman"/>
          <w:b/>
          <w:bCs/>
          <w:color w:val="000000" w:themeColor="text1"/>
        </w:rPr>
      </w:pPr>
      <w:r w:rsidRPr="002D740D">
        <w:rPr>
          <w:rFonts w:ascii="Times New Roman" w:hAnsi="Times New Roman" w:cs="Times New Roman"/>
          <w:b/>
          <w:bCs/>
          <w:color w:val="000000" w:themeColor="text1"/>
        </w:rPr>
        <w:t xml:space="preserve">Descripción: </w:t>
      </w:r>
    </w:p>
    <w:p w:rsidR="002D740D" w:rsidRDefault="002D740D" w:rsidP="002D740D">
      <w:pPr>
        <w:tabs>
          <w:tab w:val="left" w:pos="567"/>
        </w:tabs>
        <w:spacing w:line="360" w:lineRule="auto"/>
        <w:jc w:val="both"/>
        <w:rPr>
          <w:rFonts w:ascii="Times New Roman" w:hAnsi="Times New Roman" w:cs="Times New Roman"/>
          <w:bCs/>
        </w:rPr>
      </w:pPr>
      <w:r w:rsidRPr="009B39AC">
        <w:rPr>
          <w:rFonts w:ascii="Times New Roman" w:hAnsi="Times New Roman" w:cs="Times New Roman"/>
          <w:bCs/>
        </w:rPr>
        <w:tab/>
        <w:t>El presente cues</w:t>
      </w:r>
      <w:r>
        <w:rPr>
          <w:rFonts w:ascii="Times New Roman" w:hAnsi="Times New Roman" w:cs="Times New Roman"/>
          <w:bCs/>
        </w:rPr>
        <w:t>tionario está constituido por 23</w:t>
      </w:r>
      <w:r w:rsidRPr="009B39AC">
        <w:rPr>
          <w:rFonts w:ascii="Times New Roman" w:hAnsi="Times New Roman" w:cs="Times New Roman"/>
          <w:bCs/>
        </w:rPr>
        <w:t xml:space="preserve"> planteamientos sencillos, relacionados con los objetivos específicos de la investigación. </w:t>
      </w:r>
    </w:p>
    <w:p w:rsidR="002D740D" w:rsidRPr="002D740D" w:rsidRDefault="002D740D" w:rsidP="002D740D">
      <w:pPr>
        <w:tabs>
          <w:tab w:val="left" w:pos="567"/>
        </w:tabs>
        <w:spacing w:line="360" w:lineRule="auto"/>
        <w:jc w:val="both"/>
        <w:rPr>
          <w:rFonts w:ascii="Times New Roman" w:hAnsi="Times New Roman" w:cs="Times New Roman"/>
          <w:bCs/>
        </w:rPr>
      </w:pPr>
    </w:p>
    <w:p w:rsidR="002D740D" w:rsidRPr="002D740D" w:rsidRDefault="002D740D" w:rsidP="002D740D">
      <w:pPr>
        <w:tabs>
          <w:tab w:val="left" w:pos="567"/>
        </w:tabs>
        <w:spacing w:line="360" w:lineRule="auto"/>
        <w:jc w:val="both"/>
        <w:rPr>
          <w:rFonts w:ascii="Times New Roman" w:hAnsi="Times New Roman" w:cs="Times New Roman"/>
          <w:b/>
          <w:bCs/>
        </w:rPr>
      </w:pPr>
      <w:r>
        <w:rPr>
          <w:rFonts w:ascii="Times New Roman" w:hAnsi="Times New Roman" w:cs="Times New Roman"/>
          <w:b/>
          <w:bCs/>
        </w:rPr>
        <w:t>Instrucciones para su lectura:</w:t>
      </w:r>
    </w:p>
    <w:p w:rsidR="002D740D" w:rsidRPr="00E7718C" w:rsidRDefault="002D740D" w:rsidP="002D740D">
      <w:pPr>
        <w:pStyle w:val="Prrafodelista"/>
        <w:widowControl/>
        <w:numPr>
          <w:ilvl w:val="0"/>
          <w:numId w:val="25"/>
        </w:numPr>
        <w:tabs>
          <w:tab w:val="left" w:pos="567"/>
        </w:tabs>
        <w:suppressAutoHyphens w:val="0"/>
        <w:autoSpaceDN/>
        <w:spacing w:line="360" w:lineRule="auto"/>
        <w:jc w:val="both"/>
        <w:textAlignment w:val="auto"/>
        <w:rPr>
          <w:rFonts w:ascii="Times New Roman" w:hAnsi="Times New Roman" w:cs="Times New Roman"/>
          <w:bCs/>
          <w:color w:val="000000" w:themeColor="text1"/>
          <w:szCs w:val="24"/>
        </w:rPr>
      </w:pPr>
      <w:r w:rsidRPr="00E7718C">
        <w:rPr>
          <w:rFonts w:ascii="Times New Roman" w:hAnsi="Times New Roman" w:cs="Times New Roman"/>
          <w:bCs/>
          <w:color w:val="000000" w:themeColor="text1"/>
          <w:szCs w:val="24"/>
        </w:rPr>
        <w:t xml:space="preserve">Al contestar hágalo con la mayor objetividad y sinceridad. </w:t>
      </w:r>
    </w:p>
    <w:p w:rsidR="002D740D" w:rsidRPr="00E7718C" w:rsidRDefault="002D740D" w:rsidP="002D740D">
      <w:pPr>
        <w:pStyle w:val="Prrafodelista"/>
        <w:widowControl/>
        <w:numPr>
          <w:ilvl w:val="0"/>
          <w:numId w:val="25"/>
        </w:numPr>
        <w:tabs>
          <w:tab w:val="left" w:pos="567"/>
        </w:tabs>
        <w:suppressAutoHyphens w:val="0"/>
        <w:autoSpaceDN/>
        <w:spacing w:line="360" w:lineRule="auto"/>
        <w:jc w:val="both"/>
        <w:textAlignment w:val="auto"/>
        <w:rPr>
          <w:rFonts w:ascii="Times New Roman" w:hAnsi="Times New Roman" w:cs="Times New Roman"/>
          <w:bCs/>
          <w:color w:val="000000" w:themeColor="text1"/>
          <w:szCs w:val="24"/>
        </w:rPr>
      </w:pPr>
      <w:r w:rsidRPr="00E7718C">
        <w:rPr>
          <w:rFonts w:ascii="Times New Roman" w:hAnsi="Times New Roman" w:cs="Times New Roman"/>
          <w:bCs/>
          <w:color w:val="000000" w:themeColor="text1"/>
          <w:szCs w:val="24"/>
        </w:rPr>
        <w:t>No dejar ninguna pregunta sin contestar.</w:t>
      </w:r>
    </w:p>
    <w:p w:rsidR="002D740D" w:rsidRPr="00E7718C" w:rsidRDefault="002D740D" w:rsidP="002D740D">
      <w:pPr>
        <w:pStyle w:val="Prrafodelista"/>
        <w:widowControl/>
        <w:numPr>
          <w:ilvl w:val="0"/>
          <w:numId w:val="25"/>
        </w:numPr>
        <w:tabs>
          <w:tab w:val="left" w:pos="567"/>
        </w:tabs>
        <w:suppressAutoHyphens w:val="0"/>
        <w:autoSpaceDN/>
        <w:spacing w:line="360" w:lineRule="auto"/>
        <w:jc w:val="both"/>
        <w:textAlignment w:val="auto"/>
        <w:rPr>
          <w:rFonts w:ascii="Times New Roman" w:hAnsi="Times New Roman" w:cs="Times New Roman"/>
          <w:bCs/>
          <w:color w:val="000000" w:themeColor="text1"/>
          <w:szCs w:val="24"/>
        </w:rPr>
      </w:pPr>
      <w:r w:rsidRPr="00E7718C">
        <w:rPr>
          <w:rFonts w:ascii="Times New Roman" w:hAnsi="Times New Roman" w:cs="Times New Roman"/>
          <w:bCs/>
          <w:color w:val="000000" w:themeColor="text1"/>
          <w:szCs w:val="24"/>
        </w:rPr>
        <w:t>En caso de tener dudas con el cuestionario consulte de inmediato al investigador.</w:t>
      </w:r>
    </w:p>
    <w:p w:rsidR="002D740D" w:rsidRPr="003E14EE" w:rsidRDefault="002D740D" w:rsidP="002D740D">
      <w:pPr>
        <w:pStyle w:val="Prrafodelista"/>
        <w:widowControl/>
        <w:numPr>
          <w:ilvl w:val="0"/>
          <w:numId w:val="25"/>
        </w:numPr>
        <w:tabs>
          <w:tab w:val="left" w:pos="567"/>
        </w:tabs>
        <w:suppressAutoHyphens w:val="0"/>
        <w:autoSpaceDN/>
        <w:spacing w:line="360" w:lineRule="auto"/>
        <w:jc w:val="both"/>
        <w:textAlignment w:val="auto"/>
        <w:rPr>
          <w:rFonts w:ascii="Times New Roman" w:hAnsi="Times New Roman" w:cs="Times New Roman"/>
          <w:bCs/>
          <w:color w:val="000000" w:themeColor="text1"/>
          <w:szCs w:val="24"/>
        </w:rPr>
      </w:pPr>
      <w:r w:rsidRPr="003E14EE">
        <w:rPr>
          <w:rFonts w:ascii="Times New Roman" w:hAnsi="Times New Roman" w:cs="Times New Roman"/>
          <w:bCs/>
          <w:color w:val="000000" w:themeColor="text1"/>
          <w:szCs w:val="24"/>
        </w:rPr>
        <w:t>La información que proporcione se manejara de manera confidencial.</w:t>
      </w:r>
    </w:p>
    <w:p w:rsidR="002D740D" w:rsidRPr="00001226" w:rsidRDefault="002D740D" w:rsidP="002D740D">
      <w:pPr>
        <w:pStyle w:val="Prrafodelista"/>
        <w:widowControl/>
        <w:numPr>
          <w:ilvl w:val="0"/>
          <w:numId w:val="25"/>
        </w:numPr>
        <w:tabs>
          <w:tab w:val="left" w:pos="567"/>
        </w:tabs>
        <w:suppressAutoHyphens w:val="0"/>
        <w:autoSpaceDN/>
        <w:spacing w:line="360" w:lineRule="auto"/>
        <w:jc w:val="both"/>
        <w:textAlignment w:val="auto"/>
        <w:rPr>
          <w:rFonts w:ascii="Times New Roman" w:hAnsi="Times New Roman" w:cs="Times New Roman"/>
          <w:bCs/>
          <w:color w:val="000000" w:themeColor="text1"/>
          <w:szCs w:val="24"/>
        </w:rPr>
      </w:pPr>
      <w:r w:rsidRPr="003E14EE">
        <w:rPr>
          <w:rFonts w:ascii="Times New Roman" w:hAnsi="Times New Roman" w:cs="Times New Roman"/>
          <w:color w:val="000000" w:themeColor="text1"/>
          <w:szCs w:val="24"/>
          <w:lang w:eastAsia="es-VE"/>
        </w:rPr>
        <w:t>(S) siempre,  (CS) Casi siempre, (AV)  algunas veces, (CN) casi nunca (N) nunca</w:t>
      </w:r>
      <w:r>
        <w:rPr>
          <w:rFonts w:ascii="Times New Roman" w:hAnsi="Times New Roman" w:cs="Times New Roman"/>
          <w:color w:val="000000" w:themeColor="text1"/>
          <w:szCs w:val="24"/>
          <w:lang w:eastAsia="es-VE"/>
        </w:rPr>
        <w:t>.</w:t>
      </w:r>
    </w:p>
    <w:p w:rsidR="002D740D" w:rsidRDefault="002D740D" w:rsidP="002D740D">
      <w:pPr>
        <w:tabs>
          <w:tab w:val="left" w:pos="567"/>
        </w:tabs>
        <w:spacing w:line="360" w:lineRule="auto"/>
        <w:jc w:val="both"/>
        <w:rPr>
          <w:rFonts w:ascii="Times New Roman" w:hAnsi="Times New Roman" w:cs="Times New Roman"/>
          <w:bCs/>
          <w:color w:val="000000" w:themeColor="text1"/>
        </w:rPr>
      </w:pPr>
    </w:p>
    <w:p w:rsidR="002D740D" w:rsidRPr="009B39AC" w:rsidRDefault="002D740D" w:rsidP="002D740D">
      <w:pPr>
        <w:jc w:val="center"/>
        <w:rPr>
          <w:rFonts w:ascii="Times New Roman" w:hAnsi="Times New Roman" w:cs="Times New Roman"/>
          <w:b/>
        </w:rPr>
      </w:pPr>
    </w:p>
    <w:p w:rsidR="002D740D" w:rsidRDefault="002D740D" w:rsidP="002D740D">
      <w:pPr>
        <w:widowControl/>
        <w:suppressAutoHyphens w:val="0"/>
        <w:autoSpaceDE w:val="0"/>
        <w:adjustRightInd w:val="0"/>
        <w:textAlignment w:val="auto"/>
        <w:rPr>
          <w:rFonts w:ascii="Times New Roman" w:eastAsiaTheme="minorHAnsi" w:hAnsi="Times New Roman" w:cs="Times New Roman"/>
          <w:color w:val="00000A"/>
          <w:kern w:val="0"/>
          <w:lang w:eastAsia="en-US" w:bidi="ar-SA"/>
        </w:rPr>
      </w:pPr>
    </w:p>
    <w:p w:rsidR="002D740D" w:rsidRDefault="002D740D" w:rsidP="002D740D">
      <w:pPr>
        <w:widowControl/>
        <w:suppressAutoHyphens w:val="0"/>
        <w:autoSpaceDE w:val="0"/>
        <w:adjustRightInd w:val="0"/>
        <w:textAlignment w:val="auto"/>
        <w:rPr>
          <w:rFonts w:ascii="Times New Roman" w:eastAsiaTheme="minorHAnsi" w:hAnsi="Times New Roman" w:cs="Times New Roman"/>
          <w:color w:val="00000A"/>
          <w:kern w:val="0"/>
          <w:lang w:eastAsia="en-US" w:bidi="ar-SA"/>
        </w:rPr>
      </w:pPr>
    </w:p>
    <w:p w:rsidR="002D740D" w:rsidRDefault="002D740D" w:rsidP="002D740D">
      <w:pPr>
        <w:widowControl/>
        <w:suppressAutoHyphens w:val="0"/>
        <w:autoSpaceDE w:val="0"/>
        <w:adjustRightInd w:val="0"/>
        <w:textAlignment w:val="auto"/>
        <w:rPr>
          <w:rFonts w:ascii="Times New Roman" w:eastAsiaTheme="minorHAnsi" w:hAnsi="Times New Roman" w:cs="Times New Roman"/>
          <w:color w:val="00000A"/>
          <w:kern w:val="0"/>
          <w:lang w:eastAsia="en-US" w:bidi="ar-SA"/>
        </w:rPr>
      </w:pPr>
    </w:p>
    <w:p w:rsidR="002D740D" w:rsidRDefault="002D740D" w:rsidP="002D740D">
      <w:pPr>
        <w:widowControl/>
        <w:suppressAutoHyphens w:val="0"/>
        <w:autoSpaceDE w:val="0"/>
        <w:adjustRightInd w:val="0"/>
        <w:textAlignment w:val="auto"/>
        <w:rPr>
          <w:rFonts w:ascii="Times New Roman" w:eastAsiaTheme="minorHAnsi" w:hAnsi="Times New Roman" w:cs="Times New Roman"/>
          <w:color w:val="00000A"/>
          <w:kern w:val="0"/>
          <w:lang w:eastAsia="en-US" w:bidi="ar-SA"/>
        </w:rPr>
      </w:pPr>
    </w:p>
    <w:p w:rsidR="002D740D" w:rsidRDefault="002D740D" w:rsidP="002D740D">
      <w:pPr>
        <w:widowControl/>
        <w:suppressAutoHyphens w:val="0"/>
        <w:autoSpaceDE w:val="0"/>
        <w:adjustRightInd w:val="0"/>
        <w:textAlignment w:val="auto"/>
        <w:rPr>
          <w:rFonts w:ascii="Times New Roman" w:eastAsiaTheme="minorHAnsi" w:hAnsi="Times New Roman" w:cs="Times New Roman"/>
          <w:color w:val="00000A"/>
          <w:kern w:val="0"/>
          <w:lang w:eastAsia="en-US" w:bidi="ar-SA"/>
        </w:rPr>
      </w:pPr>
    </w:p>
    <w:p w:rsidR="002D740D" w:rsidRPr="00A32AAB" w:rsidRDefault="002D740D" w:rsidP="002D740D">
      <w:pPr>
        <w:widowControl/>
        <w:suppressAutoHyphens w:val="0"/>
        <w:autoSpaceDN/>
        <w:spacing w:line="360" w:lineRule="auto"/>
        <w:jc w:val="both"/>
        <w:textAlignment w:val="auto"/>
        <w:rPr>
          <w:rFonts w:ascii="Times New Roman" w:eastAsia="Times New Roman" w:hAnsi="Times New Roman" w:cs="Times New Roman"/>
          <w:kern w:val="0"/>
          <w:lang w:eastAsia="es-VE" w:bidi="ar-SA"/>
        </w:rPr>
      </w:pPr>
    </w:p>
    <w:p w:rsidR="002D740D" w:rsidRDefault="002D740D" w:rsidP="008E0670">
      <w:pPr>
        <w:widowControl/>
        <w:suppressAutoHyphens w:val="0"/>
        <w:autoSpaceDE w:val="0"/>
        <w:adjustRightInd w:val="0"/>
        <w:textAlignment w:val="auto"/>
        <w:rPr>
          <w:rFonts w:ascii="Times New Roman" w:eastAsiaTheme="minorHAnsi" w:hAnsi="Times New Roman" w:cs="Times New Roman"/>
          <w:color w:val="00000A"/>
          <w:kern w:val="0"/>
          <w:lang w:eastAsia="en-US" w:bidi="ar-SA"/>
        </w:rPr>
      </w:pPr>
    </w:p>
    <w:p w:rsidR="002D740D" w:rsidRDefault="002D740D" w:rsidP="008E0670">
      <w:pPr>
        <w:widowControl/>
        <w:suppressAutoHyphens w:val="0"/>
        <w:autoSpaceDE w:val="0"/>
        <w:adjustRightInd w:val="0"/>
        <w:textAlignment w:val="auto"/>
        <w:rPr>
          <w:rFonts w:ascii="Times New Roman" w:eastAsiaTheme="minorHAnsi" w:hAnsi="Times New Roman" w:cs="Times New Roman"/>
          <w:color w:val="00000A"/>
          <w:kern w:val="0"/>
          <w:lang w:eastAsia="en-US" w:bidi="ar-SA"/>
        </w:rPr>
      </w:pPr>
    </w:p>
    <w:p w:rsidR="002D740D" w:rsidRDefault="002D740D" w:rsidP="008E0670">
      <w:pPr>
        <w:widowControl/>
        <w:suppressAutoHyphens w:val="0"/>
        <w:autoSpaceDE w:val="0"/>
        <w:adjustRightInd w:val="0"/>
        <w:textAlignment w:val="auto"/>
        <w:rPr>
          <w:rFonts w:ascii="Times New Roman" w:eastAsiaTheme="minorHAnsi" w:hAnsi="Times New Roman" w:cs="Times New Roman"/>
          <w:color w:val="00000A"/>
          <w:kern w:val="0"/>
          <w:lang w:eastAsia="en-US" w:bidi="ar-SA"/>
        </w:rPr>
      </w:pPr>
    </w:p>
    <w:p w:rsidR="002D740D" w:rsidRDefault="002D740D" w:rsidP="008E0670">
      <w:pPr>
        <w:widowControl/>
        <w:suppressAutoHyphens w:val="0"/>
        <w:autoSpaceDE w:val="0"/>
        <w:adjustRightInd w:val="0"/>
        <w:textAlignment w:val="auto"/>
        <w:rPr>
          <w:rFonts w:ascii="Times New Roman" w:eastAsiaTheme="minorHAnsi" w:hAnsi="Times New Roman" w:cs="Times New Roman"/>
          <w:color w:val="00000A"/>
          <w:kern w:val="0"/>
          <w:lang w:eastAsia="en-US" w:bidi="ar-SA"/>
        </w:rPr>
      </w:pPr>
    </w:p>
    <w:p w:rsidR="0090062E" w:rsidRDefault="0090062E" w:rsidP="0037626F">
      <w:pPr>
        <w:rPr>
          <w:rFonts w:ascii="Times New Roman" w:eastAsiaTheme="minorHAnsi" w:hAnsi="Times New Roman" w:cs="Times New Roman"/>
          <w:color w:val="00000A"/>
          <w:kern w:val="0"/>
          <w:lang w:eastAsia="en-US" w:bidi="ar-SA"/>
        </w:rPr>
      </w:pPr>
    </w:p>
    <w:p w:rsidR="002602DA" w:rsidRDefault="002602DA" w:rsidP="0037626F">
      <w:pPr>
        <w:rPr>
          <w:rFonts w:ascii="Times New Roman" w:eastAsiaTheme="minorHAnsi" w:hAnsi="Times New Roman" w:cs="Times New Roman"/>
          <w:color w:val="00000A"/>
          <w:kern w:val="0"/>
          <w:lang w:eastAsia="en-US" w:bidi="ar-SA"/>
        </w:rPr>
      </w:pPr>
    </w:p>
    <w:p w:rsidR="002602DA" w:rsidRDefault="002602DA" w:rsidP="0037626F">
      <w:pPr>
        <w:rPr>
          <w:rFonts w:ascii="Times New Roman" w:eastAsiaTheme="minorHAnsi" w:hAnsi="Times New Roman" w:cs="Times New Roman"/>
          <w:color w:val="00000A"/>
          <w:kern w:val="0"/>
          <w:lang w:eastAsia="en-US" w:bidi="ar-SA"/>
        </w:rPr>
      </w:pPr>
    </w:p>
    <w:p w:rsidR="002602DA" w:rsidRDefault="002602DA" w:rsidP="0037626F">
      <w:pPr>
        <w:rPr>
          <w:rFonts w:ascii="Times New Roman" w:eastAsiaTheme="minorHAnsi" w:hAnsi="Times New Roman" w:cs="Times New Roman"/>
          <w:color w:val="00000A"/>
          <w:kern w:val="0"/>
          <w:lang w:eastAsia="en-US" w:bidi="ar-SA"/>
        </w:rPr>
      </w:pPr>
    </w:p>
    <w:p w:rsidR="00DD5D47" w:rsidRDefault="00DD5D47" w:rsidP="0037626F">
      <w:pPr>
        <w:rPr>
          <w:rFonts w:ascii="Times New Roman" w:eastAsiaTheme="minorHAnsi" w:hAnsi="Times New Roman" w:cs="Times New Roman"/>
          <w:color w:val="00000A"/>
          <w:kern w:val="0"/>
          <w:lang w:eastAsia="en-US" w:bidi="ar-SA"/>
        </w:rPr>
      </w:pPr>
    </w:p>
    <w:p w:rsidR="008D2F13" w:rsidRDefault="008D2F13" w:rsidP="00855E19">
      <w:pPr>
        <w:jc w:val="center"/>
        <w:rPr>
          <w:rFonts w:ascii="Times New Roman" w:eastAsiaTheme="minorHAnsi" w:hAnsi="Times New Roman" w:cs="Times New Roman"/>
          <w:color w:val="00000A"/>
          <w:kern w:val="0"/>
          <w:lang w:eastAsia="en-US" w:bidi="ar-SA"/>
        </w:rPr>
      </w:pPr>
    </w:p>
    <w:p w:rsidR="0090062E" w:rsidRPr="00855E19" w:rsidRDefault="00855E19" w:rsidP="00855E19">
      <w:pPr>
        <w:jc w:val="center"/>
        <w:rPr>
          <w:rFonts w:ascii="Times New Roman" w:hAnsi="Times New Roman" w:cs="Times New Roman"/>
          <w:b/>
        </w:rPr>
      </w:pPr>
      <w:r w:rsidRPr="00855E19">
        <w:rPr>
          <w:rFonts w:ascii="Times New Roman" w:hAnsi="Times New Roman" w:cs="Times New Roman"/>
          <w:b/>
        </w:rPr>
        <w:lastRenderedPageBreak/>
        <w:t>CUESTIONARIO</w:t>
      </w:r>
    </w:p>
    <w:p w:rsidR="0090062E" w:rsidRDefault="0090062E" w:rsidP="0037626F">
      <w:pPr>
        <w:rPr>
          <w:rFonts w:ascii="Times New Roman" w:hAnsi="Times New Roman" w:cs="Times New Roman"/>
        </w:rPr>
      </w:pPr>
    </w:p>
    <w:p w:rsidR="0090062E" w:rsidRDefault="0090062E" w:rsidP="0037626F">
      <w:pPr>
        <w:rPr>
          <w:rFonts w:ascii="Times New Roman" w:hAnsi="Times New Roman" w:cs="Times New Roman"/>
        </w:rPr>
      </w:pPr>
    </w:p>
    <w:tbl>
      <w:tblPr>
        <w:tblStyle w:val="Tablaconcuadrcula"/>
        <w:tblW w:w="0" w:type="auto"/>
        <w:tblLook w:val="04A0"/>
      </w:tblPr>
      <w:tblGrid>
        <w:gridCol w:w="461"/>
        <w:gridCol w:w="4877"/>
        <w:gridCol w:w="6"/>
        <w:gridCol w:w="519"/>
        <w:gridCol w:w="552"/>
        <w:gridCol w:w="6"/>
        <w:gridCol w:w="561"/>
        <w:gridCol w:w="6"/>
        <w:gridCol w:w="576"/>
        <w:gridCol w:w="589"/>
      </w:tblGrid>
      <w:tr w:rsidR="0099594A" w:rsidRPr="00132EA3" w:rsidTr="002E552A">
        <w:trPr>
          <w:trHeight w:val="703"/>
        </w:trPr>
        <w:tc>
          <w:tcPr>
            <w:tcW w:w="5338" w:type="dxa"/>
            <w:gridSpan w:val="2"/>
            <w:tcBorders>
              <w:right w:val="single" w:sz="4" w:space="0" w:color="auto"/>
            </w:tcBorders>
          </w:tcPr>
          <w:p w:rsidR="0099594A" w:rsidRPr="00BE2654" w:rsidRDefault="0099594A" w:rsidP="002E552A">
            <w:pPr>
              <w:jc w:val="center"/>
              <w:rPr>
                <w:rFonts w:ascii="Times New Roman" w:hAnsi="Times New Roman" w:cs="Times New Roman"/>
                <w:color w:val="000000" w:themeColor="text1"/>
                <w:sz w:val="20"/>
                <w:szCs w:val="20"/>
                <w:lang w:eastAsia="es-VE"/>
              </w:rPr>
            </w:pPr>
            <w:r w:rsidRPr="00BE2654">
              <w:rPr>
                <w:rFonts w:ascii="Times New Roman" w:hAnsi="Times New Roman" w:cs="Times New Roman"/>
                <w:b/>
                <w:color w:val="000000" w:themeColor="text1"/>
                <w:sz w:val="20"/>
                <w:szCs w:val="20"/>
                <w:shd w:val="clear" w:color="auto" w:fill="FFFFFF"/>
                <w:lang w:eastAsia="es-VE"/>
              </w:rPr>
              <w:t>Ítem o enunciados</w:t>
            </w:r>
          </w:p>
          <w:p w:rsidR="0099594A" w:rsidRPr="00BE2654" w:rsidRDefault="0099594A" w:rsidP="002E552A">
            <w:pPr>
              <w:jc w:val="center"/>
              <w:rPr>
                <w:rFonts w:ascii="Times New Roman" w:hAnsi="Times New Roman" w:cs="Times New Roman"/>
                <w:b/>
                <w:color w:val="000000" w:themeColor="text1"/>
                <w:sz w:val="20"/>
                <w:szCs w:val="20"/>
                <w:lang w:eastAsia="es-VE"/>
              </w:rPr>
            </w:pPr>
            <w:r w:rsidRPr="00BE2654">
              <w:rPr>
                <w:rFonts w:ascii="Times New Roman" w:hAnsi="Times New Roman" w:cs="Times New Roman"/>
                <w:color w:val="000000" w:themeColor="text1"/>
                <w:sz w:val="20"/>
                <w:szCs w:val="20"/>
                <w:lang w:eastAsia="es-VE"/>
              </w:rPr>
              <w:t>S) siempre,  (CS) Casi siempre, (AV)  algunas veces, (CN) casi nunca (N) nunca.</w:t>
            </w:r>
          </w:p>
        </w:tc>
        <w:tc>
          <w:tcPr>
            <w:tcW w:w="525" w:type="dxa"/>
            <w:gridSpan w:val="2"/>
            <w:tcBorders>
              <w:left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S</w:t>
            </w:r>
          </w:p>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5</w:t>
            </w:r>
          </w:p>
        </w:tc>
        <w:tc>
          <w:tcPr>
            <w:tcW w:w="558" w:type="dxa"/>
            <w:gridSpan w:val="2"/>
            <w:tcBorders>
              <w:left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CS</w:t>
            </w:r>
          </w:p>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4</w:t>
            </w:r>
          </w:p>
        </w:tc>
        <w:tc>
          <w:tcPr>
            <w:tcW w:w="567" w:type="dxa"/>
            <w:gridSpan w:val="2"/>
            <w:tcBorders>
              <w:left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AV</w:t>
            </w:r>
          </w:p>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3</w:t>
            </w:r>
          </w:p>
        </w:tc>
        <w:tc>
          <w:tcPr>
            <w:tcW w:w="576" w:type="dxa"/>
            <w:tcBorders>
              <w:left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CN</w:t>
            </w:r>
          </w:p>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2</w:t>
            </w:r>
          </w:p>
        </w:tc>
        <w:tc>
          <w:tcPr>
            <w:tcW w:w="589" w:type="dxa"/>
            <w:tcBorders>
              <w:lef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N</w:t>
            </w:r>
          </w:p>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1</w:t>
            </w:r>
          </w:p>
        </w:tc>
      </w:tr>
      <w:tr w:rsidR="0099594A" w:rsidRPr="00132EA3" w:rsidTr="002E552A">
        <w:trPr>
          <w:trHeight w:val="430"/>
        </w:trPr>
        <w:tc>
          <w:tcPr>
            <w:tcW w:w="461" w:type="dxa"/>
            <w:tcBorders>
              <w:top w:val="single" w:sz="4" w:space="0" w:color="auto"/>
              <w:bottom w:val="single" w:sz="4" w:space="0" w:color="auto"/>
              <w:right w:val="nil"/>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4883" w:type="dxa"/>
            <w:gridSpan w:val="2"/>
            <w:tcBorders>
              <w:top w:val="single" w:sz="4" w:space="0" w:color="auto"/>
              <w:left w:val="nil"/>
              <w:bottom w:val="single" w:sz="4" w:space="0" w:color="auto"/>
              <w:right w:val="single" w:sz="4" w:space="0" w:color="auto"/>
            </w:tcBorders>
          </w:tcPr>
          <w:p w:rsidR="0099594A" w:rsidRPr="00BE2654" w:rsidRDefault="0099594A" w:rsidP="002E552A">
            <w:pPr>
              <w:jc w:val="both"/>
              <w:rPr>
                <w:rFonts w:ascii="Times New Roman" w:hAnsi="Times New Roman" w:cs="Times New Roman"/>
                <w:color w:val="000000" w:themeColor="text1"/>
                <w:sz w:val="20"/>
                <w:szCs w:val="20"/>
                <w:shd w:val="clear" w:color="auto" w:fill="FFFFFF"/>
                <w:lang w:eastAsia="es-VE"/>
              </w:rPr>
            </w:pPr>
            <w:r w:rsidRPr="00BE2654">
              <w:rPr>
                <w:rFonts w:ascii="Times New Roman" w:hAnsi="Times New Roman" w:cs="Times New Roman"/>
                <w:color w:val="000000" w:themeColor="text1"/>
                <w:sz w:val="20"/>
                <w:szCs w:val="20"/>
                <w:shd w:val="clear" w:color="auto" w:fill="FFFFFF"/>
                <w:lang w:eastAsia="es-VE"/>
              </w:rPr>
              <w:t xml:space="preserve">En el </w:t>
            </w:r>
            <w:r w:rsidRPr="00BE2654">
              <w:rPr>
                <w:rFonts w:ascii="Times New Roman" w:hAnsi="Times New Roman" w:cs="Times New Roman"/>
                <w:color w:val="000000" w:themeColor="text1"/>
                <w:sz w:val="20"/>
                <w:szCs w:val="20"/>
                <w:lang w:val="es-ES" w:eastAsia="es-VE"/>
              </w:rPr>
              <w:t>Liceo</w:t>
            </w:r>
            <w:r w:rsidRPr="00BE2654">
              <w:rPr>
                <w:rFonts w:ascii="Times New Roman" w:hAnsi="Times New Roman" w:cs="Times New Roman"/>
                <w:color w:val="000000" w:themeColor="text1"/>
                <w:sz w:val="20"/>
                <w:szCs w:val="20"/>
                <w:shd w:val="clear" w:color="auto" w:fill="FFFFFF"/>
                <w:lang w:eastAsia="es-VE"/>
              </w:rPr>
              <w:t xml:space="preserve"> Ecológico Nacional Bolivariano</w:t>
            </w:r>
          </w:p>
          <w:p w:rsidR="0099594A" w:rsidRPr="00BE2654" w:rsidRDefault="0099594A" w:rsidP="002E552A">
            <w:pPr>
              <w:rPr>
                <w:rFonts w:ascii="Times New Roman" w:hAnsi="Times New Roman" w:cs="Times New Roman"/>
                <w:color w:val="000000" w:themeColor="text1"/>
                <w:sz w:val="20"/>
                <w:szCs w:val="20"/>
                <w:shd w:val="clear" w:color="auto" w:fill="FFFFFF"/>
                <w:lang w:eastAsia="es-VE"/>
              </w:rPr>
            </w:pPr>
            <w:r w:rsidRPr="00BE2654">
              <w:rPr>
                <w:rFonts w:ascii="Times New Roman" w:hAnsi="Times New Roman" w:cs="Times New Roman"/>
                <w:color w:val="000000" w:themeColor="text1"/>
                <w:sz w:val="20"/>
                <w:szCs w:val="20"/>
                <w:shd w:val="clear" w:color="auto" w:fill="FFFFFF"/>
                <w:lang w:eastAsia="es-VE"/>
              </w:rPr>
              <w:t xml:space="preserve"> G/J. Alberto Müller Rojas,</w:t>
            </w:r>
          </w:p>
        </w:tc>
        <w:tc>
          <w:tcPr>
            <w:tcW w:w="519" w:type="dxa"/>
            <w:tcBorders>
              <w:top w:val="single" w:sz="4" w:space="0" w:color="auto"/>
              <w:left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color w:val="000000" w:themeColor="text1"/>
                <w:sz w:val="20"/>
                <w:szCs w:val="20"/>
                <w:shd w:val="clear" w:color="auto" w:fill="FFFFFF"/>
                <w:lang w:eastAsia="es-VE"/>
              </w:rPr>
            </w:pPr>
          </w:p>
        </w:tc>
        <w:tc>
          <w:tcPr>
            <w:tcW w:w="558" w:type="dxa"/>
            <w:gridSpan w:val="2"/>
            <w:tcBorders>
              <w:top w:val="single" w:sz="4" w:space="0" w:color="auto"/>
              <w:left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color w:val="000000" w:themeColor="text1"/>
                <w:sz w:val="20"/>
                <w:szCs w:val="20"/>
                <w:shd w:val="clear" w:color="auto" w:fill="FFFFFF"/>
                <w:lang w:eastAsia="es-VE"/>
              </w:rPr>
            </w:pPr>
          </w:p>
        </w:tc>
        <w:tc>
          <w:tcPr>
            <w:tcW w:w="567" w:type="dxa"/>
            <w:gridSpan w:val="2"/>
            <w:tcBorders>
              <w:top w:val="single" w:sz="4" w:space="0" w:color="auto"/>
              <w:left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color w:val="000000" w:themeColor="text1"/>
                <w:sz w:val="20"/>
                <w:szCs w:val="20"/>
                <w:shd w:val="clear" w:color="auto" w:fill="FFFFFF"/>
                <w:lang w:eastAsia="es-VE"/>
              </w:rPr>
            </w:pPr>
          </w:p>
        </w:tc>
        <w:tc>
          <w:tcPr>
            <w:tcW w:w="576" w:type="dxa"/>
            <w:tcBorders>
              <w:top w:val="single" w:sz="4" w:space="0" w:color="auto"/>
              <w:left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color w:val="000000" w:themeColor="text1"/>
                <w:sz w:val="20"/>
                <w:szCs w:val="20"/>
                <w:shd w:val="clear" w:color="auto" w:fill="FFFFFF"/>
                <w:lang w:eastAsia="es-VE"/>
              </w:rPr>
            </w:pPr>
          </w:p>
        </w:tc>
        <w:tc>
          <w:tcPr>
            <w:tcW w:w="589" w:type="dxa"/>
            <w:tcBorders>
              <w:top w:val="single" w:sz="4" w:space="0" w:color="auto"/>
              <w:left w:val="single" w:sz="4" w:space="0" w:color="auto"/>
              <w:bottom w:val="single" w:sz="4" w:space="0" w:color="auto"/>
            </w:tcBorders>
          </w:tcPr>
          <w:p w:rsidR="0099594A" w:rsidRPr="00BE2654" w:rsidRDefault="0099594A" w:rsidP="002E552A">
            <w:pPr>
              <w:rPr>
                <w:rFonts w:ascii="Times New Roman" w:hAnsi="Times New Roman" w:cs="Times New Roman"/>
                <w:color w:val="000000" w:themeColor="text1"/>
                <w:sz w:val="20"/>
                <w:szCs w:val="20"/>
                <w:shd w:val="clear" w:color="auto" w:fill="FFFFFF"/>
                <w:lang w:eastAsia="es-VE"/>
              </w:rPr>
            </w:pPr>
          </w:p>
        </w:tc>
      </w:tr>
      <w:tr w:rsidR="0099594A" w:rsidRPr="00132EA3" w:rsidTr="002E552A">
        <w:trPr>
          <w:trHeight w:val="523"/>
        </w:trPr>
        <w:tc>
          <w:tcPr>
            <w:tcW w:w="461" w:type="dxa"/>
            <w:tcBorders>
              <w:top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1</w:t>
            </w:r>
          </w:p>
        </w:tc>
        <w:tc>
          <w:tcPr>
            <w:tcW w:w="4877" w:type="dxa"/>
            <w:tcBorders>
              <w:top w:val="single" w:sz="4" w:space="0" w:color="auto"/>
              <w:left w:val="single" w:sz="4" w:space="0" w:color="auto"/>
            </w:tcBorders>
          </w:tcPr>
          <w:p w:rsidR="0099594A" w:rsidRPr="00BE2654" w:rsidRDefault="0099594A" w:rsidP="002E552A">
            <w:pPr>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Se ejecuto la matriz FODA como estrategia para abordar la planificación del PEIC.</w:t>
            </w:r>
          </w:p>
        </w:tc>
        <w:tc>
          <w:tcPr>
            <w:tcW w:w="525" w:type="dxa"/>
            <w:gridSpan w:val="2"/>
            <w:tcBorders>
              <w:top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Borders>
              <w:top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top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top w:val="single" w:sz="4" w:space="0" w:color="auto"/>
              <w:lef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top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c>
          <w:tcPr>
            <w:tcW w:w="461" w:type="dxa"/>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2</w:t>
            </w:r>
          </w:p>
        </w:tc>
        <w:tc>
          <w:tcPr>
            <w:tcW w:w="4877" w:type="dxa"/>
          </w:tcPr>
          <w:p w:rsidR="0099594A" w:rsidRPr="00BE2654" w:rsidRDefault="0099594A" w:rsidP="002E552A">
            <w:pPr>
              <w:pStyle w:val="Default"/>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 xml:space="preserve">La planificación por proyecto fue considerada una estrategia para la formulación del PEIC.  </w:t>
            </w:r>
          </w:p>
        </w:tc>
        <w:tc>
          <w:tcPr>
            <w:tcW w:w="525" w:type="dxa"/>
            <w:gridSpan w:val="2"/>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lef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556"/>
        </w:trPr>
        <w:tc>
          <w:tcPr>
            <w:tcW w:w="461" w:type="dxa"/>
            <w:tcBorders>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3</w:t>
            </w:r>
          </w:p>
        </w:tc>
        <w:tc>
          <w:tcPr>
            <w:tcW w:w="4877" w:type="dxa"/>
            <w:tcBorders>
              <w:bottom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Se ejecutaron programas de capacitación en   planificación y formulación del PEIC.</w:t>
            </w:r>
          </w:p>
        </w:tc>
        <w:tc>
          <w:tcPr>
            <w:tcW w:w="525" w:type="dxa"/>
            <w:gridSpan w:val="2"/>
            <w:tcBorders>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Borders>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375"/>
        </w:trPr>
        <w:tc>
          <w:tcPr>
            <w:tcW w:w="461"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4</w:t>
            </w:r>
          </w:p>
        </w:tc>
        <w:tc>
          <w:tcPr>
            <w:tcW w:w="4877" w:type="dxa"/>
            <w:tcBorders>
              <w:top w:val="single" w:sz="4" w:space="0" w:color="auto"/>
              <w:bottom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Se desarrollaron mesas técnicas para la formulación de la misión y visión del PEIC.</w:t>
            </w:r>
          </w:p>
        </w:tc>
        <w:tc>
          <w:tcPr>
            <w:tcW w:w="525"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top w:val="single" w:sz="4" w:space="0" w:color="auto"/>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341"/>
        </w:trPr>
        <w:tc>
          <w:tcPr>
            <w:tcW w:w="461"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5</w:t>
            </w:r>
          </w:p>
        </w:tc>
        <w:tc>
          <w:tcPr>
            <w:tcW w:w="4877" w:type="dxa"/>
            <w:tcBorders>
              <w:top w:val="single" w:sz="4" w:space="0" w:color="auto"/>
              <w:bottom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Los procedimientos para la ejecución de las actividades referidas al PEIC fueron establecidos previamente.</w:t>
            </w:r>
          </w:p>
        </w:tc>
        <w:tc>
          <w:tcPr>
            <w:tcW w:w="525"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top w:val="single" w:sz="4" w:space="0" w:color="auto"/>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349"/>
        </w:trPr>
        <w:tc>
          <w:tcPr>
            <w:tcW w:w="461"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6</w:t>
            </w:r>
          </w:p>
        </w:tc>
        <w:tc>
          <w:tcPr>
            <w:tcW w:w="4877" w:type="dxa"/>
            <w:tcBorders>
              <w:top w:val="single" w:sz="4" w:space="0" w:color="auto"/>
              <w:bottom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La proactividad fue considerada para la coordinación del PEIC.</w:t>
            </w:r>
          </w:p>
        </w:tc>
        <w:tc>
          <w:tcPr>
            <w:tcW w:w="525"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top w:val="single" w:sz="4" w:space="0" w:color="auto"/>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508"/>
        </w:trPr>
        <w:tc>
          <w:tcPr>
            <w:tcW w:w="461" w:type="dxa"/>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7</w:t>
            </w:r>
          </w:p>
        </w:tc>
        <w:tc>
          <w:tcPr>
            <w:tcW w:w="4877" w:type="dxa"/>
            <w:tcBorders>
              <w:top w:val="single" w:sz="4" w:space="0" w:color="auto"/>
              <w:left w:val="single" w:sz="4" w:space="0" w:color="auto"/>
              <w:bottom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Las alianzas estratégicas fueron consideradas para la  formulación del PEIC.</w:t>
            </w:r>
          </w:p>
        </w:tc>
        <w:tc>
          <w:tcPr>
            <w:tcW w:w="525" w:type="dxa"/>
            <w:gridSpan w:val="2"/>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Borders>
              <w:top w:val="single" w:sz="4" w:space="0" w:color="auto"/>
              <w:left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top w:val="single" w:sz="4" w:space="0" w:color="auto"/>
              <w:left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top w:val="single" w:sz="4" w:space="0" w:color="auto"/>
              <w:left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top w:val="single" w:sz="4" w:space="0" w:color="auto"/>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486"/>
        </w:trPr>
        <w:tc>
          <w:tcPr>
            <w:tcW w:w="461" w:type="dxa"/>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8</w:t>
            </w:r>
          </w:p>
        </w:tc>
        <w:tc>
          <w:tcPr>
            <w:tcW w:w="4877" w:type="dxa"/>
            <w:tcBorders>
              <w:top w:val="single" w:sz="4" w:space="0" w:color="auto"/>
              <w:left w:val="single" w:sz="4" w:space="0" w:color="auto"/>
              <w:bottom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shd w:val="clear" w:color="auto" w:fill="FFFFFF"/>
                <w:lang w:eastAsia="es-VE"/>
              </w:rPr>
            </w:pPr>
            <w:r w:rsidRPr="00BE2654">
              <w:rPr>
                <w:rFonts w:ascii="Times New Roman" w:hAnsi="Times New Roman" w:cs="Times New Roman"/>
                <w:color w:val="000000" w:themeColor="text1"/>
                <w:sz w:val="20"/>
                <w:szCs w:val="20"/>
                <w:shd w:val="clear" w:color="auto" w:fill="FFFFFF"/>
                <w:lang w:eastAsia="es-VE"/>
              </w:rPr>
              <w:t>Se diseño la estructura administrativa requerida para la ejecución del PEIC</w:t>
            </w:r>
          </w:p>
        </w:tc>
        <w:tc>
          <w:tcPr>
            <w:tcW w:w="525" w:type="dxa"/>
            <w:gridSpan w:val="2"/>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p w:rsidR="0099594A" w:rsidRPr="00BE2654" w:rsidRDefault="0099594A" w:rsidP="002E552A">
            <w:pPr>
              <w:rPr>
                <w:rFonts w:ascii="Times New Roman" w:hAnsi="Times New Roman" w:cs="Times New Roman"/>
                <w:b/>
                <w:color w:val="000000" w:themeColor="text1"/>
                <w:sz w:val="20"/>
                <w:szCs w:val="20"/>
                <w:lang w:eastAsia="es-VE"/>
              </w:rPr>
            </w:pPr>
          </w:p>
        </w:tc>
        <w:tc>
          <w:tcPr>
            <w:tcW w:w="552" w:type="dxa"/>
            <w:tcBorders>
              <w:top w:val="single" w:sz="4" w:space="0" w:color="auto"/>
              <w:left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top w:val="single" w:sz="4" w:space="0" w:color="auto"/>
              <w:left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p w:rsidR="0099594A" w:rsidRPr="00BE2654" w:rsidRDefault="0099594A" w:rsidP="002E552A">
            <w:pPr>
              <w:rPr>
                <w:rFonts w:ascii="Times New Roman" w:hAnsi="Times New Roman" w:cs="Times New Roman"/>
                <w:b/>
                <w:color w:val="000000" w:themeColor="text1"/>
                <w:sz w:val="20"/>
                <w:szCs w:val="20"/>
                <w:lang w:eastAsia="es-VE"/>
              </w:rPr>
            </w:pPr>
          </w:p>
        </w:tc>
        <w:tc>
          <w:tcPr>
            <w:tcW w:w="582" w:type="dxa"/>
            <w:gridSpan w:val="2"/>
            <w:tcBorders>
              <w:top w:val="single" w:sz="4" w:space="0" w:color="auto"/>
              <w:left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top w:val="single" w:sz="4" w:space="0" w:color="auto"/>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408"/>
        </w:trPr>
        <w:tc>
          <w:tcPr>
            <w:tcW w:w="461" w:type="dxa"/>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p w:rsidR="0099594A" w:rsidRPr="00BE2654" w:rsidRDefault="0099594A" w:rsidP="002E552A">
            <w:pPr>
              <w:rPr>
                <w:rFonts w:ascii="Times New Roman" w:hAnsi="Times New Roman" w:cs="Times New Roman"/>
                <w:b/>
                <w:color w:val="000000" w:themeColor="text1"/>
                <w:sz w:val="20"/>
                <w:szCs w:val="20"/>
                <w:lang w:eastAsia="es-VE"/>
              </w:rPr>
            </w:pPr>
          </w:p>
        </w:tc>
        <w:tc>
          <w:tcPr>
            <w:tcW w:w="4877" w:type="dxa"/>
            <w:tcBorders>
              <w:top w:val="single" w:sz="4" w:space="0" w:color="auto"/>
              <w:left w:val="single" w:sz="4" w:space="0" w:color="auto"/>
              <w:bottom w:val="single" w:sz="4" w:space="0" w:color="auto"/>
            </w:tcBorders>
          </w:tcPr>
          <w:p w:rsidR="0099594A" w:rsidRPr="00BE2654" w:rsidRDefault="0099594A" w:rsidP="002E552A">
            <w:pPr>
              <w:jc w:val="both"/>
              <w:rPr>
                <w:rFonts w:ascii="Times New Roman" w:hAnsi="Times New Roman" w:cs="Times New Roman"/>
                <w:color w:val="000000" w:themeColor="text1"/>
                <w:sz w:val="20"/>
                <w:szCs w:val="20"/>
                <w:shd w:val="clear" w:color="auto" w:fill="FFFFFF"/>
                <w:lang w:eastAsia="es-VE"/>
              </w:rPr>
            </w:pPr>
            <w:r w:rsidRPr="00BE2654">
              <w:rPr>
                <w:rFonts w:ascii="Times New Roman" w:hAnsi="Times New Roman" w:cs="Times New Roman"/>
                <w:color w:val="000000" w:themeColor="text1"/>
                <w:sz w:val="20"/>
                <w:szCs w:val="20"/>
                <w:shd w:val="clear" w:color="auto" w:fill="FFFFFF"/>
                <w:lang w:eastAsia="es-VE"/>
              </w:rPr>
              <w:t xml:space="preserve">En el </w:t>
            </w:r>
            <w:r w:rsidRPr="00BE2654">
              <w:rPr>
                <w:rFonts w:ascii="Times New Roman" w:hAnsi="Times New Roman" w:cs="Times New Roman"/>
                <w:color w:val="000000" w:themeColor="text1"/>
                <w:sz w:val="20"/>
                <w:szCs w:val="20"/>
                <w:lang w:val="es-ES" w:eastAsia="es-VE"/>
              </w:rPr>
              <w:t>Liceo</w:t>
            </w:r>
            <w:r w:rsidRPr="00BE2654">
              <w:rPr>
                <w:rFonts w:ascii="Times New Roman" w:hAnsi="Times New Roman" w:cs="Times New Roman"/>
                <w:color w:val="000000" w:themeColor="text1"/>
                <w:sz w:val="20"/>
                <w:szCs w:val="20"/>
                <w:shd w:val="clear" w:color="auto" w:fill="FFFFFF"/>
                <w:lang w:eastAsia="es-VE"/>
              </w:rPr>
              <w:t xml:space="preserve"> Ecológico Nacional Bolivariano</w:t>
            </w:r>
          </w:p>
          <w:p w:rsidR="0099594A" w:rsidRPr="00BE2654" w:rsidRDefault="0099594A" w:rsidP="002E552A">
            <w:pPr>
              <w:pStyle w:val="Default"/>
              <w:jc w:val="both"/>
              <w:rPr>
                <w:rFonts w:ascii="Times New Roman" w:hAnsi="Times New Roman" w:cs="Times New Roman"/>
                <w:b/>
                <w:color w:val="000000" w:themeColor="text1"/>
                <w:sz w:val="20"/>
                <w:szCs w:val="20"/>
                <w:shd w:val="clear" w:color="auto" w:fill="FFFFFF"/>
                <w:lang w:eastAsia="es-VE"/>
              </w:rPr>
            </w:pPr>
            <w:r w:rsidRPr="00BE2654">
              <w:rPr>
                <w:rFonts w:ascii="Times New Roman" w:hAnsi="Times New Roman" w:cs="Times New Roman"/>
                <w:color w:val="000000" w:themeColor="text1"/>
                <w:sz w:val="20"/>
                <w:szCs w:val="20"/>
                <w:shd w:val="clear" w:color="auto" w:fill="FFFFFF"/>
                <w:lang w:eastAsia="es-VE"/>
              </w:rPr>
              <w:t xml:space="preserve"> G/J. Alberto Müller Rojas,</w:t>
            </w:r>
          </w:p>
        </w:tc>
        <w:tc>
          <w:tcPr>
            <w:tcW w:w="525" w:type="dxa"/>
            <w:gridSpan w:val="2"/>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2" w:type="dxa"/>
            <w:tcBorders>
              <w:top w:val="single" w:sz="4" w:space="0" w:color="auto"/>
              <w:left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top w:val="single" w:sz="4" w:space="0" w:color="auto"/>
              <w:left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2" w:type="dxa"/>
            <w:gridSpan w:val="2"/>
            <w:tcBorders>
              <w:top w:val="single" w:sz="4" w:space="0" w:color="auto"/>
              <w:left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top w:val="single" w:sz="4" w:space="0" w:color="auto"/>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260"/>
        </w:trPr>
        <w:tc>
          <w:tcPr>
            <w:tcW w:w="461" w:type="dxa"/>
            <w:tcBorders>
              <w:top w:val="single" w:sz="4" w:space="0" w:color="auto"/>
              <w:bottom w:val="nil"/>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9</w:t>
            </w:r>
          </w:p>
        </w:tc>
        <w:tc>
          <w:tcPr>
            <w:tcW w:w="4877" w:type="dxa"/>
            <w:tcBorders>
              <w:top w:val="single" w:sz="4" w:space="0" w:color="auto"/>
              <w:left w:val="single" w:sz="4" w:space="0" w:color="auto"/>
              <w:bottom w:val="nil"/>
            </w:tcBorders>
          </w:tcPr>
          <w:p w:rsidR="0099594A" w:rsidRPr="00BE2654" w:rsidRDefault="0099594A" w:rsidP="002E552A">
            <w:pPr>
              <w:pStyle w:val="Default"/>
              <w:jc w:val="both"/>
              <w:rPr>
                <w:rFonts w:ascii="Times New Roman" w:hAnsi="Times New Roman" w:cs="Times New Roman"/>
                <w:color w:val="000000" w:themeColor="text1"/>
                <w:sz w:val="20"/>
                <w:szCs w:val="20"/>
                <w:lang w:val="es-ES" w:eastAsia="es-VE"/>
              </w:rPr>
            </w:pPr>
            <w:r w:rsidRPr="00BE2654">
              <w:rPr>
                <w:rFonts w:ascii="Times New Roman" w:hAnsi="Times New Roman" w:cs="Times New Roman"/>
                <w:color w:val="000000" w:themeColor="text1"/>
                <w:sz w:val="20"/>
                <w:szCs w:val="20"/>
              </w:rPr>
              <w:t>La motivación de los docentes fue desarrollada como una estrategia por el personal directivo.</w:t>
            </w:r>
          </w:p>
        </w:tc>
        <w:tc>
          <w:tcPr>
            <w:tcW w:w="525" w:type="dxa"/>
            <w:gridSpan w:val="2"/>
            <w:vMerge w:val="restart"/>
            <w:tcBorders>
              <w:top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2" w:type="dxa"/>
            <w:vMerge w:val="restart"/>
            <w:tcBorders>
              <w:top w:val="single" w:sz="4" w:space="0" w:color="auto"/>
              <w:left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vMerge w:val="restart"/>
            <w:tcBorders>
              <w:top w:val="single" w:sz="4" w:space="0" w:color="auto"/>
              <w:left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2" w:type="dxa"/>
            <w:gridSpan w:val="2"/>
            <w:vMerge w:val="restart"/>
            <w:tcBorders>
              <w:top w:val="single" w:sz="4" w:space="0" w:color="auto"/>
              <w:left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vMerge w:val="restart"/>
            <w:tcBorders>
              <w:top w:val="single" w:sz="4" w:space="0" w:color="auto"/>
              <w:lef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71"/>
        </w:trPr>
        <w:tc>
          <w:tcPr>
            <w:tcW w:w="461" w:type="dxa"/>
            <w:tcBorders>
              <w:top w:val="nil"/>
              <w:right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p>
        </w:tc>
        <w:tc>
          <w:tcPr>
            <w:tcW w:w="4877" w:type="dxa"/>
            <w:tcBorders>
              <w:top w:val="nil"/>
              <w:left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p>
        </w:tc>
        <w:tc>
          <w:tcPr>
            <w:tcW w:w="525" w:type="dxa"/>
            <w:gridSpan w:val="2"/>
            <w:vMerge/>
            <w:tcBorders>
              <w:right w:val="single" w:sz="4" w:space="0" w:color="auto"/>
            </w:tcBorders>
          </w:tcPr>
          <w:p w:rsidR="0099594A" w:rsidRPr="00BE2654" w:rsidRDefault="0099594A" w:rsidP="002E552A">
            <w:pPr>
              <w:pStyle w:val="Default"/>
              <w:rPr>
                <w:rFonts w:ascii="Times New Roman" w:hAnsi="Times New Roman" w:cs="Times New Roman"/>
                <w:b/>
                <w:color w:val="000000" w:themeColor="text1"/>
                <w:sz w:val="20"/>
                <w:szCs w:val="20"/>
                <w:lang w:eastAsia="es-VE"/>
              </w:rPr>
            </w:pPr>
          </w:p>
        </w:tc>
        <w:tc>
          <w:tcPr>
            <w:tcW w:w="552" w:type="dxa"/>
            <w:vMerge/>
            <w:tcBorders>
              <w:left w:val="single" w:sz="4" w:space="0" w:color="auto"/>
              <w:right w:val="single" w:sz="4" w:space="0" w:color="auto"/>
            </w:tcBorders>
          </w:tcPr>
          <w:p w:rsidR="0099594A" w:rsidRPr="00BE2654" w:rsidRDefault="0099594A" w:rsidP="002E552A">
            <w:pPr>
              <w:pStyle w:val="Default"/>
              <w:rPr>
                <w:rFonts w:ascii="Times New Roman" w:hAnsi="Times New Roman" w:cs="Times New Roman"/>
                <w:b/>
                <w:color w:val="000000" w:themeColor="text1"/>
                <w:sz w:val="20"/>
                <w:szCs w:val="20"/>
                <w:lang w:eastAsia="es-VE"/>
              </w:rPr>
            </w:pPr>
          </w:p>
        </w:tc>
        <w:tc>
          <w:tcPr>
            <w:tcW w:w="567" w:type="dxa"/>
            <w:gridSpan w:val="2"/>
            <w:vMerge/>
            <w:tcBorders>
              <w:left w:val="single" w:sz="4" w:space="0" w:color="auto"/>
              <w:right w:val="single" w:sz="4" w:space="0" w:color="auto"/>
            </w:tcBorders>
          </w:tcPr>
          <w:p w:rsidR="0099594A" w:rsidRPr="00BE2654" w:rsidRDefault="0099594A" w:rsidP="002E552A">
            <w:pPr>
              <w:pStyle w:val="Default"/>
              <w:rPr>
                <w:rFonts w:ascii="Times New Roman" w:hAnsi="Times New Roman" w:cs="Times New Roman"/>
                <w:b/>
                <w:color w:val="000000" w:themeColor="text1"/>
                <w:sz w:val="20"/>
                <w:szCs w:val="20"/>
                <w:lang w:eastAsia="es-VE"/>
              </w:rPr>
            </w:pPr>
          </w:p>
        </w:tc>
        <w:tc>
          <w:tcPr>
            <w:tcW w:w="582" w:type="dxa"/>
            <w:gridSpan w:val="2"/>
            <w:vMerge/>
            <w:tcBorders>
              <w:left w:val="single" w:sz="4" w:space="0" w:color="auto"/>
              <w:right w:val="single" w:sz="4" w:space="0" w:color="auto"/>
            </w:tcBorders>
          </w:tcPr>
          <w:p w:rsidR="0099594A" w:rsidRPr="00BE2654" w:rsidRDefault="0099594A" w:rsidP="002E552A">
            <w:pPr>
              <w:pStyle w:val="Default"/>
              <w:rPr>
                <w:rFonts w:ascii="Times New Roman" w:hAnsi="Times New Roman" w:cs="Times New Roman"/>
                <w:b/>
                <w:color w:val="000000" w:themeColor="text1"/>
                <w:sz w:val="20"/>
                <w:szCs w:val="20"/>
                <w:lang w:eastAsia="es-VE"/>
              </w:rPr>
            </w:pPr>
          </w:p>
        </w:tc>
        <w:tc>
          <w:tcPr>
            <w:tcW w:w="589" w:type="dxa"/>
            <w:vMerge/>
            <w:tcBorders>
              <w:left w:val="single" w:sz="4" w:space="0" w:color="auto"/>
            </w:tcBorders>
          </w:tcPr>
          <w:p w:rsidR="0099594A" w:rsidRPr="00BE2654" w:rsidRDefault="0099594A" w:rsidP="002E552A">
            <w:pPr>
              <w:pStyle w:val="Default"/>
              <w:rPr>
                <w:rFonts w:ascii="Times New Roman" w:hAnsi="Times New Roman" w:cs="Times New Roman"/>
                <w:b/>
                <w:color w:val="000000" w:themeColor="text1"/>
                <w:sz w:val="20"/>
                <w:szCs w:val="20"/>
                <w:lang w:eastAsia="es-VE"/>
              </w:rPr>
            </w:pPr>
          </w:p>
        </w:tc>
      </w:tr>
      <w:tr w:rsidR="0099594A" w:rsidRPr="00132EA3" w:rsidTr="002E552A">
        <w:trPr>
          <w:trHeight w:val="385"/>
        </w:trPr>
        <w:tc>
          <w:tcPr>
            <w:tcW w:w="461"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10</w:t>
            </w:r>
          </w:p>
          <w:p w:rsidR="0099594A" w:rsidRPr="00BE2654" w:rsidRDefault="0099594A" w:rsidP="002E552A">
            <w:pPr>
              <w:rPr>
                <w:rFonts w:ascii="Times New Roman" w:hAnsi="Times New Roman" w:cs="Times New Roman"/>
                <w:b/>
                <w:color w:val="000000" w:themeColor="text1"/>
                <w:sz w:val="20"/>
                <w:szCs w:val="20"/>
                <w:lang w:eastAsia="es-VE"/>
              </w:rPr>
            </w:pPr>
          </w:p>
        </w:tc>
        <w:tc>
          <w:tcPr>
            <w:tcW w:w="4877" w:type="dxa"/>
            <w:tcBorders>
              <w:top w:val="single" w:sz="4" w:space="0" w:color="auto"/>
              <w:bottom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La gestión de liderazgo fue considerada como una estrategia del equipo directivo para la ejecución del PEIC.</w:t>
            </w:r>
          </w:p>
        </w:tc>
        <w:tc>
          <w:tcPr>
            <w:tcW w:w="525"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top w:val="single" w:sz="4" w:space="0" w:color="auto"/>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503"/>
        </w:trPr>
        <w:tc>
          <w:tcPr>
            <w:tcW w:w="461"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11</w:t>
            </w:r>
          </w:p>
        </w:tc>
        <w:tc>
          <w:tcPr>
            <w:tcW w:w="4877" w:type="dxa"/>
            <w:tcBorders>
              <w:top w:val="single" w:sz="4" w:space="0" w:color="auto"/>
              <w:bottom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Se consideraron estrategias de comunicación escrita por el personal directivo para la formulación del PEIC.</w:t>
            </w:r>
          </w:p>
        </w:tc>
        <w:tc>
          <w:tcPr>
            <w:tcW w:w="525"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top w:val="single" w:sz="4" w:space="0" w:color="auto"/>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608"/>
        </w:trPr>
        <w:tc>
          <w:tcPr>
            <w:tcW w:w="461"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12</w:t>
            </w:r>
          </w:p>
        </w:tc>
        <w:tc>
          <w:tcPr>
            <w:tcW w:w="4877" w:type="dxa"/>
            <w:tcBorders>
              <w:top w:val="single" w:sz="4" w:space="0" w:color="auto"/>
              <w:bottom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Se consideraron estrategias de comunicación verbal por el personal directivo para la formulación del PEIC.</w:t>
            </w:r>
          </w:p>
        </w:tc>
        <w:tc>
          <w:tcPr>
            <w:tcW w:w="525"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top w:val="single" w:sz="4" w:space="0" w:color="auto"/>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506"/>
        </w:trPr>
        <w:tc>
          <w:tcPr>
            <w:tcW w:w="461"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13</w:t>
            </w:r>
          </w:p>
        </w:tc>
        <w:tc>
          <w:tcPr>
            <w:tcW w:w="4877" w:type="dxa"/>
            <w:tcBorders>
              <w:top w:val="single" w:sz="4" w:space="0" w:color="auto"/>
              <w:bottom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Se supervisó la participación del docente durante la formulación del PEIC.</w:t>
            </w:r>
          </w:p>
        </w:tc>
        <w:tc>
          <w:tcPr>
            <w:tcW w:w="525"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top w:val="single" w:sz="4" w:space="0" w:color="auto"/>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443"/>
        </w:trPr>
        <w:tc>
          <w:tcPr>
            <w:tcW w:w="461"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14</w:t>
            </w:r>
          </w:p>
        </w:tc>
        <w:tc>
          <w:tcPr>
            <w:tcW w:w="4877" w:type="dxa"/>
            <w:tcBorders>
              <w:top w:val="single" w:sz="4" w:space="0" w:color="auto"/>
              <w:bottom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Se supervisó la participación del equipo directivo en la ejecución del PEIC.</w:t>
            </w:r>
          </w:p>
        </w:tc>
        <w:tc>
          <w:tcPr>
            <w:tcW w:w="525"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top w:val="single" w:sz="4" w:space="0" w:color="auto"/>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545"/>
        </w:trPr>
        <w:tc>
          <w:tcPr>
            <w:tcW w:w="461" w:type="dxa"/>
            <w:tcBorders>
              <w:top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15</w:t>
            </w:r>
          </w:p>
          <w:p w:rsidR="0099594A" w:rsidRPr="00BE2654" w:rsidRDefault="0099594A" w:rsidP="002E552A">
            <w:pPr>
              <w:rPr>
                <w:rFonts w:ascii="Times New Roman" w:hAnsi="Times New Roman" w:cs="Times New Roman"/>
                <w:b/>
                <w:color w:val="000000" w:themeColor="text1"/>
                <w:sz w:val="20"/>
                <w:szCs w:val="20"/>
                <w:lang w:eastAsia="es-VE"/>
              </w:rPr>
            </w:pPr>
          </w:p>
        </w:tc>
        <w:tc>
          <w:tcPr>
            <w:tcW w:w="4877" w:type="dxa"/>
            <w:tcBorders>
              <w:top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Se supervisó la participación de padres y representantes en  la formulación del PEIC.</w:t>
            </w:r>
          </w:p>
        </w:tc>
        <w:tc>
          <w:tcPr>
            <w:tcW w:w="525" w:type="dxa"/>
            <w:gridSpan w:val="2"/>
            <w:tcBorders>
              <w:top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Borders>
              <w:top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top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top w:val="single" w:sz="4" w:space="0" w:color="auto"/>
              <w:lef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top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260"/>
        </w:trPr>
        <w:tc>
          <w:tcPr>
            <w:tcW w:w="461" w:type="dxa"/>
            <w:tcBorders>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16</w:t>
            </w:r>
          </w:p>
        </w:tc>
        <w:tc>
          <w:tcPr>
            <w:tcW w:w="4877" w:type="dxa"/>
            <w:tcBorders>
              <w:bottom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 xml:space="preserve">La infraestructura física permite la ejecución del PEIC. </w:t>
            </w:r>
          </w:p>
        </w:tc>
        <w:tc>
          <w:tcPr>
            <w:tcW w:w="525" w:type="dxa"/>
            <w:gridSpan w:val="2"/>
            <w:tcBorders>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Borders>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501"/>
        </w:trPr>
        <w:tc>
          <w:tcPr>
            <w:tcW w:w="461"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17</w:t>
            </w:r>
          </w:p>
        </w:tc>
        <w:tc>
          <w:tcPr>
            <w:tcW w:w="4877" w:type="dxa"/>
            <w:tcBorders>
              <w:top w:val="single" w:sz="4" w:space="0" w:color="auto"/>
              <w:bottom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La dotación del material educativo es suficiente para la ejecución del PEIC.</w:t>
            </w:r>
          </w:p>
        </w:tc>
        <w:tc>
          <w:tcPr>
            <w:tcW w:w="525"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top w:val="single" w:sz="4" w:space="0" w:color="auto"/>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497"/>
        </w:trPr>
        <w:tc>
          <w:tcPr>
            <w:tcW w:w="461"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18</w:t>
            </w:r>
          </w:p>
        </w:tc>
        <w:tc>
          <w:tcPr>
            <w:tcW w:w="4877" w:type="dxa"/>
            <w:tcBorders>
              <w:top w:val="single" w:sz="4" w:space="0" w:color="auto"/>
              <w:bottom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El trabajo en equipo es considerado como factor interno para la ejecución del PEIC.</w:t>
            </w:r>
          </w:p>
        </w:tc>
        <w:tc>
          <w:tcPr>
            <w:tcW w:w="525"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top w:val="single" w:sz="4" w:space="0" w:color="auto"/>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459"/>
        </w:trPr>
        <w:tc>
          <w:tcPr>
            <w:tcW w:w="461"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19</w:t>
            </w:r>
          </w:p>
        </w:tc>
        <w:tc>
          <w:tcPr>
            <w:tcW w:w="4877" w:type="dxa"/>
            <w:tcBorders>
              <w:top w:val="single" w:sz="4" w:space="0" w:color="auto"/>
              <w:bottom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El sentido de pertenencia del personal directivo y docente emergió en el desarrollo del PEIC.</w:t>
            </w:r>
          </w:p>
        </w:tc>
        <w:tc>
          <w:tcPr>
            <w:tcW w:w="525"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top w:val="single" w:sz="4" w:space="0" w:color="auto"/>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475"/>
        </w:trPr>
        <w:tc>
          <w:tcPr>
            <w:tcW w:w="461"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lastRenderedPageBreak/>
              <w:t>20</w:t>
            </w:r>
          </w:p>
        </w:tc>
        <w:tc>
          <w:tcPr>
            <w:tcW w:w="4877" w:type="dxa"/>
            <w:tcBorders>
              <w:top w:val="single" w:sz="4" w:space="0" w:color="auto"/>
              <w:bottom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La motivación personal fue un factor considerado en la ejecución del PEIC</w:t>
            </w:r>
          </w:p>
        </w:tc>
        <w:tc>
          <w:tcPr>
            <w:tcW w:w="525"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top w:val="single" w:sz="4" w:space="0" w:color="auto"/>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393"/>
        </w:trPr>
        <w:tc>
          <w:tcPr>
            <w:tcW w:w="461"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21</w:t>
            </w:r>
          </w:p>
        </w:tc>
        <w:tc>
          <w:tcPr>
            <w:tcW w:w="4877" w:type="dxa"/>
            <w:tcBorders>
              <w:top w:val="single" w:sz="4" w:space="0" w:color="auto"/>
              <w:bottom w:val="single" w:sz="4" w:space="0" w:color="auto"/>
              <w:right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Se promovieron actividades de capacitación por el Ministerio de Educación para abordar el PEIC.</w:t>
            </w:r>
          </w:p>
        </w:tc>
        <w:tc>
          <w:tcPr>
            <w:tcW w:w="525" w:type="dxa"/>
            <w:gridSpan w:val="2"/>
            <w:tcBorders>
              <w:top w:val="single" w:sz="4" w:space="0" w:color="auto"/>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top w:val="single" w:sz="4" w:space="0" w:color="auto"/>
              <w:left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top w:val="single" w:sz="4" w:space="0" w:color="auto"/>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391"/>
        </w:trPr>
        <w:tc>
          <w:tcPr>
            <w:tcW w:w="461"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22</w:t>
            </w:r>
          </w:p>
        </w:tc>
        <w:tc>
          <w:tcPr>
            <w:tcW w:w="4877" w:type="dxa"/>
            <w:tcBorders>
              <w:top w:val="single" w:sz="4" w:space="0" w:color="auto"/>
              <w:bottom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Supervisó el Ministerio de Educación la ejecución del PEIC.</w:t>
            </w:r>
          </w:p>
        </w:tc>
        <w:tc>
          <w:tcPr>
            <w:tcW w:w="525"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top w:val="single" w:sz="4" w:space="0" w:color="auto"/>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562"/>
        </w:trPr>
        <w:tc>
          <w:tcPr>
            <w:tcW w:w="461"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r w:rsidRPr="00BE2654">
              <w:rPr>
                <w:rFonts w:ascii="Times New Roman" w:hAnsi="Times New Roman" w:cs="Times New Roman"/>
                <w:b/>
                <w:color w:val="000000" w:themeColor="text1"/>
                <w:sz w:val="20"/>
                <w:szCs w:val="20"/>
                <w:lang w:eastAsia="es-VE"/>
              </w:rPr>
              <w:t>23</w:t>
            </w:r>
          </w:p>
        </w:tc>
        <w:tc>
          <w:tcPr>
            <w:tcW w:w="4877" w:type="dxa"/>
            <w:tcBorders>
              <w:top w:val="single" w:sz="4" w:space="0" w:color="auto"/>
              <w:bottom w:val="single" w:sz="4" w:space="0" w:color="auto"/>
            </w:tcBorders>
          </w:tcPr>
          <w:p w:rsidR="0099594A" w:rsidRPr="00BE2654" w:rsidRDefault="0099594A" w:rsidP="002E552A">
            <w:pPr>
              <w:pStyle w:val="Default"/>
              <w:jc w:val="both"/>
              <w:rPr>
                <w:rFonts w:ascii="Times New Roman" w:hAnsi="Times New Roman" w:cs="Times New Roman"/>
                <w:color w:val="000000" w:themeColor="text1"/>
                <w:sz w:val="20"/>
                <w:szCs w:val="20"/>
              </w:rPr>
            </w:pPr>
            <w:r w:rsidRPr="00BE2654">
              <w:rPr>
                <w:rFonts w:ascii="Times New Roman" w:hAnsi="Times New Roman" w:cs="Times New Roman"/>
                <w:color w:val="000000" w:themeColor="text1"/>
                <w:sz w:val="20"/>
                <w:szCs w:val="20"/>
              </w:rPr>
              <w:t>El apoyo institucional fue un factor externo a considerar en la formulación del PEIC.</w:t>
            </w:r>
          </w:p>
        </w:tc>
        <w:tc>
          <w:tcPr>
            <w:tcW w:w="525"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58" w:type="dxa"/>
            <w:gridSpan w:val="2"/>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67" w:type="dxa"/>
            <w:gridSpan w:val="2"/>
            <w:tcBorders>
              <w:top w:val="single" w:sz="4" w:space="0" w:color="auto"/>
              <w:bottom w:val="single" w:sz="4" w:space="0" w:color="auto"/>
              <w:right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76" w:type="dxa"/>
            <w:tcBorders>
              <w:top w:val="single" w:sz="4" w:space="0" w:color="auto"/>
              <w:left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c>
          <w:tcPr>
            <w:tcW w:w="589" w:type="dxa"/>
            <w:tcBorders>
              <w:top w:val="single" w:sz="4" w:space="0" w:color="auto"/>
              <w:bottom w:val="single" w:sz="4" w:space="0" w:color="auto"/>
            </w:tcBorders>
          </w:tcPr>
          <w:p w:rsidR="0099594A" w:rsidRPr="00BE2654" w:rsidRDefault="0099594A" w:rsidP="002E552A">
            <w:pPr>
              <w:rPr>
                <w:rFonts w:ascii="Times New Roman" w:hAnsi="Times New Roman" w:cs="Times New Roman"/>
                <w:b/>
                <w:color w:val="000000" w:themeColor="text1"/>
                <w:sz w:val="20"/>
                <w:szCs w:val="20"/>
                <w:lang w:eastAsia="es-VE"/>
              </w:rPr>
            </w:pPr>
          </w:p>
        </w:tc>
      </w:tr>
      <w:tr w:rsidR="0099594A" w:rsidRPr="00132EA3" w:rsidTr="002E552A">
        <w:trPr>
          <w:trHeight w:val="452"/>
        </w:trPr>
        <w:tc>
          <w:tcPr>
            <w:tcW w:w="8153" w:type="dxa"/>
            <w:gridSpan w:val="10"/>
            <w:tcBorders>
              <w:top w:val="nil"/>
              <w:left w:val="nil"/>
              <w:bottom w:val="nil"/>
              <w:right w:val="nil"/>
            </w:tcBorders>
          </w:tcPr>
          <w:p w:rsidR="0099594A" w:rsidRPr="00BE2654" w:rsidRDefault="0099594A" w:rsidP="002E552A">
            <w:pPr>
              <w:spacing w:after="100" w:afterAutospacing="1" w:line="360" w:lineRule="auto"/>
              <w:jc w:val="both"/>
              <w:rPr>
                <w:rFonts w:ascii="Times New Roman" w:hAnsi="Times New Roman" w:cs="Times New Roman"/>
                <w:b/>
                <w:color w:val="000000" w:themeColor="text1"/>
                <w:sz w:val="20"/>
                <w:szCs w:val="20"/>
                <w:lang w:eastAsia="es-VE"/>
              </w:rPr>
            </w:pPr>
            <w:r w:rsidRPr="00BE2654">
              <w:rPr>
                <w:rFonts w:ascii="Times New Roman" w:hAnsi="Times New Roman" w:cs="Times New Roman"/>
                <w:color w:val="000000" w:themeColor="text1"/>
                <w:sz w:val="20"/>
                <w:szCs w:val="20"/>
                <w:lang w:eastAsia="es-VE"/>
              </w:rPr>
              <w:t>(S) siempre,  (CS) Casi siempre, (AV)  algunas veces, (CN) casi nunca (N) nunca.</w:t>
            </w:r>
          </w:p>
          <w:p w:rsidR="0099594A" w:rsidRPr="00BE2654" w:rsidRDefault="0099594A" w:rsidP="0099594A">
            <w:pPr>
              <w:spacing w:after="100" w:afterAutospacing="1" w:line="360" w:lineRule="auto"/>
              <w:ind w:firstLine="709"/>
              <w:jc w:val="both"/>
              <w:rPr>
                <w:rFonts w:ascii="Times New Roman" w:hAnsi="Times New Roman" w:cs="Times New Roman"/>
                <w:b/>
                <w:color w:val="000000" w:themeColor="text1"/>
                <w:sz w:val="20"/>
                <w:szCs w:val="20"/>
                <w:lang w:eastAsia="es-VE"/>
              </w:rPr>
            </w:pPr>
          </w:p>
        </w:tc>
      </w:tr>
    </w:tbl>
    <w:p w:rsidR="0090062E" w:rsidRDefault="0090062E" w:rsidP="0037626F">
      <w:pPr>
        <w:rPr>
          <w:rFonts w:ascii="Times New Roman" w:hAnsi="Times New Roman" w:cs="Times New Roman"/>
        </w:rPr>
      </w:pPr>
    </w:p>
    <w:p w:rsidR="0090062E" w:rsidRDefault="0090062E" w:rsidP="0037626F">
      <w:pPr>
        <w:rPr>
          <w:rFonts w:ascii="Times New Roman" w:hAnsi="Times New Roman" w:cs="Times New Roman"/>
        </w:rPr>
      </w:pPr>
    </w:p>
    <w:p w:rsidR="0090062E" w:rsidRDefault="0090062E" w:rsidP="0037626F">
      <w:pPr>
        <w:rPr>
          <w:rFonts w:ascii="Times New Roman" w:hAnsi="Times New Roman" w:cs="Times New Roman"/>
        </w:rPr>
      </w:pPr>
    </w:p>
    <w:p w:rsidR="0090062E" w:rsidRDefault="0090062E" w:rsidP="0037626F">
      <w:pPr>
        <w:rPr>
          <w:rFonts w:ascii="Times New Roman" w:hAnsi="Times New Roman" w:cs="Times New Roman"/>
        </w:rPr>
      </w:pPr>
    </w:p>
    <w:p w:rsidR="0090062E" w:rsidRDefault="0090062E" w:rsidP="0037626F">
      <w:pPr>
        <w:rPr>
          <w:rFonts w:ascii="Times New Roman" w:hAnsi="Times New Roman" w:cs="Times New Roman"/>
        </w:rPr>
      </w:pPr>
    </w:p>
    <w:p w:rsidR="0090062E" w:rsidRDefault="0090062E" w:rsidP="0037626F">
      <w:pPr>
        <w:rPr>
          <w:rFonts w:ascii="Times New Roman" w:hAnsi="Times New Roman" w:cs="Times New Roman"/>
        </w:rPr>
      </w:pPr>
    </w:p>
    <w:p w:rsidR="0090062E" w:rsidRDefault="0090062E" w:rsidP="0037626F">
      <w:pPr>
        <w:rPr>
          <w:rFonts w:ascii="Times New Roman" w:hAnsi="Times New Roman" w:cs="Times New Roman"/>
        </w:rPr>
      </w:pPr>
    </w:p>
    <w:p w:rsidR="0090062E" w:rsidRDefault="0090062E" w:rsidP="0037626F">
      <w:pPr>
        <w:rPr>
          <w:rFonts w:ascii="Times New Roman" w:hAnsi="Times New Roman" w:cs="Times New Roman"/>
        </w:rPr>
      </w:pPr>
    </w:p>
    <w:p w:rsidR="0090062E" w:rsidRDefault="0090062E"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0E7EF8" w:rsidRDefault="000E7EF8" w:rsidP="0037626F">
      <w:pPr>
        <w:rPr>
          <w:rFonts w:ascii="Times New Roman" w:hAnsi="Times New Roman" w:cs="Times New Roman"/>
        </w:rPr>
      </w:pPr>
    </w:p>
    <w:p w:rsidR="00C82D8D" w:rsidRDefault="00C82D8D" w:rsidP="0037626F">
      <w:pPr>
        <w:rPr>
          <w:rFonts w:ascii="Times New Roman" w:hAnsi="Times New Roman" w:cs="Times New Roman"/>
        </w:rPr>
      </w:pPr>
    </w:p>
    <w:p w:rsidR="00A3243F" w:rsidRPr="00FF7053" w:rsidRDefault="00A3243F" w:rsidP="00A3243F">
      <w:pPr>
        <w:pStyle w:val="Standard"/>
        <w:tabs>
          <w:tab w:val="left" w:pos="92"/>
        </w:tabs>
        <w:spacing w:line="360" w:lineRule="auto"/>
        <w:jc w:val="center"/>
        <w:rPr>
          <w:rFonts w:ascii="Times New Roman" w:eastAsia="Times New Roman" w:hAnsi="Times New Roman" w:cs="Times New Roman"/>
          <w:b/>
          <w:bCs/>
          <w:color w:val="000000"/>
          <w:shd w:val="clear" w:color="auto" w:fill="FFFFFF"/>
          <w:lang w:val="es-ES" w:eastAsia="es-VE"/>
        </w:rPr>
      </w:pPr>
      <w:r>
        <w:rPr>
          <w:rFonts w:ascii="Nimbus Roman No9 L" w:eastAsia="Times New Roman" w:hAnsi="Nimbus Roman No9 L" w:cs="Times New Roman"/>
          <w:b/>
          <w:bCs/>
          <w:color w:val="000000"/>
          <w:shd w:val="clear" w:color="auto" w:fill="FFFFFF"/>
          <w:lang w:val="es-ES" w:eastAsia="es-VE"/>
        </w:rPr>
        <w:t>[</w:t>
      </w:r>
      <w:r w:rsidRPr="00FF7053">
        <w:rPr>
          <w:rFonts w:ascii="Times New Roman" w:eastAsia="Times New Roman" w:hAnsi="Times New Roman" w:cs="Times New Roman"/>
          <w:b/>
          <w:bCs/>
          <w:color w:val="000000"/>
          <w:shd w:val="clear" w:color="auto" w:fill="FFFFFF"/>
          <w:lang w:val="es-ES" w:eastAsia="es-VE"/>
        </w:rPr>
        <w:t>ANEXO</w:t>
      </w:r>
      <w:r>
        <w:rPr>
          <w:rFonts w:ascii="Times New Roman" w:eastAsia="Times New Roman" w:hAnsi="Times New Roman" w:cs="Times New Roman"/>
          <w:b/>
          <w:bCs/>
          <w:color w:val="000000"/>
          <w:shd w:val="clear" w:color="auto" w:fill="FFFFFF"/>
          <w:lang w:val="es-ES" w:eastAsia="es-VE"/>
        </w:rPr>
        <w:t>S B</w:t>
      </w:r>
      <w:r w:rsidRPr="00FF7053">
        <w:rPr>
          <w:rFonts w:ascii="Times New Roman" w:eastAsia="Times New Roman" w:hAnsi="Times New Roman" w:cs="Times New Roman"/>
          <w:b/>
          <w:bCs/>
          <w:color w:val="000000"/>
          <w:shd w:val="clear" w:color="auto" w:fill="FFFFFF"/>
          <w:lang w:val="es-ES" w:eastAsia="es-VE"/>
        </w:rPr>
        <w:t>]</w:t>
      </w:r>
    </w:p>
    <w:p w:rsidR="00AC16F1" w:rsidRPr="006C42C6" w:rsidRDefault="009C394E" w:rsidP="00AC16F1">
      <w:pPr>
        <w:spacing w:after="240"/>
        <w:jc w:val="center"/>
        <w:outlineLvl w:val="0"/>
        <w:rPr>
          <w:rFonts w:ascii="Times New Roman" w:eastAsia="Calibri" w:hAnsi="Times New Roman" w:cs="Times New Roman"/>
          <w:b/>
          <w:color w:val="000000" w:themeColor="text1"/>
        </w:rPr>
      </w:pPr>
      <w:r w:rsidRPr="006C42C6">
        <w:rPr>
          <w:rFonts w:ascii="Times New Roman" w:eastAsia="Calibri" w:hAnsi="Times New Roman" w:cs="Times New Roman"/>
          <w:b/>
          <w:color w:val="000000" w:themeColor="text1"/>
        </w:rPr>
        <w:t xml:space="preserve">Instrumento de validación por juicio de expertos  </w:t>
      </w:r>
    </w:p>
    <w:p w:rsidR="0090062E" w:rsidRPr="006C42C6" w:rsidRDefault="0090062E" w:rsidP="000E7EF8">
      <w:pPr>
        <w:jc w:val="center"/>
        <w:rPr>
          <w:rFonts w:ascii="Times New Roman" w:hAnsi="Times New Roman" w:cs="Times New Roman"/>
          <w:color w:val="000000" w:themeColor="text1"/>
        </w:rPr>
      </w:pPr>
    </w:p>
    <w:p w:rsidR="0090062E" w:rsidRDefault="0090062E" w:rsidP="000E7EF8">
      <w:pPr>
        <w:jc w:val="center"/>
        <w:rPr>
          <w:rFonts w:ascii="Times New Roman" w:hAnsi="Times New Roman" w:cs="Times New Roman"/>
        </w:rPr>
      </w:pPr>
    </w:p>
    <w:p w:rsidR="0090062E" w:rsidRDefault="0090062E" w:rsidP="0037626F">
      <w:pPr>
        <w:rPr>
          <w:rFonts w:ascii="Times New Roman" w:hAnsi="Times New Roman" w:cs="Times New Roman"/>
        </w:rPr>
      </w:pPr>
    </w:p>
    <w:p w:rsidR="0090062E" w:rsidRDefault="0090062E" w:rsidP="0037626F">
      <w:pPr>
        <w:rPr>
          <w:rFonts w:ascii="Times New Roman" w:hAnsi="Times New Roman" w:cs="Times New Roman"/>
        </w:rPr>
      </w:pPr>
    </w:p>
    <w:p w:rsidR="0090062E" w:rsidRDefault="0090062E" w:rsidP="0037626F">
      <w:pPr>
        <w:rPr>
          <w:rFonts w:ascii="Times New Roman" w:hAnsi="Times New Roman" w:cs="Times New Roman"/>
        </w:rPr>
      </w:pPr>
    </w:p>
    <w:p w:rsidR="0090062E" w:rsidRDefault="0090062E" w:rsidP="0037626F">
      <w:pPr>
        <w:rPr>
          <w:rFonts w:ascii="Times New Roman" w:hAnsi="Times New Roman" w:cs="Times New Roman"/>
        </w:rPr>
      </w:pPr>
    </w:p>
    <w:p w:rsidR="00A3243F" w:rsidRDefault="00A3243F" w:rsidP="0037626F">
      <w:pPr>
        <w:rPr>
          <w:rFonts w:ascii="Times New Roman" w:hAnsi="Times New Roman" w:cs="Times New Roman"/>
        </w:rPr>
      </w:pPr>
    </w:p>
    <w:p w:rsidR="00A3243F" w:rsidRDefault="00A3243F" w:rsidP="0037626F">
      <w:pPr>
        <w:rPr>
          <w:rFonts w:ascii="Times New Roman" w:hAnsi="Times New Roman" w:cs="Times New Roman"/>
        </w:rPr>
      </w:pPr>
    </w:p>
    <w:p w:rsidR="00A3243F" w:rsidRDefault="00A3243F" w:rsidP="0037626F">
      <w:pPr>
        <w:rPr>
          <w:rFonts w:ascii="Times New Roman" w:hAnsi="Times New Roman" w:cs="Times New Roman"/>
        </w:rPr>
      </w:pPr>
    </w:p>
    <w:p w:rsidR="00A3243F" w:rsidRDefault="00A3243F" w:rsidP="0037626F">
      <w:pPr>
        <w:rPr>
          <w:rFonts w:ascii="Times New Roman" w:hAnsi="Times New Roman" w:cs="Times New Roman"/>
        </w:rPr>
      </w:pPr>
    </w:p>
    <w:p w:rsidR="00A3243F" w:rsidRDefault="00A3243F" w:rsidP="0037626F">
      <w:pPr>
        <w:rPr>
          <w:rFonts w:ascii="Times New Roman" w:hAnsi="Times New Roman" w:cs="Times New Roman"/>
        </w:rPr>
      </w:pPr>
    </w:p>
    <w:p w:rsidR="00A3243F" w:rsidRDefault="00A3243F" w:rsidP="0037626F">
      <w:pPr>
        <w:rPr>
          <w:rFonts w:ascii="Times New Roman" w:hAnsi="Times New Roman" w:cs="Times New Roman"/>
        </w:rPr>
      </w:pPr>
    </w:p>
    <w:p w:rsidR="00A3243F" w:rsidRDefault="00A3243F" w:rsidP="0037626F">
      <w:pPr>
        <w:rPr>
          <w:rFonts w:ascii="Times New Roman" w:hAnsi="Times New Roman" w:cs="Times New Roman"/>
        </w:rPr>
      </w:pPr>
    </w:p>
    <w:p w:rsidR="00A3243F" w:rsidRDefault="00A3243F" w:rsidP="0037626F">
      <w:pPr>
        <w:rPr>
          <w:rFonts w:ascii="Times New Roman" w:hAnsi="Times New Roman" w:cs="Times New Roman"/>
        </w:rPr>
      </w:pPr>
    </w:p>
    <w:p w:rsidR="00A3243F" w:rsidRDefault="00A3243F" w:rsidP="0037626F">
      <w:pPr>
        <w:rPr>
          <w:rFonts w:ascii="Times New Roman" w:hAnsi="Times New Roman" w:cs="Times New Roman"/>
        </w:rPr>
      </w:pPr>
    </w:p>
    <w:p w:rsidR="00A3243F" w:rsidRDefault="00A3243F" w:rsidP="0037626F">
      <w:pPr>
        <w:rPr>
          <w:rFonts w:ascii="Times New Roman" w:hAnsi="Times New Roman" w:cs="Times New Roman"/>
        </w:rPr>
      </w:pPr>
    </w:p>
    <w:p w:rsidR="00A3243F" w:rsidRDefault="00A3243F" w:rsidP="0037626F">
      <w:pPr>
        <w:rPr>
          <w:rFonts w:ascii="Times New Roman" w:hAnsi="Times New Roman" w:cs="Times New Roman"/>
        </w:rPr>
      </w:pPr>
    </w:p>
    <w:p w:rsidR="00A3243F" w:rsidRDefault="00A3243F" w:rsidP="0037626F">
      <w:pPr>
        <w:rPr>
          <w:rFonts w:ascii="Times New Roman" w:hAnsi="Times New Roman" w:cs="Times New Roman"/>
        </w:rPr>
      </w:pPr>
    </w:p>
    <w:p w:rsidR="00A3243F" w:rsidRDefault="00A3243F" w:rsidP="0037626F">
      <w:pPr>
        <w:rPr>
          <w:rFonts w:ascii="Times New Roman" w:hAnsi="Times New Roman" w:cs="Times New Roman"/>
        </w:rPr>
      </w:pPr>
    </w:p>
    <w:p w:rsidR="00A3243F" w:rsidRDefault="00A3243F" w:rsidP="0037626F">
      <w:pPr>
        <w:rPr>
          <w:rFonts w:ascii="Times New Roman" w:hAnsi="Times New Roman" w:cs="Times New Roman"/>
        </w:rPr>
      </w:pPr>
    </w:p>
    <w:p w:rsidR="00A3243F" w:rsidRDefault="00A3243F" w:rsidP="0037626F">
      <w:pPr>
        <w:rPr>
          <w:rFonts w:ascii="Times New Roman" w:hAnsi="Times New Roman" w:cs="Times New Roman"/>
        </w:rPr>
      </w:pPr>
    </w:p>
    <w:p w:rsidR="00A3243F" w:rsidRDefault="00A3243F" w:rsidP="0037626F">
      <w:pPr>
        <w:rPr>
          <w:rFonts w:ascii="Times New Roman" w:hAnsi="Times New Roman" w:cs="Times New Roman"/>
        </w:rPr>
      </w:pPr>
    </w:p>
    <w:p w:rsidR="00A3243F" w:rsidRDefault="00A3243F" w:rsidP="0037626F">
      <w:pPr>
        <w:rPr>
          <w:rFonts w:ascii="Times New Roman" w:hAnsi="Times New Roman" w:cs="Times New Roman"/>
        </w:rPr>
      </w:pPr>
    </w:p>
    <w:p w:rsidR="00363DF8" w:rsidRDefault="00363DF8" w:rsidP="0037626F">
      <w:pPr>
        <w:rPr>
          <w:rFonts w:ascii="Times New Roman" w:hAnsi="Times New Roman" w:cs="Times New Roman"/>
        </w:rPr>
      </w:pPr>
    </w:p>
    <w:p w:rsidR="00363DF8" w:rsidRDefault="00363DF8" w:rsidP="0037626F">
      <w:pPr>
        <w:rPr>
          <w:rFonts w:ascii="Times New Roman" w:hAnsi="Times New Roman" w:cs="Times New Roman"/>
        </w:rPr>
      </w:pPr>
    </w:p>
    <w:p w:rsidR="00363DF8" w:rsidRDefault="00363DF8" w:rsidP="0037626F">
      <w:pPr>
        <w:rPr>
          <w:rFonts w:ascii="Times New Roman" w:hAnsi="Times New Roman" w:cs="Times New Roman"/>
        </w:rPr>
      </w:pPr>
    </w:p>
    <w:p w:rsidR="00363DF8" w:rsidRDefault="00363DF8" w:rsidP="0037626F">
      <w:pPr>
        <w:rPr>
          <w:rFonts w:ascii="Times New Roman" w:hAnsi="Times New Roman" w:cs="Times New Roman"/>
        </w:rPr>
      </w:pPr>
    </w:p>
    <w:p w:rsidR="00363DF8" w:rsidRDefault="00363DF8" w:rsidP="0037626F">
      <w:pPr>
        <w:rPr>
          <w:rFonts w:ascii="Times New Roman" w:hAnsi="Times New Roman" w:cs="Times New Roman"/>
        </w:rPr>
      </w:pPr>
    </w:p>
    <w:p w:rsidR="0000076F" w:rsidRDefault="0000076F" w:rsidP="0037626F">
      <w:pPr>
        <w:rPr>
          <w:rFonts w:ascii="Times New Roman" w:hAnsi="Times New Roman" w:cs="Times New Roman"/>
        </w:rPr>
      </w:pPr>
    </w:p>
    <w:p w:rsidR="00AC16F1" w:rsidRPr="009B39AC" w:rsidRDefault="00AC16F1" w:rsidP="00AC16F1">
      <w:pPr>
        <w:pStyle w:val="Standard"/>
        <w:tabs>
          <w:tab w:val="left" w:pos="709"/>
          <w:tab w:val="left" w:pos="851"/>
        </w:tabs>
        <w:spacing w:line="360" w:lineRule="auto"/>
        <w:jc w:val="center"/>
        <w:rPr>
          <w:rFonts w:ascii="Times New Roman" w:hAnsi="Times New Roman" w:cs="Times New Roman"/>
          <w:b/>
          <w:lang w:val="es-ES"/>
        </w:rPr>
      </w:pPr>
      <w:r w:rsidRPr="009B39AC">
        <w:rPr>
          <w:rFonts w:ascii="Times New Roman" w:hAnsi="Times New Roman" w:cs="Times New Roman"/>
          <w:b/>
          <w:noProof/>
          <w:lang w:eastAsia="es-VE" w:bidi="ar-SA"/>
        </w:rPr>
        <w:drawing>
          <wp:anchor distT="0" distB="0" distL="114300" distR="114300" simplePos="0" relativeHeight="251663360" behindDoc="0" locked="0" layoutInCell="1" allowOverlap="1">
            <wp:simplePos x="0" y="0"/>
            <wp:positionH relativeFrom="column">
              <wp:posOffset>4913630</wp:posOffset>
            </wp:positionH>
            <wp:positionV relativeFrom="paragraph">
              <wp:posOffset>-408305</wp:posOffset>
            </wp:positionV>
            <wp:extent cx="597535" cy="484505"/>
            <wp:effectExtent l="19050" t="0" r="0" b="0"/>
            <wp:wrapSquare wrapText="bothSides"/>
            <wp:docPr id="59" name="gráfico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alphaModFix/>
                      <a:lum/>
                    </a:blip>
                    <a:srcRect/>
                    <a:stretch>
                      <a:fillRect/>
                    </a:stretch>
                  </pic:blipFill>
                  <pic:spPr>
                    <a:xfrm>
                      <a:off x="0" y="0"/>
                      <a:ext cx="597535" cy="484505"/>
                    </a:xfrm>
                    <a:prstGeom prst="rect">
                      <a:avLst/>
                    </a:prstGeom>
                  </pic:spPr>
                </pic:pic>
              </a:graphicData>
            </a:graphic>
          </wp:anchor>
        </w:drawing>
      </w:r>
      <w:r w:rsidRPr="009B39AC">
        <w:rPr>
          <w:rFonts w:ascii="Times New Roman" w:hAnsi="Times New Roman" w:cs="Times New Roman"/>
          <w:b/>
          <w:noProof/>
          <w:lang w:eastAsia="es-VE" w:bidi="ar-SA"/>
        </w:rPr>
        <w:drawing>
          <wp:anchor distT="0" distB="0" distL="114300" distR="114300" simplePos="0" relativeHeight="251662336" behindDoc="0" locked="0" layoutInCell="1" allowOverlap="1">
            <wp:simplePos x="0" y="0"/>
            <wp:positionH relativeFrom="column">
              <wp:posOffset>-407670</wp:posOffset>
            </wp:positionH>
            <wp:positionV relativeFrom="paragraph">
              <wp:posOffset>-386080</wp:posOffset>
            </wp:positionV>
            <wp:extent cx="630555" cy="462280"/>
            <wp:effectExtent l="19050" t="0" r="0" b="0"/>
            <wp:wrapSquare wrapText="bothSides"/>
            <wp:docPr id="60" name="gráfico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alphaModFix/>
                      <a:lum/>
                    </a:blip>
                    <a:srcRect/>
                    <a:stretch>
                      <a:fillRect/>
                    </a:stretch>
                  </pic:blipFill>
                  <pic:spPr>
                    <a:xfrm>
                      <a:off x="0" y="0"/>
                      <a:ext cx="630555" cy="462280"/>
                    </a:xfrm>
                    <a:prstGeom prst="rect">
                      <a:avLst/>
                    </a:prstGeom>
                  </pic:spPr>
                </pic:pic>
              </a:graphicData>
            </a:graphic>
          </wp:anchor>
        </w:drawing>
      </w:r>
      <w:r w:rsidRPr="009B39AC">
        <w:rPr>
          <w:rFonts w:ascii="Times New Roman" w:hAnsi="Times New Roman" w:cs="Times New Roman"/>
          <w:b/>
          <w:lang w:val="es-ES"/>
        </w:rPr>
        <w:t>REPÚBLICA BOLIVARIANA DE VENEZUELA</w:t>
      </w:r>
    </w:p>
    <w:p w:rsidR="00AC16F1" w:rsidRPr="009B39AC" w:rsidRDefault="00AC16F1" w:rsidP="00AC16F1">
      <w:pPr>
        <w:pStyle w:val="Standard"/>
        <w:tabs>
          <w:tab w:val="left" w:pos="709"/>
          <w:tab w:val="left" w:pos="851"/>
        </w:tabs>
        <w:spacing w:line="360" w:lineRule="auto"/>
        <w:jc w:val="center"/>
        <w:rPr>
          <w:rFonts w:ascii="Times New Roman" w:hAnsi="Times New Roman" w:cs="Times New Roman"/>
          <w:b/>
          <w:lang w:val="es-ES"/>
        </w:rPr>
      </w:pPr>
      <w:r w:rsidRPr="009B39AC">
        <w:rPr>
          <w:rFonts w:ascii="Times New Roman" w:hAnsi="Times New Roman" w:cs="Times New Roman"/>
          <w:b/>
          <w:lang w:val="es-ES"/>
        </w:rPr>
        <w:t>UNIVERSIDAD PEDAGÓGICA EXPERIMENTAL LIBERTADOR</w:t>
      </w:r>
    </w:p>
    <w:p w:rsidR="00AC16F1" w:rsidRPr="009B39AC" w:rsidRDefault="00AC16F1" w:rsidP="00AC16F1">
      <w:pPr>
        <w:pStyle w:val="Standard"/>
        <w:tabs>
          <w:tab w:val="left" w:pos="709"/>
          <w:tab w:val="left" w:pos="851"/>
        </w:tabs>
        <w:spacing w:line="360" w:lineRule="auto"/>
        <w:jc w:val="center"/>
        <w:rPr>
          <w:rFonts w:ascii="Times New Roman" w:hAnsi="Times New Roman" w:cs="Times New Roman"/>
          <w:b/>
          <w:lang w:val="es-ES"/>
        </w:rPr>
      </w:pPr>
      <w:r w:rsidRPr="009B39AC">
        <w:rPr>
          <w:rFonts w:ascii="Times New Roman" w:hAnsi="Times New Roman" w:cs="Times New Roman"/>
          <w:b/>
          <w:lang w:val="es-ES"/>
        </w:rPr>
        <w:t>INSTITUTO DE MEJORAMIENTO PROFESIONAL DEL MAGISTERIO</w:t>
      </w:r>
    </w:p>
    <w:p w:rsidR="00AC16F1" w:rsidRPr="009B39AC" w:rsidRDefault="00AC16F1" w:rsidP="00AC16F1">
      <w:pPr>
        <w:tabs>
          <w:tab w:val="left" w:pos="360"/>
        </w:tabs>
        <w:jc w:val="center"/>
        <w:rPr>
          <w:rFonts w:ascii="Times New Roman" w:hAnsi="Times New Roman" w:cs="Times New Roman"/>
          <w:b/>
          <w:lang w:val="es-ES"/>
        </w:rPr>
      </w:pPr>
    </w:p>
    <w:p w:rsidR="00AC16F1" w:rsidRPr="009B39AC" w:rsidRDefault="00AC16F1" w:rsidP="00AC16F1">
      <w:pPr>
        <w:rPr>
          <w:rFonts w:ascii="Times New Roman" w:hAnsi="Times New Roman" w:cs="Times New Roman"/>
        </w:rPr>
      </w:pPr>
    </w:p>
    <w:p w:rsidR="00AC16F1" w:rsidRPr="009B39AC" w:rsidRDefault="00AC16F1" w:rsidP="00AC16F1">
      <w:pPr>
        <w:spacing w:line="360" w:lineRule="auto"/>
        <w:jc w:val="center"/>
        <w:rPr>
          <w:rFonts w:ascii="Times New Roman" w:hAnsi="Times New Roman" w:cs="Times New Roman"/>
          <w:b/>
        </w:rPr>
      </w:pPr>
      <w:r w:rsidRPr="009B39AC">
        <w:rPr>
          <w:rFonts w:ascii="Times New Roman" w:hAnsi="Times New Roman" w:cs="Times New Roman"/>
          <w:b/>
        </w:rPr>
        <w:t xml:space="preserve">JUICIO DE EXPERTOS </w:t>
      </w:r>
    </w:p>
    <w:p w:rsidR="00AC16F1" w:rsidRPr="009B39AC" w:rsidRDefault="00AC16F1" w:rsidP="00AC16F1">
      <w:pPr>
        <w:tabs>
          <w:tab w:val="right" w:pos="7937"/>
        </w:tabs>
        <w:spacing w:line="360" w:lineRule="auto"/>
        <w:jc w:val="both"/>
        <w:rPr>
          <w:rFonts w:ascii="Times New Roman" w:hAnsi="Times New Roman" w:cs="Times New Roman"/>
          <w:b/>
        </w:rPr>
      </w:pPr>
      <w:r w:rsidRPr="009B39AC">
        <w:rPr>
          <w:rFonts w:ascii="Times New Roman" w:hAnsi="Times New Roman" w:cs="Times New Roman"/>
          <w:b/>
        </w:rPr>
        <w:t>Estimado (a)  Evaluador (a):</w:t>
      </w:r>
      <w:r w:rsidRPr="009B39AC">
        <w:rPr>
          <w:rFonts w:ascii="Times New Roman" w:hAnsi="Times New Roman" w:cs="Times New Roman"/>
          <w:b/>
        </w:rPr>
        <w:tab/>
      </w:r>
    </w:p>
    <w:p w:rsidR="00AC16F1" w:rsidRPr="00C765B2" w:rsidRDefault="00C765B2" w:rsidP="00C765B2">
      <w:pPr>
        <w:pStyle w:val="Standard"/>
        <w:tabs>
          <w:tab w:val="left" w:pos="709"/>
          <w:tab w:val="left" w:pos="851"/>
        </w:tabs>
        <w:spacing w:line="360" w:lineRule="auto"/>
        <w:jc w:val="both"/>
        <w:rPr>
          <w:rFonts w:ascii="Times New Roman" w:eastAsia="Times New Roman" w:hAnsi="Times New Roman" w:cs="Times New Roman"/>
          <w:color w:val="000000" w:themeColor="text1"/>
          <w:shd w:val="clear" w:color="auto" w:fill="FFFFFF"/>
          <w:lang w:eastAsia="es-VE"/>
        </w:rPr>
      </w:pPr>
      <w:r>
        <w:rPr>
          <w:rFonts w:ascii="Times New Roman" w:hAnsi="Times New Roman" w:cs="Times New Roman"/>
        </w:rPr>
        <w:tab/>
      </w:r>
      <w:r w:rsidR="00AC16F1" w:rsidRPr="00C765B2">
        <w:rPr>
          <w:rFonts w:ascii="Times New Roman" w:hAnsi="Times New Roman" w:cs="Times New Roman"/>
        </w:rPr>
        <w:t xml:space="preserve">Respetuosamente me dirijo a usted, con la finalidad de solicitar su colaboración en torno a la revisión del cuestionario que servirá como instrumento de recolección de datos para el Trabajo de Grado </w:t>
      </w:r>
      <w:r w:rsidR="00AC16F1" w:rsidRPr="00C765B2">
        <w:rPr>
          <w:rFonts w:ascii="Times New Roman" w:hAnsi="Times New Roman" w:cs="Times New Roman"/>
          <w:color w:val="000000" w:themeColor="text1"/>
        </w:rPr>
        <w:t xml:space="preserve">titulado </w:t>
      </w:r>
      <w:r w:rsidR="00AC16F1" w:rsidRPr="00C765B2">
        <w:rPr>
          <w:rFonts w:ascii="Times New Roman" w:hAnsi="Times New Roman" w:cs="Times New Roman"/>
          <w:color w:val="000000" w:themeColor="text1"/>
          <w:lang w:val="es-ES"/>
        </w:rPr>
        <w:t>“</w:t>
      </w:r>
      <w:r w:rsidRPr="00C765B2">
        <w:rPr>
          <w:rFonts w:ascii="Times New Roman" w:hAnsi="Times New Roman" w:cs="Times New Roman"/>
          <w:color w:val="000000" w:themeColor="text1"/>
          <w:lang w:val="es-ES"/>
        </w:rPr>
        <w:t xml:space="preserve">Estrategias Gerenciales y Factores Internos y Externos Considerados por el Personal Directivo y Docente  para la Formulación del Proyecto </w:t>
      </w:r>
      <w:r w:rsidRPr="00C765B2">
        <w:rPr>
          <w:rFonts w:ascii="Times New Roman" w:eastAsia="Times New Roman" w:hAnsi="Times New Roman" w:cs="Times New Roman"/>
          <w:color w:val="000000" w:themeColor="text1"/>
          <w:shd w:val="clear" w:color="auto" w:fill="FFFFFF"/>
          <w:lang w:eastAsia="es-VE"/>
        </w:rPr>
        <w:t>Educativo Integral Comunitario (PEIC) del Liceo Ecologico G/J Alberto Muller Rojas Caracas-Fuerte Tiuna</w:t>
      </w:r>
      <w:r w:rsidR="00AC16F1" w:rsidRPr="00DF5504">
        <w:rPr>
          <w:rFonts w:ascii="Times New Roman" w:hAnsi="Times New Roman" w:cs="Times New Roman"/>
          <w:color w:val="000000" w:themeColor="text1"/>
        </w:rPr>
        <w:t>”</w:t>
      </w:r>
      <w:r w:rsidR="003A05A0">
        <w:rPr>
          <w:rFonts w:ascii="Times New Roman" w:hAnsi="Times New Roman" w:cs="Times New Roman"/>
          <w:color w:val="000000" w:themeColor="text1"/>
        </w:rPr>
        <w:t xml:space="preserve"> </w:t>
      </w:r>
      <w:r w:rsidR="00AC16F1" w:rsidRPr="005867E0">
        <w:rPr>
          <w:rFonts w:ascii="Times New Roman" w:hAnsi="Times New Roman" w:cs="Times New Roman"/>
          <w:color w:val="000000" w:themeColor="text1"/>
        </w:rPr>
        <w:t xml:space="preserve">que </w:t>
      </w:r>
      <w:r w:rsidR="00AC16F1" w:rsidRPr="009B39AC">
        <w:rPr>
          <w:rFonts w:ascii="Times New Roman" w:hAnsi="Times New Roman" w:cs="Times New Roman"/>
        </w:rPr>
        <w:t xml:space="preserve">actualmente realizo, en la Universidad Pedagógica Experimental Libertador, Instituto de Mejoramiento Profesional del Magisterio, en el marco de mi estudio de postgrado en la Maestría en Educación, Mención: Gerencia Educacional. </w:t>
      </w:r>
    </w:p>
    <w:p w:rsidR="00AC16F1" w:rsidRPr="009B39AC" w:rsidRDefault="00AC16F1" w:rsidP="00AC16F1">
      <w:pPr>
        <w:pStyle w:val="Standard"/>
        <w:tabs>
          <w:tab w:val="left" w:pos="709"/>
          <w:tab w:val="left" w:pos="851"/>
        </w:tabs>
        <w:spacing w:line="360" w:lineRule="auto"/>
        <w:jc w:val="both"/>
        <w:rPr>
          <w:rFonts w:ascii="Times New Roman" w:eastAsia="Times New Roman" w:hAnsi="Times New Roman" w:cs="Times New Roman"/>
          <w:color w:val="000000" w:themeColor="text1"/>
          <w:shd w:val="clear" w:color="auto" w:fill="FFFFFF"/>
          <w:lang w:eastAsia="es-VE"/>
        </w:rPr>
      </w:pPr>
    </w:p>
    <w:p w:rsidR="00AC16F1" w:rsidRPr="009B39AC" w:rsidRDefault="00AC16F1" w:rsidP="00AC16F1">
      <w:pPr>
        <w:spacing w:line="360" w:lineRule="auto"/>
        <w:jc w:val="both"/>
        <w:rPr>
          <w:rFonts w:ascii="Times New Roman" w:hAnsi="Times New Roman" w:cs="Times New Roman"/>
        </w:rPr>
      </w:pPr>
      <w:r w:rsidRPr="009B39AC">
        <w:rPr>
          <w:rFonts w:ascii="Times New Roman" w:hAnsi="Times New Roman" w:cs="Times New Roman"/>
        </w:rPr>
        <w:tab/>
        <w:t xml:space="preserve">Su opinión  y observaciones serán de  suma importancia, ya que permitirán  mejorar el instrumento  garantizando que la información recogida sea válida y confiable. </w:t>
      </w:r>
    </w:p>
    <w:p w:rsidR="00AC16F1" w:rsidRPr="009B39AC" w:rsidRDefault="00AC16F1" w:rsidP="00AC16F1">
      <w:pPr>
        <w:spacing w:line="360" w:lineRule="auto"/>
        <w:jc w:val="both"/>
        <w:rPr>
          <w:rFonts w:ascii="Times New Roman" w:hAnsi="Times New Roman" w:cs="Times New Roman"/>
        </w:rPr>
      </w:pPr>
    </w:p>
    <w:p w:rsidR="00AC16F1" w:rsidRPr="009B39AC" w:rsidRDefault="00AC16F1" w:rsidP="00AC16F1">
      <w:pPr>
        <w:jc w:val="center"/>
        <w:rPr>
          <w:rFonts w:ascii="Times New Roman" w:hAnsi="Times New Roman" w:cs="Times New Roman"/>
        </w:rPr>
      </w:pPr>
      <w:r w:rsidRPr="009B39AC">
        <w:rPr>
          <w:rFonts w:ascii="Times New Roman" w:hAnsi="Times New Roman" w:cs="Times New Roman"/>
        </w:rPr>
        <w:t>Reiterándole mi agradecimiento, me suscribo de usted.</w:t>
      </w:r>
    </w:p>
    <w:p w:rsidR="00AC16F1" w:rsidRDefault="00AC16F1" w:rsidP="00AC16F1">
      <w:pPr>
        <w:jc w:val="center"/>
        <w:rPr>
          <w:rFonts w:ascii="Times New Roman" w:hAnsi="Times New Roman" w:cs="Times New Roman"/>
        </w:rPr>
      </w:pPr>
    </w:p>
    <w:p w:rsidR="0000076F" w:rsidRDefault="0000076F" w:rsidP="00AC16F1">
      <w:pPr>
        <w:jc w:val="center"/>
        <w:rPr>
          <w:rFonts w:ascii="Times New Roman" w:hAnsi="Times New Roman" w:cs="Times New Roman"/>
        </w:rPr>
      </w:pPr>
    </w:p>
    <w:p w:rsidR="0000076F" w:rsidRDefault="0000076F" w:rsidP="00AC16F1">
      <w:pPr>
        <w:jc w:val="center"/>
        <w:rPr>
          <w:rFonts w:ascii="Times New Roman" w:hAnsi="Times New Roman" w:cs="Times New Roman"/>
        </w:rPr>
      </w:pPr>
    </w:p>
    <w:p w:rsidR="0000076F" w:rsidRPr="009B39AC" w:rsidRDefault="0000076F" w:rsidP="00AC16F1">
      <w:pPr>
        <w:jc w:val="center"/>
        <w:rPr>
          <w:rFonts w:ascii="Times New Roman" w:hAnsi="Times New Roman" w:cs="Times New Roman"/>
        </w:rPr>
      </w:pPr>
    </w:p>
    <w:p w:rsidR="00AC16F1" w:rsidRPr="009B39AC" w:rsidRDefault="00AC16F1" w:rsidP="00886CC7">
      <w:pPr>
        <w:spacing w:line="360" w:lineRule="auto"/>
        <w:jc w:val="center"/>
        <w:rPr>
          <w:rFonts w:ascii="Times New Roman" w:hAnsi="Times New Roman" w:cs="Times New Roman"/>
        </w:rPr>
      </w:pPr>
      <w:r w:rsidRPr="009B39AC">
        <w:rPr>
          <w:rFonts w:ascii="Times New Roman" w:hAnsi="Times New Roman" w:cs="Times New Roman"/>
        </w:rPr>
        <w:t>Atentamente.</w:t>
      </w:r>
    </w:p>
    <w:p w:rsidR="00AC16F1" w:rsidRPr="009B39AC" w:rsidRDefault="00AC16F1" w:rsidP="00886CC7">
      <w:pPr>
        <w:spacing w:line="360" w:lineRule="auto"/>
        <w:jc w:val="center"/>
        <w:rPr>
          <w:rFonts w:ascii="Times New Roman" w:hAnsi="Times New Roman" w:cs="Times New Roman"/>
          <w:b/>
        </w:rPr>
      </w:pPr>
      <w:r w:rsidRPr="009B39AC">
        <w:rPr>
          <w:rFonts w:ascii="Times New Roman" w:hAnsi="Times New Roman" w:cs="Times New Roman"/>
          <w:b/>
        </w:rPr>
        <w:t>Prof. Maryolis</w:t>
      </w:r>
      <w:r w:rsidR="00176055">
        <w:rPr>
          <w:rFonts w:ascii="Times New Roman" w:hAnsi="Times New Roman" w:cs="Times New Roman"/>
          <w:b/>
        </w:rPr>
        <w:t xml:space="preserve"> </w:t>
      </w:r>
      <w:r w:rsidRPr="009B39AC">
        <w:rPr>
          <w:rFonts w:ascii="Times New Roman" w:hAnsi="Times New Roman" w:cs="Times New Roman"/>
          <w:b/>
        </w:rPr>
        <w:t>Tibisay</w:t>
      </w:r>
      <w:r w:rsidR="00176055">
        <w:rPr>
          <w:rFonts w:ascii="Times New Roman" w:hAnsi="Times New Roman" w:cs="Times New Roman"/>
          <w:b/>
        </w:rPr>
        <w:t xml:space="preserve"> </w:t>
      </w:r>
      <w:r w:rsidRPr="009B39AC">
        <w:rPr>
          <w:rFonts w:ascii="Times New Roman" w:hAnsi="Times New Roman" w:cs="Times New Roman"/>
          <w:b/>
        </w:rPr>
        <w:t>Gutierrez Cañizales.</w:t>
      </w:r>
    </w:p>
    <w:p w:rsidR="00AC16F1" w:rsidRPr="009B39AC" w:rsidRDefault="00AC16F1" w:rsidP="00886CC7">
      <w:pPr>
        <w:spacing w:line="360" w:lineRule="auto"/>
        <w:jc w:val="center"/>
        <w:rPr>
          <w:rFonts w:ascii="Times New Roman" w:hAnsi="Times New Roman" w:cs="Times New Roman"/>
          <w:b/>
        </w:rPr>
      </w:pPr>
    </w:p>
    <w:p w:rsidR="00AC16F1" w:rsidRPr="009B39AC" w:rsidRDefault="00AC16F1" w:rsidP="00AC16F1">
      <w:pPr>
        <w:jc w:val="center"/>
        <w:rPr>
          <w:rFonts w:ascii="Times New Roman" w:hAnsi="Times New Roman" w:cs="Times New Roman"/>
          <w:b/>
        </w:rPr>
      </w:pPr>
    </w:p>
    <w:p w:rsidR="0000076F" w:rsidRDefault="0000076F" w:rsidP="0037626F">
      <w:pPr>
        <w:rPr>
          <w:rFonts w:ascii="Times New Roman" w:hAnsi="Times New Roman" w:cs="Times New Roman"/>
        </w:rPr>
      </w:pPr>
    </w:p>
    <w:p w:rsidR="003A05A0" w:rsidRPr="009B39AC" w:rsidRDefault="003A05A0" w:rsidP="0037626F">
      <w:pPr>
        <w:rPr>
          <w:rFonts w:ascii="Times New Roman" w:hAnsi="Times New Roman" w:cs="Times New Roman"/>
        </w:rPr>
      </w:pPr>
    </w:p>
    <w:p w:rsidR="00800681" w:rsidRPr="009B39AC" w:rsidRDefault="00800681" w:rsidP="00800681">
      <w:pPr>
        <w:jc w:val="center"/>
        <w:rPr>
          <w:rFonts w:ascii="Times New Roman" w:hAnsi="Times New Roman" w:cs="Times New Roman"/>
          <w:b/>
        </w:rPr>
      </w:pPr>
      <w:r w:rsidRPr="009B39AC">
        <w:rPr>
          <w:rFonts w:ascii="Times New Roman" w:hAnsi="Times New Roman" w:cs="Times New Roman"/>
          <w:b/>
        </w:rPr>
        <w:t>INSTRUCCIONES PARA LA VALIDACIÓN DEL CUESTIONARIO</w:t>
      </w:r>
    </w:p>
    <w:p w:rsidR="00800681" w:rsidRPr="009B39AC" w:rsidRDefault="00800681" w:rsidP="00800681">
      <w:pPr>
        <w:jc w:val="center"/>
        <w:rPr>
          <w:rFonts w:ascii="Times New Roman" w:hAnsi="Times New Roman" w:cs="Times New Roman"/>
          <w:b/>
        </w:rPr>
      </w:pPr>
    </w:p>
    <w:p w:rsidR="00800681" w:rsidRPr="009B39AC" w:rsidRDefault="00800681" w:rsidP="00800681">
      <w:pPr>
        <w:pStyle w:val="Prrafodelista"/>
        <w:widowControl/>
        <w:numPr>
          <w:ilvl w:val="0"/>
          <w:numId w:val="24"/>
        </w:numPr>
        <w:suppressAutoHyphens w:val="0"/>
        <w:autoSpaceDN/>
        <w:jc w:val="both"/>
        <w:textAlignment w:val="auto"/>
        <w:rPr>
          <w:rFonts w:ascii="Times New Roman" w:hAnsi="Times New Roman" w:cs="Times New Roman"/>
          <w:szCs w:val="24"/>
        </w:rPr>
      </w:pPr>
      <w:r w:rsidRPr="009B39AC">
        <w:rPr>
          <w:rFonts w:ascii="Times New Roman" w:hAnsi="Times New Roman" w:cs="Times New Roman"/>
          <w:szCs w:val="24"/>
        </w:rPr>
        <w:t>Realice el análisis tomando en cuenta los aspectos determinados en el formato:</w:t>
      </w:r>
    </w:p>
    <w:p w:rsidR="00800681" w:rsidRPr="009B39AC" w:rsidRDefault="00800681" w:rsidP="00800681">
      <w:pPr>
        <w:jc w:val="both"/>
        <w:rPr>
          <w:rFonts w:ascii="Times New Roman" w:hAnsi="Times New Roman" w:cs="Times New Roman"/>
        </w:rPr>
      </w:pPr>
    </w:p>
    <w:p w:rsidR="00800681" w:rsidRPr="009B39AC" w:rsidRDefault="00800681" w:rsidP="00800681">
      <w:pPr>
        <w:pStyle w:val="Prrafodelista"/>
        <w:widowControl/>
        <w:numPr>
          <w:ilvl w:val="0"/>
          <w:numId w:val="22"/>
        </w:numPr>
        <w:suppressAutoHyphens w:val="0"/>
        <w:autoSpaceDN/>
        <w:jc w:val="both"/>
        <w:textAlignment w:val="auto"/>
        <w:rPr>
          <w:rFonts w:ascii="Times New Roman" w:hAnsi="Times New Roman" w:cs="Times New Roman"/>
          <w:szCs w:val="24"/>
        </w:rPr>
      </w:pPr>
      <w:r w:rsidRPr="009B39AC">
        <w:rPr>
          <w:rFonts w:ascii="Times New Roman" w:hAnsi="Times New Roman" w:cs="Times New Roman"/>
          <w:szCs w:val="24"/>
        </w:rPr>
        <w:t>Claridad con la cual está redactada cada afirmación o ítem.</w:t>
      </w:r>
    </w:p>
    <w:p w:rsidR="00800681" w:rsidRPr="009B39AC" w:rsidRDefault="00800681" w:rsidP="00800681">
      <w:pPr>
        <w:pStyle w:val="Prrafodelista"/>
        <w:jc w:val="both"/>
        <w:rPr>
          <w:rFonts w:ascii="Times New Roman" w:hAnsi="Times New Roman" w:cs="Times New Roman"/>
          <w:szCs w:val="24"/>
        </w:rPr>
      </w:pPr>
    </w:p>
    <w:p w:rsidR="00800681" w:rsidRPr="009B39AC" w:rsidRDefault="00800681" w:rsidP="00800681">
      <w:pPr>
        <w:pStyle w:val="Prrafodelista"/>
        <w:widowControl/>
        <w:numPr>
          <w:ilvl w:val="0"/>
          <w:numId w:val="22"/>
        </w:numPr>
        <w:suppressAutoHyphens w:val="0"/>
        <w:autoSpaceDN/>
        <w:jc w:val="both"/>
        <w:textAlignment w:val="auto"/>
        <w:rPr>
          <w:rFonts w:ascii="Times New Roman" w:hAnsi="Times New Roman" w:cs="Times New Roman"/>
          <w:szCs w:val="24"/>
        </w:rPr>
      </w:pPr>
      <w:r w:rsidRPr="009B39AC">
        <w:rPr>
          <w:rFonts w:ascii="Times New Roman" w:hAnsi="Times New Roman" w:cs="Times New Roman"/>
          <w:szCs w:val="24"/>
        </w:rPr>
        <w:t>Pertinencia del ítem con la variable y sus dimensiones.</w:t>
      </w:r>
    </w:p>
    <w:p w:rsidR="00800681" w:rsidRPr="009B39AC" w:rsidRDefault="00800681" w:rsidP="00800681">
      <w:pPr>
        <w:pStyle w:val="Prrafodelista"/>
        <w:jc w:val="both"/>
        <w:rPr>
          <w:rFonts w:ascii="Times New Roman" w:hAnsi="Times New Roman" w:cs="Times New Roman"/>
          <w:szCs w:val="24"/>
        </w:rPr>
      </w:pPr>
    </w:p>
    <w:p w:rsidR="00800681" w:rsidRPr="009B39AC" w:rsidRDefault="00800681" w:rsidP="00800681">
      <w:pPr>
        <w:pStyle w:val="Prrafodelista"/>
        <w:widowControl/>
        <w:numPr>
          <w:ilvl w:val="0"/>
          <w:numId w:val="22"/>
        </w:numPr>
        <w:suppressAutoHyphens w:val="0"/>
        <w:autoSpaceDN/>
        <w:jc w:val="both"/>
        <w:textAlignment w:val="auto"/>
        <w:rPr>
          <w:rFonts w:ascii="Times New Roman" w:hAnsi="Times New Roman" w:cs="Times New Roman"/>
          <w:szCs w:val="24"/>
        </w:rPr>
      </w:pPr>
      <w:r w:rsidRPr="009B39AC">
        <w:rPr>
          <w:rFonts w:ascii="Times New Roman" w:hAnsi="Times New Roman" w:cs="Times New Roman"/>
          <w:szCs w:val="24"/>
        </w:rPr>
        <w:t>Relevancia del ítem en relación con el tópico en estudio.</w:t>
      </w:r>
    </w:p>
    <w:p w:rsidR="00800681" w:rsidRPr="009B39AC" w:rsidRDefault="00800681" w:rsidP="00800681">
      <w:pPr>
        <w:pStyle w:val="Prrafodelista"/>
        <w:rPr>
          <w:rFonts w:ascii="Times New Roman" w:hAnsi="Times New Roman" w:cs="Times New Roman"/>
          <w:szCs w:val="24"/>
        </w:rPr>
      </w:pPr>
    </w:p>
    <w:p w:rsidR="00800681" w:rsidRPr="009B39AC" w:rsidRDefault="00800681" w:rsidP="00800681">
      <w:pPr>
        <w:pStyle w:val="Prrafodelista"/>
        <w:widowControl/>
        <w:numPr>
          <w:ilvl w:val="0"/>
          <w:numId w:val="24"/>
        </w:numPr>
        <w:suppressAutoHyphens w:val="0"/>
        <w:autoSpaceDN/>
        <w:spacing w:line="360" w:lineRule="auto"/>
        <w:jc w:val="both"/>
        <w:textAlignment w:val="auto"/>
        <w:rPr>
          <w:rFonts w:ascii="Times New Roman" w:hAnsi="Times New Roman" w:cs="Times New Roman"/>
          <w:szCs w:val="24"/>
        </w:rPr>
      </w:pPr>
      <w:r w:rsidRPr="009B39AC">
        <w:rPr>
          <w:rFonts w:ascii="Times New Roman" w:hAnsi="Times New Roman" w:cs="Times New Roman"/>
          <w:szCs w:val="24"/>
        </w:rPr>
        <w:t>Indique con una (</w:t>
      </w:r>
      <w:r w:rsidRPr="009B39AC">
        <w:rPr>
          <w:rFonts w:ascii="Times New Roman" w:hAnsi="Times New Roman" w:cs="Times New Roman"/>
          <w:b/>
          <w:szCs w:val="24"/>
        </w:rPr>
        <w:t>X</w:t>
      </w:r>
      <w:r w:rsidRPr="009B39AC">
        <w:rPr>
          <w:rFonts w:ascii="Times New Roman" w:hAnsi="Times New Roman" w:cs="Times New Roman"/>
          <w:szCs w:val="24"/>
        </w:rPr>
        <w:t>), la opción que usted estime relevante para cada ítem con base en los parámetros indicados en las casillas ubicadas al lado de cada uno de ellos, las cuales tienen las siguientes nomenclaturas:</w:t>
      </w:r>
    </w:p>
    <w:p w:rsidR="00800681" w:rsidRPr="009B39AC" w:rsidRDefault="00800681" w:rsidP="00800681">
      <w:pPr>
        <w:pStyle w:val="Prrafodelista"/>
        <w:widowControl/>
        <w:numPr>
          <w:ilvl w:val="0"/>
          <w:numId w:val="23"/>
        </w:numPr>
        <w:suppressAutoHyphens w:val="0"/>
        <w:autoSpaceDN/>
        <w:jc w:val="both"/>
        <w:textAlignment w:val="auto"/>
        <w:rPr>
          <w:rFonts w:ascii="Times New Roman" w:hAnsi="Times New Roman" w:cs="Times New Roman"/>
          <w:szCs w:val="24"/>
        </w:rPr>
      </w:pPr>
      <w:r w:rsidRPr="009B39AC">
        <w:rPr>
          <w:rFonts w:ascii="Times New Roman" w:hAnsi="Times New Roman" w:cs="Times New Roman"/>
          <w:szCs w:val="24"/>
        </w:rPr>
        <w:t xml:space="preserve">Para la claridad en la redacción: </w:t>
      </w:r>
      <w:r w:rsidRPr="009B39AC">
        <w:rPr>
          <w:rFonts w:ascii="Times New Roman" w:hAnsi="Times New Roman" w:cs="Times New Roman"/>
          <w:b/>
          <w:szCs w:val="24"/>
        </w:rPr>
        <w:t xml:space="preserve">P </w:t>
      </w:r>
      <w:r w:rsidRPr="009B39AC">
        <w:rPr>
          <w:rFonts w:ascii="Times New Roman" w:hAnsi="Times New Roman" w:cs="Times New Roman"/>
          <w:szCs w:val="24"/>
        </w:rPr>
        <w:t xml:space="preserve">&gt; Pertinente y  </w:t>
      </w:r>
      <w:r w:rsidRPr="009B39AC">
        <w:rPr>
          <w:rFonts w:ascii="Times New Roman" w:hAnsi="Times New Roman" w:cs="Times New Roman"/>
          <w:b/>
          <w:szCs w:val="24"/>
        </w:rPr>
        <w:t xml:space="preserve">NP </w:t>
      </w:r>
      <w:r w:rsidRPr="009B39AC">
        <w:rPr>
          <w:rFonts w:ascii="Times New Roman" w:hAnsi="Times New Roman" w:cs="Times New Roman"/>
          <w:szCs w:val="24"/>
        </w:rPr>
        <w:t>&gt; No pertinente.</w:t>
      </w:r>
    </w:p>
    <w:p w:rsidR="00800681" w:rsidRPr="009B39AC" w:rsidRDefault="00800681" w:rsidP="00800681">
      <w:pPr>
        <w:pStyle w:val="Prrafodelista"/>
        <w:jc w:val="both"/>
        <w:rPr>
          <w:rFonts w:ascii="Times New Roman" w:hAnsi="Times New Roman" w:cs="Times New Roman"/>
          <w:szCs w:val="24"/>
        </w:rPr>
      </w:pPr>
    </w:p>
    <w:p w:rsidR="00800681" w:rsidRPr="009B39AC" w:rsidRDefault="00800681" w:rsidP="00800681">
      <w:pPr>
        <w:pStyle w:val="Prrafodelista"/>
        <w:widowControl/>
        <w:numPr>
          <w:ilvl w:val="0"/>
          <w:numId w:val="23"/>
        </w:numPr>
        <w:suppressAutoHyphens w:val="0"/>
        <w:autoSpaceDN/>
        <w:spacing w:line="360" w:lineRule="auto"/>
        <w:jc w:val="both"/>
        <w:textAlignment w:val="auto"/>
        <w:rPr>
          <w:rFonts w:ascii="Times New Roman" w:hAnsi="Times New Roman" w:cs="Times New Roman"/>
          <w:szCs w:val="24"/>
        </w:rPr>
      </w:pPr>
      <w:r w:rsidRPr="009B39AC">
        <w:rPr>
          <w:rFonts w:ascii="Times New Roman" w:hAnsi="Times New Roman" w:cs="Times New Roman"/>
          <w:szCs w:val="24"/>
        </w:rPr>
        <w:t xml:space="preserve">Para la pertinencia con la variable, así como para la relevancia con el tópico: </w:t>
      </w:r>
      <w:r w:rsidRPr="009B39AC">
        <w:rPr>
          <w:rFonts w:ascii="Times New Roman" w:hAnsi="Times New Roman" w:cs="Times New Roman"/>
          <w:b/>
          <w:szCs w:val="24"/>
        </w:rPr>
        <w:t xml:space="preserve">B </w:t>
      </w:r>
      <w:r w:rsidRPr="009B39AC">
        <w:rPr>
          <w:rFonts w:ascii="Times New Roman" w:hAnsi="Times New Roman" w:cs="Times New Roman"/>
          <w:szCs w:val="24"/>
        </w:rPr>
        <w:t xml:space="preserve">&gt; Buena, </w:t>
      </w:r>
      <w:r w:rsidRPr="009B39AC">
        <w:rPr>
          <w:rFonts w:ascii="Times New Roman" w:hAnsi="Times New Roman" w:cs="Times New Roman"/>
          <w:b/>
          <w:szCs w:val="24"/>
        </w:rPr>
        <w:t xml:space="preserve">R </w:t>
      </w:r>
      <w:r w:rsidRPr="009B39AC">
        <w:rPr>
          <w:rFonts w:ascii="Times New Roman" w:hAnsi="Times New Roman" w:cs="Times New Roman"/>
          <w:szCs w:val="24"/>
        </w:rPr>
        <w:t xml:space="preserve">&gt; Regular y </w:t>
      </w:r>
      <w:r w:rsidRPr="009B39AC">
        <w:rPr>
          <w:rFonts w:ascii="Times New Roman" w:hAnsi="Times New Roman" w:cs="Times New Roman"/>
          <w:b/>
          <w:szCs w:val="24"/>
        </w:rPr>
        <w:t xml:space="preserve">D </w:t>
      </w:r>
      <w:r w:rsidRPr="009B39AC">
        <w:rPr>
          <w:rFonts w:ascii="Times New Roman" w:hAnsi="Times New Roman" w:cs="Times New Roman"/>
          <w:szCs w:val="24"/>
        </w:rPr>
        <w:t xml:space="preserve">&gt; Deficiente. </w:t>
      </w:r>
    </w:p>
    <w:p w:rsidR="00800681" w:rsidRPr="009B39AC" w:rsidRDefault="00800681" w:rsidP="00800681">
      <w:pPr>
        <w:pStyle w:val="Prrafodelista"/>
        <w:widowControl/>
        <w:numPr>
          <w:ilvl w:val="0"/>
          <w:numId w:val="24"/>
        </w:numPr>
        <w:suppressAutoHyphens w:val="0"/>
        <w:autoSpaceDN/>
        <w:spacing w:line="360" w:lineRule="auto"/>
        <w:jc w:val="both"/>
        <w:textAlignment w:val="auto"/>
        <w:rPr>
          <w:rFonts w:ascii="Times New Roman" w:hAnsi="Times New Roman" w:cs="Times New Roman"/>
          <w:szCs w:val="24"/>
        </w:rPr>
      </w:pPr>
      <w:r w:rsidRPr="009B39AC">
        <w:rPr>
          <w:rFonts w:ascii="Times New Roman" w:hAnsi="Times New Roman" w:cs="Times New Roman"/>
          <w:szCs w:val="24"/>
        </w:rPr>
        <w:t xml:space="preserve"> En la casilla de observaciones, se agradece colocar las sugerencias para mejorar el ítem que resultare no pertinente, regular o deficiente.</w:t>
      </w:r>
    </w:p>
    <w:p w:rsidR="00800681" w:rsidRPr="009B39AC" w:rsidRDefault="00800681" w:rsidP="00800681">
      <w:pPr>
        <w:jc w:val="center"/>
        <w:rPr>
          <w:rFonts w:ascii="Times New Roman" w:hAnsi="Times New Roman" w:cs="Times New Roman"/>
        </w:rPr>
      </w:pPr>
    </w:p>
    <w:p w:rsidR="00800681" w:rsidRPr="009B39AC" w:rsidRDefault="00800681" w:rsidP="00800681">
      <w:pPr>
        <w:jc w:val="center"/>
        <w:rPr>
          <w:rFonts w:ascii="Times New Roman" w:hAnsi="Times New Roman" w:cs="Times New Roman"/>
        </w:rPr>
      </w:pPr>
    </w:p>
    <w:p w:rsidR="00800681" w:rsidRPr="009B39AC" w:rsidRDefault="00800681" w:rsidP="00800681">
      <w:pPr>
        <w:jc w:val="center"/>
        <w:rPr>
          <w:rFonts w:ascii="Times New Roman" w:hAnsi="Times New Roman" w:cs="Times New Roman"/>
        </w:rPr>
      </w:pPr>
    </w:p>
    <w:p w:rsidR="00800681" w:rsidRPr="009B39AC" w:rsidRDefault="00800681" w:rsidP="00800681">
      <w:pPr>
        <w:jc w:val="center"/>
        <w:rPr>
          <w:rFonts w:ascii="Times New Roman" w:hAnsi="Times New Roman" w:cs="Times New Roman"/>
        </w:rPr>
      </w:pPr>
    </w:p>
    <w:p w:rsidR="00800681" w:rsidRDefault="00800681" w:rsidP="00800681">
      <w:pPr>
        <w:jc w:val="center"/>
        <w:rPr>
          <w:rFonts w:ascii="Times New Roman" w:hAnsi="Times New Roman" w:cs="Times New Roman"/>
        </w:rPr>
      </w:pPr>
    </w:p>
    <w:p w:rsidR="00800681" w:rsidRPr="009B39AC" w:rsidRDefault="00800681" w:rsidP="00800681">
      <w:pPr>
        <w:jc w:val="center"/>
        <w:rPr>
          <w:rFonts w:ascii="Times New Roman" w:hAnsi="Times New Roman" w:cs="Times New Roman"/>
        </w:rPr>
      </w:pPr>
    </w:p>
    <w:p w:rsidR="00800681" w:rsidRDefault="00800681" w:rsidP="00800681">
      <w:pPr>
        <w:jc w:val="center"/>
        <w:rPr>
          <w:rFonts w:ascii="Times New Roman" w:hAnsi="Times New Roman" w:cs="Times New Roman"/>
        </w:rPr>
      </w:pPr>
    </w:p>
    <w:p w:rsidR="00800681" w:rsidRPr="009B39AC" w:rsidRDefault="00800681" w:rsidP="00800681">
      <w:pPr>
        <w:jc w:val="center"/>
        <w:rPr>
          <w:rFonts w:ascii="Times New Roman" w:hAnsi="Times New Roman" w:cs="Times New Roman"/>
        </w:rPr>
      </w:pPr>
    </w:p>
    <w:p w:rsidR="00800681" w:rsidRPr="009B39AC" w:rsidRDefault="00800681" w:rsidP="00800681">
      <w:pPr>
        <w:jc w:val="right"/>
        <w:rPr>
          <w:rFonts w:ascii="Times New Roman" w:hAnsi="Times New Roman" w:cs="Times New Roman"/>
          <w:b/>
        </w:rPr>
      </w:pPr>
      <w:r w:rsidRPr="009B39AC">
        <w:rPr>
          <w:rFonts w:ascii="Times New Roman" w:hAnsi="Times New Roman" w:cs="Times New Roman"/>
          <w:b/>
        </w:rPr>
        <w:t>¡Gracias!</w:t>
      </w:r>
    </w:p>
    <w:p w:rsidR="00800681" w:rsidRDefault="00800681" w:rsidP="00800681">
      <w:pPr>
        <w:jc w:val="center"/>
        <w:rPr>
          <w:rFonts w:ascii="Times New Roman" w:hAnsi="Times New Roman" w:cs="Times New Roman"/>
        </w:rPr>
      </w:pPr>
    </w:p>
    <w:p w:rsidR="00800681" w:rsidRDefault="00800681" w:rsidP="00800681">
      <w:pPr>
        <w:jc w:val="center"/>
        <w:rPr>
          <w:rFonts w:ascii="Times New Roman" w:hAnsi="Times New Roman" w:cs="Times New Roman"/>
        </w:rPr>
      </w:pPr>
    </w:p>
    <w:p w:rsidR="00800681" w:rsidRDefault="00800681" w:rsidP="00800681">
      <w:pPr>
        <w:jc w:val="center"/>
        <w:rPr>
          <w:rFonts w:ascii="Times New Roman" w:hAnsi="Times New Roman" w:cs="Times New Roman"/>
        </w:rPr>
      </w:pPr>
    </w:p>
    <w:p w:rsidR="00800681" w:rsidRDefault="00800681" w:rsidP="00800681">
      <w:pPr>
        <w:jc w:val="center"/>
        <w:rPr>
          <w:rFonts w:ascii="Times New Roman" w:hAnsi="Times New Roman" w:cs="Times New Roman"/>
        </w:rPr>
      </w:pPr>
    </w:p>
    <w:p w:rsidR="00800681" w:rsidRDefault="00800681" w:rsidP="00800681">
      <w:pPr>
        <w:jc w:val="center"/>
        <w:rPr>
          <w:rFonts w:ascii="Times New Roman" w:hAnsi="Times New Roman" w:cs="Times New Roman"/>
        </w:rPr>
      </w:pPr>
    </w:p>
    <w:p w:rsidR="00800681" w:rsidRDefault="00800681" w:rsidP="00800681">
      <w:pPr>
        <w:jc w:val="center"/>
        <w:rPr>
          <w:rFonts w:ascii="Times New Roman" w:hAnsi="Times New Roman" w:cs="Times New Roman"/>
        </w:rPr>
      </w:pPr>
    </w:p>
    <w:p w:rsidR="00800681" w:rsidRDefault="00800681" w:rsidP="00800681">
      <w:pPr>
        <w:jc w:val="center"/>
        <w:rPr>
          <w:rFonts w:ascii="Times New Roman" w:hAnsi="Times New Roman" w:cs="Times New Roman"/>
        </w:rPr>
      </w:pPr>
    </w:p>
    <w:p w:rsidR="00800681" w:rsidRDefault="00800681" w:rsidP="00800681">
      <w:pPr>
        <w:jc w:val="center"/>
        <w:rPr>
          <w:rFonts w:ascii="Times New Roman" w:hAnsi="Times New Roman" w:cs="Times New Roman"/>
        </w:rPr>
      </w:pPr>
    </w:p>
    <w:p w:rsidR="00800681" w:rsidRDefault="00800681" w:rsidP="00800681">
      <w:pPr>
        <w:jc w:val="center"/>
        <w:rPr>
          <w:rFonts w:ascii="Times New Roman" w:hAnsi="Times New Roman" w:cs="Times New Roman"/>
        </w:rPr>
      </w:pPr>
    </w:p>
    <w:p w:rsidR="00800681" w:rsidRDefault="00800681" w:rsidP="00800681">
      <w:pPr>
        <w:jc w:val="center"/>
        <w:rPr>
          <w:rFonts w:ascii="Times New Roman" w:hAnsi="Times New Roman" w:cs="Times New Roman"/>
        </w:rPr>
      </w:pPr>
    </w:p>
    <w:p w:rsidR="00800681" w:rsidRDefault="00800681" w:rsidP="00800681">
      <w:pPr>
        <w:jc w:val="center"/>
        <w:rPr>
          <w:rFonts w:ascii="Times New Roman" w:hAnsi="Times New Roman" w:cs="Times New Roman"/>
        </w:rPr>
      </w:pPr>
    </w:p>
    <w:p w:rsidR="0000076F" w:rsidRDefault="0000076F" w:rsidP="00800681">
      <w:pPr>
        <w:tabs>
          <w:tab w:val="left" w:pos="3556"/>
        </w:tabs>
        <w:spacing w:line="360" w:lineRule="auto"/>
        <w:jc w:val="center"/>
        <w:rPr>
          <w:rFonts w:ascii="Times New Roman" w:hAnsi="Times New Roman" w:cs="Times New Roman"/>
        </w:rPr>
      </w:pPr>
    </w:p>
    <w:p w:rsidR="00800681" w:rsidRDefault="00800681" w:rsidP="00800681">
      <w:pPr>
        <w:tabs>
          <w:tab w:val="left" w:pos="3556"/>
        </w:tabs>
        <w:spacing w:line="360" w:lineRule="auto"/>
        <w:jc w:val="center"/>
        <w:rPr>
          <w:rFonts w:ascii="Times New Roman" w:hAnsi="Times New Roman" w:cs="Times New Roman"/>
          <w:b/>
        </w:rPr>
      </w:pPr>
      <w:r w:rsidRPr="009B39AC">
        <w:rPr>
          <w:rFonts w:ascii="Times New Roman" w:hAnsi="Times New Roman" w:cs="Times New Roman"/>
          <w:b/>
        </w:rPr>
        <w:t>INSTRUMENTO PARA DETERMINAR LA VALIDEZ DE CONTENIDO</w:t>
      </w:r>
    </w:p>
    <w:p w:rsidR="00F43A72" w:rsidRPr="00F43A72" w:rsidRDefault="00F43A72" w:rsidP="00800681">
      <w:pPr>
        <w:tabs>
          <w:tab w:val="left" w:pos="3556"/>
        </w:tabs>
        <w:spacing w:line="360" w:lineRule="auto"/>
        <w:jc w:val="center"/>
        <w:rPr>
          <w:rFonts w:ascii="Times New Roman" w:hAnsi="Times New Roman" w:cs="Times New Roman"/>
          <w:b/>
        </w:rPr>
      </w:pPr>
    </w:p>
    <w:tbl>
      <w:tblPr>
        <w:tblW w:w="8862" w:type="dxa"/>
        <w:jc w:val="center"/>
        <w:tblInd w:w="-532" w:type="dxa"/>
        <w:tblLayout w:type="fixed"/>
        <w:tblLook w:val="0000"/>
      </w:tblPr>
      <w:tblGrid>
        <w:gridCol w:w="779"/>
        <w:gridCol w:w="565"/>
        <w:gridCol w:w="708"/>
        <w:gridCol w:w="567"/>
        <w:gridCol w:w="567"/>
        <w:gridCol w:w="567"/>
        <w:gridCol w:w="710"/>
        <w:gridCol w:w="708"/>
        <w:gridCol w:w="717"/>
        <w:gridCol w:w="2974"/>
      </w:tblGrid>
      <w:tr w:rsidR="00800681" w:rsidRPr="009B39AC" w:rsidTr="00800681">
        <w:trPr>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b/>
              </w:rPr>
            </w:pPr>
            <w:r w:rsidRPr="009B39AC">
              <w:rPr>
                <w:rFonts w:ascii="Times New Roman" w:hAnsi="Times New Roman" w:cs="Times New Roman"/>
                <w:b/>
              </w:rPr>
              <w:t>Ítem</w:t>
            </w:r>
          </w:p>
        </w:tc>
        <w:tc>
          <w:tcPr>
            <w:tcW w:w="1273" w:type="dxa"/>
            <w:gridSpan w:val="2"/>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b/>
              </w:rPr>
            </w:pPr>
            <w:r w:rsidRPr="009B39AC">
              <w:rPr>
                <w:rFonts w:ascii="Times New Roman" w:hAnsi="Times New Roman" w:cs="Times New Roman"/>
                <w:b/>
              </w:rPr>
              <w:t>Claridad en la redacción</w:t>
            </w:r>
          </w:p>
        </w:tc>
        <w:tc>
          <w:tcPr>
            <w:tcW w:w="1701" w:type="dxa"/>
            <w:gridSpan w:val="3"/>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b/>
              </w:rPr>
            </w:pPr>
            <w:r w:rsidRPr="009B39AC">
              <w:rPr>
                <w:rFonts w:ascii="Times New Roman" w:hAnsi="Times New Roman" w:cs="Times New Roman"/>
                <w:b/>
              </w:rPr>
              <w:t>Pertinencia con la variable</w:t>
            </w:r>
          </w:p>
        </w:tc>
        <w:tc>
          <w:tcPr>
            <w:tcW w:w="2135" w:type="dxa"/>
            <w:gridSpan w:val="3"/>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b/>
              </w:rPr>
            </w:pPr>
            <w:r w:rsidRPr="009B39AC">
              <w:rPr>
                <w:rFonts w:ascii="Times New Roman" w:hAnsi="Times New Roman" w:cs="Times New Roman"/>
                <w:b/>
              </w:rPr>
              <w:t>Relevancia con el tópico de estudio</w:t>
            </w: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contextualSpacing/>
              <w:jc w:val="center"/>
              <w:rPr>
                <w:rFonts w:ascii="Times New Roman" w:hAnsi="Times New Roman" w:cs="Times New Roman"/>
                <w:b/>
              </w:rPr>
            </w:pPr>
            <w:r w:rsidRPr="009B39AC">
              <w:rPr>
                <w:rFonts w:ascii="Times New Roman" w:hAnsi="Times New Roman" w:cs="Times New Roman"/>
                <w:b/>
              </w:rPr>
              <w:t>Observaciones</w:t>
            </w:r>
          </w:p>
        </w:tc>
      </w:tr>
      <w:tr w:rsidR="00800681" w:rsidRPr="009B39AC" w:rsidTr="00800681">
        <w:trPr>
          <w:trHeight w:val="340"/>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b/>
              </w:rPr>
            </w:pPr>
            <w:r w:rsidRPr="009B39AC">
              <w:rPr>
                <w:rFonts w:ascii="Times New Roman" w:hAnsi="Times New Roman" w:cs="Times New Roman"/>
                <w:b/>
              </w:rPr>
              <w:t>Nº</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b/>
              </w:rPr>
            </w:pPr>
            <w:r w:rsidRPr="009B39AC">
              <w:rPr>
                <w:rFonts w:ascii="Times New Roman" w:hAnsi="Times New Roman" w:cs="Times New Roman"/>
                <w:b/>
              </w:rPr>
              <w:t>P</w:t>
            </w: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b/>
              </w:rPr>
            </w:pPr>
            <w:r w:rsidRPr="009B39AC">
              <w:rPr>
                <w:rFonts w:ascii="Times New Roman" w:hAnsi="Times New Roman" w:cs="Times New Roman"/>
                <w:b/>
              </w:rPr>
              <w:t>NP</w:t>
            </w: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b/>
              </w:rPr>
            </w:pPr>
            <w:r w:rsidRPr="009B39AC">
              <w:rPr>
                <w:rFonts w:ascii="Times New Roman" w:hAnsi="Times New Roman" w:cs="Times New Roman"/>
                <w:b/>
              </w:rPr>
              <w:t>B</w:t>
            </w: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b/>
              </w:rPr>
            </w:pPr>
            <w:r w:rsidRPr="009B39AC">
              <w:rPr>
                <w:rFonts w:ascii="Times New Roman" w:hAnsi="Times New Roman" w:cs="Times New Roman"/>
                <w:b/>
              </w:rPr>
              <w:t>R</w:t>
            </w: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b/>
              </w:rPr>
            </w:pPr>
            <w:r w:rsidRPr="009B39AC">
              <w:rPr>
                <w:rFonts w:ascii="Times New Roman" w:hAnsi="Times New Roman" w:cs="Times New Roman"/>
                <w:b/>
              </w:rPr>
              <w:t>D</w:t>
            </w: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b/>
              </w:rPr>
            </w:pPr>
            <w:r w:rsidRPr="009B39AC">
              <w:rPr>
                <w:rFonts w:ascii="Times New Roman" w:hAnsi="Times New Roman" w:cs="Times New Roman"/>
                <w:b/>
              </w:rPr>
              <w:t>B</w:t>
            </w: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b/>
              </w:rPr>
            </w:pPr>
            <w:r w:rsidRPr="009B39AC">
              <w:rPr>
                <w:rFonts w:ascii="Times New Roman" w:hAnsi="Times New Roman" w:cs="Times New Roman"/>
                <w:b/>
              </w:rPr>
              <w:t>R</w:t>
            </w: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b/>
              </w:rPr>
            </w:pPr>
            <w:r w:rsidRPr="009B39AC">
              <w:rPr>
                <w:rFonts w:ascii="Times New Roman" w:hAnsi="Times New Roman" w:cs="Times New Roman"/>
                <w:b/>
              </w:rPr>
              <w:t>D</w:t>
            </w: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1</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2</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i/>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3</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4</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5</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6</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7</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8</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9</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10</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11</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12</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13</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14</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15</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16</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17</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18</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987"/>
          <w:jc w:val="center"/>
        </w:trPr>
        <w:tc>
          <w:tcPr>
            <w:tcW w:w="779" w:type="dxa"/>
            <w:tcBorders>
              <w:top w:val="single" w:sz="4" w:space="0" w:color="000000"/>
              <w:left w:val="single" w:sz="4" w:space="0" w:color="000000"/>
              <w:bottom w:val="single" w:sz="4" w:space="0" w:color="auto"/>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b/>
              </w:rPr>
              <w:lastRenderedPageBreak/>
              <w:t>Ítem</w:t>
            </w:r>
          </w:p>
        </w:tc>
        <w:tc>
          <w:tcPr>
            <w:tcW w:w="1273" w:type="dxa"/>
            <w:gridSpan w:val="2"/>
            <w:tcBorders>
              <w:top w:val="single" w:sz="4" w:space="0" w:color="000000"/>
              <w:left w:val="single" w:sz="4" w:space="0" w:color="000000"/>
              <w:bottom w:val="single" w:sz="4" w:space="0" w:color="auto"/>
            </w:tcBorders>
            <w:shd w:val="clear" w:color="auto" w:fill="auto"/>
          </w:tcPr>
          <w:p w:rsidR="00800681" w:rsidRPr="009B39AC" w:rsidRDefault="00800681" w:rsidP="002E552A">
            <w:pPr>
              <w:snapToGrid w:val="0"/>
              <w:contextualSpacing/>
              <w:jc w:val="center"/>
              <w:rPr>
                <w:rFonts w:ascii="Times New Roman" w:hAnsi="Times New Roman" w:cs="Times New Roman"/>
              </w:rPr>
            </w:pPr>
            <w:r w:rsidRPr="009B39AC">
              <w:rPr>
                <w:rFonts w:ascii="Times New Roman" w:hAnsi="Times New Roman" w:cs="Times New Roman"/>
                <w:b/>
              </w:rPr>
              <w:t>Claridad en la redacción</w:t>
            </w:r>
          </w:p>
        </w:tc>
        <w:tc>
          <w:tcPr>
            <w:tcW w:w="1701" w:type="dxa"/>
            <w:gridSpan w:val="3"/>
            <w:tcBorders>
              <w:top w:val="single" w:sz="4" w:space="0" w:color="000000"/>
              <w:left w:val="single" w:sz="4" w:space="0" w:color="000000"/>
              <w:bottom w:val="single" w:sz="4" w:space="0" w:color="auto"/>
              <w:right w:val="single" w:sz="4" w:space="0" w:color="auto"/>
            </w:tcBorders>
            <w:shd w:val="clear" w:color="auto" w:fill="auto"/>
          </w:tcPr>
          <w:p w:rsidR="00800681" w:rsidRPr="009B39AC" w:rsidRDefault="00800681" w:rsidP="002E552A">
            <w:pPr>
              <w:snapToGrid w:val="0"/>
              <w:contextualSpacing/>
              <w:jc w:val="center"/>
              <w:rPr>
                <w:rFonts w:ascii="Times New Roman" w:hAnsi="Times New Roman" w:cs="Times New Roman"/>
              </w:rPr>
            </w:pPr>
            <w:r w:rsidRPr="009B39AC">
              <w:rPr>
                <w:rFonts w:ascii="Times New Roman" w:hAnsi="Times New Roman" w:cs="Times New Roman"/>
                <w:b/>
              </w:rPr>
              <w:t>Pertinencia con la variable</w:t>
            </w:r>
          </w:p>
        </w:tc>
        <w:tc>
          <w:tcPr>
            <w:tcW w:w="2135" w:type="dxa"/>
            <w:gridSpan w:val="3"/>
            <w:tcBorders>
              <w:top w:val="single" w:sz="4" w:space="0" w:color="000000"/>
              <w:left w:val="single" w:sz="4" w:space="0" w:color="auto"/>
              <w:bottom w:val="single" w:sz="4" w:space="0" w:color="auto"/>
            </w:tcBorders>
            <w:shd w:val="clear" w:color="auto" w:fill="auto"/>
          </w:tcPr>
          <w:p w:rsidR="00800681" w:rsidRPr="009B39AC" w:rsidRDefault="00800681" w:rsidP="002E552A">
            <w:pPr>
              <w:snapToGrid w:val="0"/>
              <w:contextualSpacing/>
              <w:jc w:val="center"/>
              <w:rPr>
                <w:rFonts w:ascii="Times New Roman" w:hAnsi="Times New Roman" w:cs="Times New Roman"/>
              </w:rPr>
            </w:pPr>
            <w:r w:rsidRPr="009B39AC">
              <w:rPr>
                <w:rFonts w:ascii="Times New Roman" w:hAnsi="Times New Roman" w:cs="Times New Roman"/>
                <w:b/>
              </w:rPr>
              <w:t>Relevancia con el tópico de estudio</w:t>
            </w:r>
          </w:p>
        </w:tc>
        <w:tc>
          <w:tcPr>
            <w:tcW w:w="2974" w:type="dxa"/>
            <w:tcBorders>
              <w:top w:val="single" w:sz="4" w:space="0" w:color="000000"/>
              <w:left w:val="single" w:sz="4" w:space="0" w:color="000000"/>
              <w:bottom w:val="single" w:sz="4" w:space="0" w:color="auto"/>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r w:rsidRPr="009B39AC">
              <w:rPr>
                <w:rFonts w:ascii="Times New Roman" w:hAnsi="Times New Roman" w:cs="Times New Roman"/>
                <w:b/>
              </w:rPr>
              <w:t>Observaciones</w:t>
            </w:r>
          </w:p>
        </w:tc>
      </w:tr>
      <w:tr w:rsidR="00800681" w:rsidRPr="009B39AC" w:rsidTr="00800681">
        <w:trPr>
          <w:trHeight w:val="384"/>
          <w:jc w:val="center"/>
        </w:trPr>
        <w:tc>
          <w:tcPr>
            <w:tcW w:w="779" w:type="dxa"/>
            <w:tcBorders>
              <w:top w:val="single" w:sz="4" w:space="0" w:color="auto"/>
              <w:left w:val="single" w:sz="4" w:space="0" w:color="000000"/>
              <w:bottom w:val="single" w:sz="4" w:space="0" w:color="000000"/>
            </w:tcBorders>
            <w:shd w:val="clear" w:color="auto" w:fill="auto"/>
          </w:tcPr>
          <w:p w:rsidR="00800681" w:rsidRPr="00663AA5" w:rsidRDefault="00800681" w:rsidP="002E552A">
            <w:pPr>
              <w:contextualSpacing/>
              <w:jc w:val="center"/>
              <w:rPr>
                <w:rFonts w:ascii="Times New Roman" w:hAnsi="Times New Roman" w:cs="Times New Roman"/>
                <w:b/>
              </w:rPr>
            </w:pPr>
            <w:r w:rsidRPr="00663AA5">
              <w:rPr>
                <w:rFonts w:ascii="Times New Roman" w:hAnsi="Times New Roman" w:cs="Times New Roman"/>
                <w:b/>
              </w:rPr>
              <w:t>N</w:t>
            </w:r>
            <w:r>
              <w:rPr>
                <w:rFonts w:ascii="Times New Roman" w:hAnsi="Times New Roman" w:cs="Times New Roman"/>
                <w:b/>
              </w:rPr>
              <w:t>.</w:t>
            </w:r>
          </w:p>
        </w:tc>
        <w:tc>
          <w:tcPr>
            <w:tcW w:w="565" w:type="dxa"/>
            <w:tcBorders>
              <w:top w:val="single" w:sz="4" w:space="0" w:color="auto"/>
              <w:left w:val="single" w:sz="4" w:space="0" w:color="000000"/>
              <w:bottom w:val="single" w:sz="4" w:space="0" w:color="000000"/>
              <w:right w:val="single" w:sz="4" w:space="0" w:color="auto"/>
            </w:tcBorders>
            <w:shd w:val="clear" w:color="auto" w:fill="auto"/>
          </w:tcPr>
          <w:p w:rsidR="00800681" w:rsidRPr="00663AA5" w:rsidRDefault="00800681" w:rsidP="002E552A">
            <w:pPr>
              <w:snapToGrid w:val="0"/>
              <w:contextualSpacing/>
              <w:jc w:val="center"/>
              <w:rPr>
                <w:rFonts w:ascii="Times New Roman" w:hAnsi="Times New Roman" w:cs="Times New Roman"/>
                <w:b/>
              </w:rPr>
            </w:pPr>
            <w:r w:rsidRPr="00663AA5">
              <w:rPr>
                <w:rFonts w:ascii="Times New Roman" w:hAnsi="Times New Roman" w:cs="Times New Roman"/>
                <w:b/>
              </w:rPr>
              <w:t>P</w:t>
            </w:r>
          </w:p>
        </w:tc>
        <w:tc>
          <w:tcPr>
            <w:tcW w:w="708" w:type="dxa"/>
            <w:tcBorders>
              <w:top w:val="single" w:sz="4" w:space="0" w:color="auto"/>
              <w:left w:val="single" w:sz="4" w:space="0" w:color="auto"/>
              <w:bottom w:val="single" w:sz="4" w:space="0" w:color="000000"/>
            </w:tcBorders>
            <w:shd w:val="clear" w:color="auto" w:fill="auto"/>
          </w:tcPr>
          <w:p w:rsidR="00800681" w:rsidRPr="00663AA5" w:rsidRDefault="00800681" w:rsidP="002E552A">
            <w:pPr>
              <w:snapToGrid w:val="0"/>
              <w:contextualSpacing/>
              <w:jc w:val="center"/>
              <w:rPr>
                <w:rFonts w:ascii="Times New Roman" w:hAnsi="Times New Roman" w:cs="Times New Roman"/>
                <w:b/>
              </w:rPr>
            </w:pPr>
            <w:r w:rsidRPr="00663AA5">
              <w:rPr>
                <w:rFonts w:ascii="Times New Roman" w:hAnsi="Times New Roman" w:cs="Times New Roman"/>
                <w:b/>
              </w:rPr>
              <w:t>NP</w:t>
            </w:r>
          </w:p>
        </w:tc>
        <w:tc>
          <w:tcPr>
            <w:tcW w:w="567" w:type="dxa"/>
            <w:tcBorders>
              <w:top w:val="single" w:sz="4" w:space="0" w:color="auto"/>
              <w:left w:val="single" w:sz="4" w:space="0" w:color="000000"/>
              <w:bottom w:val="single" w:sz="4" w:space="0" w:color="000000"/>
              <w:right w:val="single" w:sz="4" w:space="0" w:color="auto"/>
            </w:tcBorders>
            <w:shd w:val="clear" w:color="auto" w:fill="auto"/>
          </w:tcPr>
          <w:p w:rsidR="00800681" w:rsidRPr="00663AA5" w:rsidRDefault="00800681" w:rsidP="002E552A">
            <w:pPr>
              <w:snapToGrid w:val="0"/>
              <w:contextualSpacing/>
              <w:jc w:val="center"/>
              <w:rPr>
                <w:rFonts w:ascii="Times New Roman" w:hAnsi="Times New Roman" w:cs="Times New Roman"/>
                <w:b/>
              </w:rPr>
            </w:pPr>
            <w:r w:rsidRPr="00663AA5">
              <w:rPr>
                <w:rFonts w:ascii="Times New Roman" w:hAnsi="Times New Roman" w:cs="Times New Roman"/>
                <w:b/>
              </w:rPr>
              <w:t>B</w:t>
            </w:r>
          </w:p>
        </w:tc>
        <w:tc>
          <w:tcPr>
            <w:tcW w:w="567" w:type="dxa"/>
            <w:tcBorders>
              <w:top w:val="single" w:sz="4" w:space="0" w:color="auto"/>
              <w:left w:val="single" w:sz="4" w:space="0" w:color="000000"/>
              <w:bottom w:val="single" w:sz="4" w:space="0" w:color="000000"/>
              <w:right w:val="single" w:sz="4" w:space="0" w:color="auto"/>
            </w:tcBorders>
            <w:shd w:val="clear" w:color="auto" w:fill="auto"/>
          </w:tcPr>
          <w:p w:rsidR="00800681" w:rsidRPr="00663AA5" w:rsidRDefault="00800681" w:rsidP="002E552A">
            <w:pPr>
              <w:snapToGrid w:val="0"/>
              <w:contextualSpacing/>
              <w:jc w:val="center"/>
              <w:rPr>
                <w:rFonts w:ascii="Times New Roman" w:hAnsi="Times New Roman" w:cs="Times New Roman"/>
                <w:b/>
              </w:rPr>
            </w:pPr>
            <w:r w:rsidRPr="00663AA5">
              <w:rPr>
                <w:rFonts w:ascii="Times New Roman" w:hAnsi="Times New Roman" w:cs="Times New Roman"/>
                <w:b/>
              </w:rPr>
              <w:t>R</w:t>
            </w:r>
          </w:p>
        </w:tc>
        <w:tc>
          <w:tcPr>
            <w:tcW w:w="567" w:type="dxa"/>
            <w:tcBorders>
              <w:top w:val="single" w:sz="4" w:space="0" w:color="auto"/>
              <w:left w:val="single" w:sz="4" w:space="0" w:color="000000"/>
              <w:bottom w:val="single" w:sz="4" w:space="0" w:color="000000"/>
              <w:right w:val="single" w:sz="4" w:space="0" w:color="auto"/>
            </w:tcBorders>
            <w:shd w:val="clear" w:color="auto" w:fill="auto"/>
          </w:tcPr>
          <w:p w:rsidR="00800681" w:rsidRPr="00663AA5" w:rsidRDefault="00800681" w:rsidP="002E552A">
            <w:pPr>
              <w:snapToGrid w:val="0"/>
              <w:contextualSpacing/>
              <w:jc w:val="center"/>
              <w:rPr>
                <w:rFonts w:ascii="Times New Roman" w:hAnsi="Times New Roman" w:cs="Times New Roman"/>
                <w:b/>
              </w:rPr>
            </w:pPr>
            <w:r w:rsidRPr="00663AA5">
              <w:rPr>
                <w:rFonts w:ascii="Times New Roman" w:hAnsi="Times New Roman" w:cs="Times New Roman"/>
                <w:b/>
              </w:rPr>
              <w:t>D</w:t>
            </w:r>
          </w:p>
        </w:tc>
        <w:tc>
          <w:tcPr>
            <w:tcW w:w="710" w:type="dxa"/>
            <w:tcBorders>
              <w:top w:val="single" w:sz="4" w:space="0" w:color="auto"/>
              <w:left w:val="single" w:sz="4" w:space="0" w:color="auto"/>
              <w:bottom w:val="single" w:sz="4" w:space="0" w:color="000000"/>
            </w:tcBorders>
            <w:shd w:val="clear" w:color="auto" w:fill="auto"/>
          </w:tcPr>
          <w:p w:rsidR="00800681" w:rsidRPr="00663AA5" w:rsidRDefault="00800681" w:rsidP="002E552A">
            <w:pPr>
              <w:snapToGrid w:val="0"/>
              <w:contextualSpacing/>
              <w:jc w:val="center"/>
              <w:rPr>
                <w:rFonts w:ascii="Times New Roman" w:hAnsi="Times New Roman" w:cs="Times New Roman"/>
                <w:b/>
              </w:rPr>
            </w:pPr>
            <w:r w:rsidRPr="00663AA5">
              <w:rPr>
                <w:rFonts w:ascii="Times New Roman" w:hAnsi="Times New Roman" w:cs="Times New Roman"/>
                <w:b/>
              </w:rPr>
              <w:t>B</w:t>
            </w:r>
          </w:p>
        </w:tc>
        <w:tc>
          <w:tcPr>
            <w:tcW w:w="708" w:type="dxa"/>
            <w:tcBorders>
              <w:top w:val="single" w:sz="4" w:space="0" w:color="auto"/>
              <w:left w:val="single" w:sz="4" w:space="0" w:color="auto"/>
              <w:bottom w:val="single" w:sz="4" w:space="0" w:color="000000"/>
            </w:tcBorders>
            <w:shd w:val="clear" w:color="auto" w:fill="auto"/>
          </w:tcPr>
          <w:p w:rsidR="00800681" w:rsidRPr="00663AA5" w:rsidRDefault="00800681" w:rsidP="002E552A">
            <w:pPr>
              <w:snapToGrid w:val="0"/>
              <w:contextualSpacing/>
              <w:jc w:val="center"/>
              <w:rPr>
                <w:rFonts w:ascii="Times New Roman" w:hAnsi="Times New Roman" w:cs="Times New Roman"/>
                <w:b/>
              </w:rPr>
            </w:pPr>
            <w:r w:rsidRPr="00663AA5">
              <w:rPr>
                <w:rFonts w:ascii="Times New Roman" w:hAnsi="Times New Roman" w:cs="Times New Roman"/>
                <w:b/>
              </w:rPr>
              <w:t>R</w:t>
            </w:r>
          </w:p>
        </w:tc>
        <w:tc>
          <w:tcPr>
            <w:tcW w:w="717" w:type="dxa"/>
            <w:tcBorders>
              <w:top w:val="single" w:sz="4" w:space="0" w:color="auto"/>
              <w:left w:val="single" w:sz="4" w:space="0" w:color="auto"/>
              <w:bottom w:val="single" w:sz="4" w:space="0" w:color="000000"/>
            </w:tcBorders>
            <w:shd w:val="clear" w:color="auto" w:fill="auto"/>
          </w:tcPr>
          <w:p w:rsidR="00800681" w:rsidRPr="00663AA5" w:rsidRDefault="00800681" w:rsidP="002E552A">
            <w:pPr>
              <w:snapToGrid w:val="0"/>
              <w:contextualSpacing/>
              <w:jc w:val="center"/>
              <w:rPr>
                <w:rFonts w:ascii="Times New Roman" w:hAnsi="Times New Roman" w:cs="Times New Roman"/>
                <w:b/>
              </w:rPr>
            </w:pPr>
            <w:r w:rsidRPr="00663AA5">
              <w:rPr>
                <w:rFonts w:ascii="Times New Roman" w:hAnsi="Times New Roman" w:cs="Times New Roman"/>
                <w:b/>
              </w:rPr>
              <w:t>D</w:t>
            </w:r>
          </w:p>
        </w:tc>
        <w:tc>
          <w:tcPr>
            <w:tcW w:w="2974" w:type="dxa"/>
            <w:tcBorders>
              <w:top w:val="single" w:sz="4" w:space="0" w:color="auto"/>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Pr>
                <w:rFonts w:ascii="Times New Roman" w:hAnsi="Times New Roman" w:cs="Times New Roman"/>
              </w:rPr>
              <w:t>19</w:t>
            </w:r>
          </w:p>
        </w:tc>
        <w:tc>
          <w:tcPr>
            <w:tcW w:w="565" w:type="dxa"/>
            <w:tcBorders>
              <w:top w:val="single" w:sz="4" w:space="0" w:color="000000"/>
              <w:left w:val="single" w:sz="4" w:space="0" w:color="000000"/>
              <w:bottom w:val="single" w:sz="4" w:space="0" w:color="000000"/>
              <w:right w:val="single" w:sz="4" w:space="0" w:color="auto"/>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auto"/>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auto"/>
              <w:bottom w:val="single" w:sz="4" w:space="0" w:color="000000"/>
              <w:right w:val="single" w:sz="4" w:space="0" w:color="auto"/>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auto"/>
              <w:bottom w:val="single" w:sz="4" w:space="0" w:color="000000"/>
              <w:right w:val="single" w:sz="4" w:space="0" w:color="auto"/>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auto"/>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2</w:t>
            </w:r>
            <w:r>
              <w:rPr>
                <w:rFonts w:ascii="Times New Roman" w:hAnsi="Times New Roman" w:cs="Times New Roman"/>
              </w:rPr>
              <w:t>0</w:t>
            </w:r>
          </w:p>
        </w:tc>
        <w:tc>
          <w:tcPr>
            <w:tcW w:w="565" w:type="dxa"/>
            <w:tcBorders>
              <w:top w:val="single" w:sz="4" w:space="0" w:color="000000"/>
              <w:left w:val="single" w:sz="4" w:space="0" w:color="000000"/>
              <w:bottom w:val="single" w:sz="4" w:space="0" w:color="000000"/>
              <w:right w:val="single" w:sz="4" w:space="0" w:color="auto"/>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auto"/>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right w:val="single" w:sz="4" w:space="0" w:color="auto"/>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auto"/>
              <w:bottom w:val="single" w:sz="4" w:space="0" w:color="000000"/>
              <w:right w:val="single" w:sz="4" w:space="0" w:color="auto"/>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auto"/>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2</w:t>
            </w:r>
            <w:r>
              <w:rPr>
                <w:rFonts w:ascii="Times New Roman" w:hAnsi="Times New Roman" w:cs="Times New Roman"/>
              </w:rPr>
              <w:t>1</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2</w:t>
            </w:r>
            <w:r>
              <w:rPr>
                <w:rFonts w:ascii="Times New Roman" w:hAnsi="Times New Roman" w:cs="Times New Roman"/>
              </w:rPr>
              <w:t>2</w:t>
            </w:r>
          </w:p>
        </w:tc>
        <w:tc>
          <w:tcPr>
            <w:tcW w:w="565"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r>
      <w:tr w:rsidR="00800681" w:rsidRPr="009B39AC" w:rsidTr="00800681">
        <w:trPr>
          <w:trHeight w:val="283"/>
          <w:jc w:val="center"/>
        </w:trPr>
        <w:tc>
          <w:tcPr>
            <w:tcW w:w="779" w:type="dxa"/>
            <w:tcBorders>
              <w:top w:val="single" w:sz="4" w:space="0" w:color="000000"/>
              <w:left w:val="single" w:sz="4" w:space="0" w:color="000000"/>
              <w:bottom w:val="single" w:sz="4" w:space="0" w:color="auto"/>
            </w:tcBorders>
            <w:shd w:val="clear" w:color="auto" w:fill="auto"/>
          </w:tcPr>
          <w:p w:rsidR="00800681" w:rsidRPr="009B39AC" w:rsidRDefault="00800681" w:rsidP="002E552A">
            <w:pPr>
              <w:contextualSpacing/>
              <w:jc w:val="center"/>
              <w:rPr>
                <w:rFonts w:ascii="Times New Roman" w:hAnsi="Times New Roman" w:cs="Times New Roman"/>
              </w:rPr>
            </w:pPr>
            <w:r w:rsidRPr="009B39AC">
              <w:rPr>
                <w:rFonts w:ascii="Times New Roman" w:hAnsi="Times New Roman" w:cs="Times New Roman"/>
              </w:rPr>
              <w:t>2</w:t>
            </w:r>
            <w:r>
              <w:rPr>
                <w:rFonts w:ascii="Times New Roman" w:hAnsi="Times New Roman" w:cs="Times New Roman"/>
              </w:rPr>
              <w:t>3</w:t>
            </w:r>
          </w:p>
        </w:tc>
        <w:tc>
          <w:tcPr>
            <w:tcW w:w="565" w:type="dxa"/>
            <w:tcBorders>
              <w:top w:val="single" w:sz="4" w:space="0" w:color="000000"/>
              <w:left w:val="single" w:sz="4" w:space="0" w:color="000000"/>
              <w:bottom w:val="single" w:sz="4" w:space="0" w:color="auto"/>
            </w:tcBorders>
            <w:shd w:val="clear" w:color="auto" w:fill="auto"/>
          </w:tcPr>
          <w:p w:rsidR="00800681" w:rsidRDefault="00800681" w:rsidP="002E552A">
            <w:pPr>
              <w:snapToGrid w:val="0"/>
              <w:contextualSpacing/>
              <w:jc w:val="center"/>
              <w:rPr>
                <w:rFonts w:ascii="Times New Roman" w:hAnsi="Times New Roman" w:cs="Times New Roman"/>
              </w:rPr>
            </w:pPr>
          </w:p>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auto"/>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auto"/>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auto"/>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567" w:type="dxa"/>
            <w:tcBorders>
              <w:top w:val="single" w:sz="4" w:space="0" w:color="000000"/>
              <w:left w:val="single" w:sz="4" w:space="0" w:color="000000"/>
              <w:bottom w:val="single" w:sz="4" w:space="0" w:color="auto"/>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0" w:type="dxa"/>
            <w:tcBorders>
              <w:top w:val="single" w:sz="4" w:space="0" w:color="000000"/>
              <w:left w:val="single" w:sz="4" w:space="0" w:color="000000"/>
              <w:bottom w:val="single" w:sz="4" w:space="0" w:color="auto"/>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08" w:type="dxa"/>
            <w:tcBorders>
              <w:top w:val="single" w:sz="4" w:space="0" w:color="000000"/>
              <w:left w:val="single" w:sz="4" w:space="0" w:color="000000"/>
              <w:bottom w:val="single" w:sz="4" w:space="0" w:color="auto"/>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717" w:type="dxa"/>
            <w:tcBorders>
              <w:top w:val="single" w:sz="4" w:space="0" w:color="000000"/>
              <w:left w:val="single" w:sz="4" w:space="0" w:color="000000"/>
              <w:bottom w:val="single" w:sz="4" w:space="0" w:color="auto"/>
            </w:tcBorders>
            <w:shd w:val="clear" w:color="auto" w:fill="auto"/>
          </w:tcPr>
          <w:p w:rsidR="00800681" w:rsidRPr="009B39AC" w:rsidRDefault="00800681" w:rsidP="002E552A">
            <w:pPr>
              <w:snapToGrid w:val="0"/>
              <w:contextualSpacing/>
              <w:jc w:val="center"/>
              <w:rPr>
                <w:rFonts w:ascii="Times New Roman" w:hAnsi="Times New Roman" w:cs="Times New Roman"/>
              </w:rPr>
            </w:pPr>
          </w:p>
        </w:tc>
        <w:tc>
          <w:tcPr>
            <w:tcW w:w="2974" w:type="dxa"/>
            <w:tcBorders>
              <w:top w:val="single" w:sz="4" w:space="0" w:color="000000"/>
              <w:left w:val="single" w:sz="4" w:space="0" w:color="000000"/>
              <w:bottom w:val="single" w:sz="4" w:space="0" w:color="auto"/>
              <w:right w:val="single" w:sz="4" w:space="0" w:color="000000"/>
            </w:tcBorders>
            <w:shd w:val="clear" w:color="auto" w:fill="auto"/>
          </w:tcPr>
          <w:p w:rsidR="00800681" w:rsidRPr="009B39AC" w:rsidRDefault="00800681" w:rsidP="002E552A">
            <w:pPr>
              <w:snapToGrid w:val="0"/>
              <w:contextualSpacing/>
              <w:jc w:val="center"/>
              <w:rPr>
                <w:rFonts w:ascii="Times New Roman" w:hAnsi="Times New Roman" w:cs="Times New Roman"/>
              </w:rPr>
            </w:pPr>
          </w:p>
        </w:tc>
      </w:tr>
    </w:tbl>
    <w:p w:rsidR="00800681" w:rsidRDefault="00800681" w:rsidP="00800681">
      <w:pPr>
        <w:rPr>
          <w:rFonts w:ascii="Times New Roman" w:hAnsi="Times New Roman" w:cs="Times New Roman"/>
          <w:b/>
        </w:rPr>
      </w:pPr>
    </w:p>
    <w:p w:rsidR="00800681" w:rsidRPr="009B39AC" w:rsidRDefault="00800681" w:rsidP="00800681">
      <w:pPr>
        <w:rPr>
          <w:rFonts w:ascii="Times New Roman" w:hAnsi="Times New Roman" w:cs="Times New Roman"/>
          <w:b/>
        </w:rPr>
      </w:pPr>
    </w:p>
    <w:p w:rsidR="00800681" w:rsidRDefault="00800681" w:rsidP="00800681">
      <w:pPr>
        <w:rPr>
          <w:rFonts w:ascii="Times New Roman" w:hAnsi="Times New Roman" w:cs="Times New Roman"/>
          <w:b/>
        </w:rPr>
      </w:pPr>
      <w:r w:rsidRPr="009B39AC">
        <w:rPr>
          <w:rFonts w:ascii="Times New Roman" w:hAnsi="Times New Roman" w:cs="Times New Roman"/>
          <w:b/>
        </w:rPr>
        <w:t>VALIDADO POR:</w:t>
      </w:r>
    </w:p>
    <w:p w:rsidR="00FE4965" w:rsidRPr="009B39AC" w:rsidRDefault="00FE4965" w:rsidP="00800681">
      <w:pPr>
        <w:rPr>
          <w:rFonts w:ascii="Times New Roman" w:hAnsi="Times New Roman" w:cs="Times New Roman"/>
          <w:b/>
        </w:rPr>
      </w:pPr>
    </w:p>
    <w:p w:rsidR="00800681" w:rsidRPr="002349B8" w:rsidRDefault="00800681" w:rsidP="00800681">
      <w:pPr>
        <w:rPr>
          <w:rFonts w:ascii="Times New Roman" w:hAnsi="Times New Roman" w:cs="Times New Roman"/>
          <w:b/>
          <w:color w:val="000000" w:themeColor="text1"/>
        </w:rPr>
      </w:pPr>
      <w:r w:rsidRPr="002349B8">
        <w:rPr>
          <w:rFonts w:ascii="Times New Roman" w:hAnsi="Times New Roman" w:cs="Times New Roman"/>
          <w:color w:val="000000" w:themeColor="text1"/>
        </w:rPr>
        <w:t>Nombres y Apellidos: _______________________________________________</w:t>
      </w:r>
    </w:p>
    <w:p w:rsidR="00800681" w:rsidRPr="002349B8" w:rsidRDefault="00800681" w:rsidP="00800681">
      <w:pPr>
        <w:jc w:val="both"/>
        <w:rPr>
          <w:rFonts w:ascii="Times New Roman" w:hAnsi="Times New Roman" w:cs="Times New Roman"/>
          <w:color w:val="000000" w:themeColor="text1"/>
        </w:rPr>
      </w:pPr>
      <w:r w:rsidRPr="002349B8">
        <w:rPr>
          <w:rFonts w:ascii="Times New Roman" w:hAnsi="Times New Roman" w:cs="Times New Roman"/>
          <w:color w:val="000000" w:themeColor="text1"/>
        </w:rPr>
        <w:t>Cédula: ___</w:t>
      </w:r>
      <w:r w:rsidR="002349B8">
        <w:rPr>
          <w:rFonts w:ascii="Times New Roman" w:hAnsi="Times New Roman" w:cs="Times New Roman"/>
          <w:color w:val="000000" w:themeColor="text1"/>
        </w:rPr>
        <w:t xml:space="preserve">______________  </w:t>
      </w:r>
      <w:r w:rsidRPr="002349B8">
        <w:rPr>
          <w:rFonts w:ascii="Times New Roman" w:hAnsi="Times New Roman" w:cs="Times New Roman"/>
          <w:color w:val="000000" w:themeColor="text1"/>
        </w:rPr>
        <w:t>Fecha: ______/_____/2016</w:t>
      </w:r>
    </w:p>
    <w:p w:rsidR="00800681" w:rsidRPr="002349B8" w:rsidRDefault="00800681" w:rsidP="00800681">
      <w:pPr>
        <w:jc w:val="both"/>
        <w:rPr>
          <w:rFonts w:ascii="Times New Roman" w:hAnsi="Times New Roman" w:cs="Times New Roman"/>
          <w:color w:val="000000" w:themeColor="text1"/>
        </w:rPr>
      </w:pPr>
      <w:r w:rsidRPr="002349B8">
        <w:rPr>
          <w:rFonts w:ascii="Times New Roman" w:hAnsi="Times New Roman" w:cs="Times New Roman"/>
          <w:color w:val="000000" w:themeColor="text1"/>
        </w:rPr>
        <w:t>Último título obtenido: ______________________________________________</w:t>
      </w:r>
    </w:p>
    <w:p w:rsidR="00800681" w:rsidRPr="002349B8" w:rsidRDefault="00800681" w:rsidP="00800681">
      <w:pPr>
        <w:jc w:val="both"/>
        <w:rPr>
          <w:rFonts w:ascii="Times New Roman" w:hAnsi="Times New Roman" w:cs="Times New Roman"/>
          <w:color w:val="000000" w:themeColor="text1"/>
        </w:rPr>
      </w:pPr>
      <w:r w:rsidRPr="002349B8">
        <w:rPr>
          <w:rFonts w:ascii="Times New Roman" w:hAnsi="Times New Roman" w:cs="Times New Roman"/>
          <w:color w:val="000000" w:themeColor="text1"/>
        </w:rPr>
        <w:t>________________________________________________________________</w:t>
      </w:r>
    </w:p>
    <w:p w:rsidR="00800681" w:rsidRPr="002349B8" w:rsidRDefault="00800681" w:rsidP="00800681">
      <w:pPr>
        <w:jc w:val="both"/>
        <w:rPr>
          <w:rFonts w:ascii="Times New Roman" w:hAnsi="Times New Roman" w:cs="Times New Roman"/>
          <w:color w:val="000000" w:themeColor="text1"/>
        </w:rPr>
      </w:pPr>
      <w:r w:rsidRPr="002349B8">
        <w:rPr>
          <w:rFonts w:ascii="Times New Roman" w:hAnsi="Times New Roman" w:cs="Times New Roman"/>
          <w:color w:val="000000" w:themeColor="text1"/>
        </w:rPr>
        <w:t>Institución donde actualmente labora: _________________________________</w:t>
      </w:r>
    </w:p>
    <w:p w:rsidR="00800681" w:rsidRPr="002349B8" w:rsidRDefault="00800681" w:rsidP="00800681">
      <w:pPr>
        <w:jc w:val="both"/>
        <w:rPr>
          <w:rFonts w:ascii="Times New Roman" w:hAnsi="Times New Roman" w:cs="Times New Roman"/>
          <w:color w:val="000000" w:themeColor="text1"/>
        </w:rPr>
      </w:pPr>
      <w:r w:rsidRPr="002349B8">
        <w:rPr>
          <w:rFonts w:ascii="Times New Roman" w:hAnsi="Times New Roman" w:cs="Times New Roman"/>
          <w:color w:val="000000" w:themeColor="text1"/>
        </w:rPr>
        <w:t>________________________________________________________________</w:t>
      </w:r>
    </w:p>
    <w:p w:rsidR="00800681" w:rsidRPr="002349B8" w:rsidRDefault="00800681" w:rsidP="00800681">
      <w:pPr>
        <w:spacing w:after="240"/>
        <w:outlineLvl w:val="0"/>
        <w:rPr>
          <w:rFonts w:ascii="Times New Roman" w:eastAsia="Calibri" w:hAnsi="Times New Roman" w:cs="Times New Roman"/>
          <w:b/>
          <w:color w:val="000000" w:themeColor="text1"/>
        </w:rPr>
      </w:pPr>
    </w:p>
    <w:p w:rsidR="00800681" w:rsidRPr="009B39AC" w:rsidRDefault="00800681" w:rsidP="00800681">
      <w:pPr>
        <w:spacing w:after="240"/>
        <w:outlineLvl w:val="0"/>
        <w:rPr>
          <w:rFonts w:ascii="Times New Roman" w:eastAsia="Calibri" w:hAnsi="Times New Roman" w:cs="Times New Roman"/>
          <w:b/>
        </w:rPr>
      </w:pPr>
    </w:p>
    <w:p w:rsidR="00800681" w:rsidRDefault="00800681" w:rsidP="00800681">
      <w:pPr>
        <w:spacing w:after="240"/>
        <w:outlineLvl w:val="0"/>
        <w:rPr>
          <w:rFonts w:ascii="Times New Roman" w:eastAsia="Calibri" w:hAnsi="Times New Roman" w:cs="Times New Roman"/>
          <w:b/>
        </w:rPr>
      </w:pPr>
    </w:p>
    <w:p w:rsidR="00800681" w:rsidRDefault="00800681" w:rsidP="00800681">
      <w:pPr>
        <w:spacing w:after="240"/>
        <w:outlineLvl w:val="0"/>
        <w:rPr>
          <w:rFonts w:ascii="Times New Roman" w:eastAsia="Calibri" w:hAnsi="Times New Roman" w:cs="Times New Roman"/>
          <w:b/>
        </w:rPr>
      </w:pPr>
    </w:p>
    <w:p w:rsidR="00800681" w:rsidRDefault="00800681" w:rsidP="00800681">
      <w:pPr>
        <w:spacing w:after="240"/>
        <w:outlineLvl w:val="0"/>
        <w:rPr>
          <w:rFonts w:ascii="Times New Roman" w:eastAsia="Calibri" w:hAnsi="Times New Roman" w:cs="Times New Roman"/>
          <w:b/>
        </w:rPr>
      </w:pPr>
    </w:p>
    <w:p w:rsidR="00800681" w:rsidRDefault="00800681" w:rsidP="00800681">
      <w:pPr>
        <w:spacing w:after="240"/>
        <w:outlineLvl w:val="0"/>
        <w:rPr>
          <w:rFonts w:ascii="Times New Roman" w:eastAsia="Calibri" w:hAnsi="Times New Roman" w:cs="Times New Roman"/>
          <w:b/>
        </w:rPr>
      </w:pPr>
    </w:p>
    <w:p w:rsidR="00800681" w:rsidRDefault="00800681" w:rsidP="00800681">
      <w:pPr>
        <w:spacing w:after="240"/>
        <w:outlineLvl w:val="0"/>
        <w:rPr>
          <w:rFonts w:ascii="Times New Roman" w:eastAsia="Calibri" w:hAnsi="Times New Roman" w:cs="Times New Roman"/>
          <w:b/>
        </w:rPr>
      </w:pPr>
    </w:p>
    <w:p w:rsidR="002D740D" w:rsidRDefault="002D740D" w:rsidP="00800681">
      <w:pPr>
        <w:spacing w:after="240"/>
        <w:outlineLvl w:val="0"/>
        <w:rPr>
          <w:rFonts w:ascii="Times New Roman" w:eastAsia="Calibri" w:hAnsi="Times New Roman" w:cs="Times New Roman"/>
          <w:b/>
        </w:rPr>
      </w:pPr>
    </w:p>
    <w:p w:rsidR="002D740D" w:rsidRDefault="002D740D" w:rsidP="00800681">
      <w:pPr>
        <w:spacing w:after="240"/>
        <w:outlineLvl w:val="0"/>
        <w:rPr>
          <w:rFonts w:ascii="Times New Roman" w:eastAsia="Calibri" w:hAnsi="Times New Roman" w:cs="Times New Roman"/>
          <w:b/>
        </w:rPr>
      </w:pPr>
    </w:p>
    <w:sectPr w:rsidR="002D740D" w:rsidSect="007614B6">
      <w:pgSz w:w="12240" w:h="15840"/>
      <w:pgMar w:top="1701" w:right="1701" w:bottom="1701" w:left="2268"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4ED9" w:rsidRDefault="00284ED9" w:rsidP="00A82DBD">
      <w:pPr>
        <w:pStyle w:val="Standard"/>
      </w:pPr>
      <w:r>
        <w:separator/>
      </w:r>
    </w:p>
  </w:endnote>
  <w:endnote w:type="continuationSeparator" w:id="1">
    <w:p w:rsidR="00284ED9" w:rsidRDefault="00284ED9" w:rsidP="00A82DBD">
      <w:pPr>
        <w:pStyle w:val="Standard"/>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Liberation Serif"/>
    <w:charset w:val="00"/>
    <w:family w:val="roman"/>
    <w:pitch w:val="variable"/>
    <w:sig w:usb0="00000003" w:usb1="00000000" w:usb2="00000000" w:usb3="00000000" w:csb0="00000001" w:csb1="00000000"/>
  </w:font>
  <w:font w:name="Droid Sans Fallback">
    <w:altName w:val="Times New Roman"/>
    <w:charset w:val="00"/>
    <w:family w:val="auto"/>
    <w:pitch w:val="variable"/>
    <w:sig w:usb0="00000000" w:usb1="00000000" w:usb2="00000000" w:usb3="00000000" w:csb0="00000000" w:csb1="00000000"/>
  </w:font>
  <w:font w:name="FreeSans">
    <w:altName w:val="Arial"/>
    <w:charset w:val="00"/>
    <w:family w:val="swiss"/>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Nimbus Roman No9 L">
    <w:altName w:val="Times New Roman"/>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717238"/>
      <w:docPartObj>
        <w:docPartGallery w:val="Page Numbers (Bottom of Page)"/>
        <w:docPartUnique/>
      </w:docPartObj>
    </w:sdtPr>
    <w:sdtContent>
      <w:p w:rsidR="000C27D2" w:rsidRDefault="00FA64F0">
        <w:pPr>
          <w:pStyle w:val="Piedepgina"/>
          <w:jc w:val="center"/>
        </w:pPr>
        <w:fldSimple w:instr=" PAGE   \* MERGEFORMAT ">
          <w:r w:rsidR="00251E83">
            <w:rPr>
              <w:noProof/>
            </w:rPr>
            <w:t>5</w:t>
          </w:r>
        </w:fldSimple>
      </w:p>
    </w:sdtContent>
  </w:sdt>
  <w:p w:rsidR="000C27D2" w:rsidRDefault="000C27D2">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4ED9" w:rsidRDefault="00284ED9" w:rsidP="00A82DBD">
      <w:pPr>
        <w:pStyle w:val="Standard"/>
      </w:pPr>
      <w:r>
        <w:separator/>
      </w:r>
    </w:p>
  </w:footnote>
  <w:footnote w:type="continuationSeparator" w:id="1">
    <w:p w:rsidR="00284ED9" w:rsidRDefault="00284ED9" w:rsidP="00A82DBD">
      <w:pPr>
        <w:pStyle w:val="Standard"/>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5pt;height:16.5pt;visibility:visible;mso-wrap-style:square" o:bullet="t">
        <v:imagedata r:id="rId1" o:title=""/>
      </v:shape>
    </w:pict>
  </w:numPicBullet>
  <w:abstractNum w:abstractNumId="0">
    <w:nsid w:val="05C037FF"/>
    <w:multiLevelType w:val="multilevel"/>
    <w:tmpl w:val="42146A0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671769"/>
    <w:multiLevelType w:val="hybridMultilevel"/>
    <w:tmpl w:val="A5CE4B42"/>
    <w:lvl w:ilvl="0" w:tplc="200A000D">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
    <w:nsid w:val="13EB5D2E"/>
    <w:multiLevelType w:val="hybridMultilevel"/>
    <w:tmpl w:val="EF28971C"/>
    <w:lvl w:ilvl="0" w:tplc="200A000D">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
    <w:nsid w:val="17431E18"/>
    <w:multiLevelType w:val="multilevel"/>
    <w:tmpl w:val="82C66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5B13AD"/>
    <w:multiLevelType w:val="hybridMultilevel"/>
    <w:tmpl w:val="1EB08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287381"/>
    <w:multiLevelType w:val="hybridMultilevel"/>
    <w:tmpl w:val="E36ADF7A"/>
    <w:lvl w:ilvl="0" w:tplc="9DC62BE2">
      <w:start w:val="1"/>
      <w:numFmt w:val="decimalZero"/>
      <w:lvlText w:val="%1."/>
      <w:lvlJc w:val="left"/>
      <w:pPr>
        <w:ind w:left="720" w:hanging="360"/>
      </w:pPr>
      <w:rPr>
        <w:rFonts w:eastAsia="Times New Roman"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6">
    <w:nsid w:val="1C621030"/>
    <w:multiLevelType w:val="multilevel"/>
    <w:tmpl w:val="4F1E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DF74438"/>
    <w:multiLevelType w:val="hybridMultilevel"/>
    <w:tmpl w:val="A16C15F6"/>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8">
    <w:nsid w:val="22024CF0"/>
    <w:multiLevelType w:val="multilevel"/>
    <w:tmpl w:val="953A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C240C7"/>
    <w:multiLevelType w:val="multilevel"/>
    <w:tmpl w:val="83AE0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5E1966"/>
    <w:multiLevelType w:val="hybridMultilevel"/>
    <w:tmpl w:val="8542B538"/>
    <w:lvl w:ilvl="0" w:tplc="35A0B912">
      <w:start w:val="1"/>
      <w:numFmt w:val="decimal"/>
      <w:lvlText w:val="%1-"/>
      <w:lvlJc w:val="left"/>
      <w:pPr>
        <w:ind w:left="927" w:hanging="360"/>
      </w:pPr>
      <w:rPr>
        <w:rFonts w:hint="default"/>
      </w:rPr>
    </w:lvl>
    <w:lvl w:ilvl="1" w:tplc="200A0019" w:tentative="1">
      <w:start w:val="1"/>
      <w:numFmt w:val="lowerLetter"/>
      <w:lvlText w:val="%2."/>
      <w:lvlJc w:val="left"/>
      <w:pPr>
        <w:ind w:left="1647" w:hanging="360"/>
      </w:pPr>
    </w:lvl>
    <w:lvl w:ilvl="2" w:tplc="200A001B" w:tentative="1">
      <w:start w:val="1"/>
      <w:numFmt w:val="lowerRoman"/>
      <w:lvlText w:val="%3."/>
      <w:lvlJc w:val="right"/>
      <w:pPr>
        <w:ind w:left="2367" w:hanging="180"/>
      </w:pPr>
    </w:lvl>
    <w:lvl w:ilvl="3" w:tplc="200A000F" w:tentative="1">
      <w:start w:val="1"/>
      <w:numFmt w:val="decimal"/>
      <w:lvlText w:val="%4."/>
      <w:lvlJc w:val="left"/>
      <w:pPr>
        <w:ind w:left="3087" w:hanging="360"/>
      </w:pPr>
    </w:lvl>
    <w:lvl w:ilvl="4" w:tplc="200A0019" w:tentative="1">
      <w:start w:val="1"/>
      <w:numFmt w:val="lowerLetter"/>
      <w:lvlText w:val="%5."/>
      <w:lvlJc w:val="left"/>
      <w:pPr>
        <w:ind w:left="3807" w:hanging="360"/>
      </w:pPr>
    </w:lvl>
    <w:lvl w:ilvl="5" w:tplc="200A001B" w:tentative="1">
      <w:start w:val="1"/>
      <w:numFmt w:val="lowerRoman"/>
      <w:lvlText w:val="%6."/>
      <w:lvlJc w:val="right"/>
      <w:pPr>
        <w:ind w:left="4527" w:hanging="180"/>
      </w:pPr>
    </w:lvl>
    <w:lvl w:ilvl="6" w:tplc="200A000F" w:tentative="1">
      <w:start w:val="1"/>
      <w:numFmt w:val="decimal"/>
      <w:lvlText w:val="%7."/>
      <w:lvlJc w:val="left"/>
      <w:pPr>
        <w:ind w:left="5247" w:hanging="360"/>
      </w:pPr>
    </w:lvl>
    <w:lvl w:ilvl="7" w:tplc="200A0019" w:tentative="1">
      <w:start w:val="1"/>
      <w:numFmt w:val="lowerLetter"/>
      <w:lvlText w:val="%8."/>
      <w:lvlJc w:val="left"/>
      <w:pPr>
        <w:ind w:left="5967" w:hanging="360"/>
      </w:pPr>
    </w:lvl>
    <w:lvl w:ilvl="8" w:tplc="200A001B" w:tentative="1">
      <w:start w:val="1"/>
      <w:numFmt w:val="lowerRoman"/>
      <w:lvlText w:val="%9."/>
      <w:lvlJc w:val="right"/>
      <w:pPr>
        <w:ind w:left="6687" w:hanging="180"/>
      </w:pPr>
    </w:lvl>
  </w:abstractNum>
  <w:abstractNum w:abstractNumId="11">
    <w:nsid w:val="2FCC5B58"/>
    <w:multiLevelType w:val="multilevel"/>
    <w:tmpl w:val="F0A23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FE51172"/>
    <w:multiLevelType w:val="hybridMultilevel"/>
    <w:tmpl w:val="80EA1FBC"/>
    <w:lvl w:ilvl="0" w:tplc="1592E59E">
      <w:start w:val="1"/>
      <w:numFmt w:val="decimal"/>
      <w:lvlText w:val="%1-"/>
      <w:lvlJc w:val="left"/>
      <w:pPr>
        <w:ind w:left="644" w:hanging="360"/>
      </w:pPr>
      <w:rPr>
        <w:rFonts w:hint="default"/>
      </w:rPr>
    </w:lvl>
    <w:lvl w:ilvl="1" w:tplc="200A0019" w:tentative="1">
      <w:start w:val="1"/>
      <w:numFmt w:val="lowerLetter"/>
      <w:lvlText w:val="%2."/>
      <w:lvlJc w:val="left"/>
      <w:pPr>
        <w:ind w:left="1364" w:hanging="360"/>
      </w:pPr>
    </w:lvl>
    <w:lvl w:ilvl="2" w:tplc="200A001B" w:tentative="1">
      <w:start w:val="1"/>
      <w:numFmt w:val="lowerRoman"/>
      <w:lvlText w:val="%3."/>
      <w:lvlJc w:val="right"/>
      <w:pPr>
        <w:ind w:left="2084" w:hanging="180"/>
      </w:pPr>
    </w:lvl>
    <w:lvl w:ilvl="3" w:tplc="200A000F" w:tentative="1">
      <w:start w:val="1"/>
      <w:numFmt w:val="decimal"/>
      <w:lvlText w:val="%4."/>
      <w:lvlJc w:val="left"/>
      <w:pPr>
        <w:ind w:left="2804" w:hanging="360"/>
      </w:pPr>
    </w:lvl>
    <w:lvl w:ilvl="4" w:tplc="200A0019" w:tentative="1">
      <w:start w:val="1"/>
      <w:numFmt w:val="lowerLetter"/>
      <w:lvlText w:val="%5."/>
      <w:lvlJc w:val="left"/>
      <w:pPr>
        <w:ind w:left="3524" w:hanging="360"/>
      </w:pPr>
    </w:lvl>
    <w:lvl w:ilvl="5" w:tplc="200A001B" w:tentative="1">
      <w:start w:val="1"/>
      <w:numFmt w:val="lowerRoman"/>
      <w:lvlText w:val="%6."/>
      <w:lvlJc w:val="right"/>
      <w:pPr>
        <w:ind w:left="4244" w:hanging="180"/>
      </w:pPr>
    </w:lvl>
    <w:lvl w:ilvl="6" w:tplc="200A000F" w:tentative="1">
      <w:start w:val="1"/>
      <w:numFmt w:val="decimal"/>
      <w:lvlText w:val="%7."/>
      <w:lvlJc w:val="left"/>
      <w:pPr>
        <w:ind w:left="4964" w:hanging="360"/>
      </w:pPr>
    </w:lvl>
    <w:lvl w:ilvl="7" w:tplc="200A0019" w:tentative="1">
      <w:start w:val="1"/>
      <w:numFmt w:val="lowerLetter"/>
      <w:lvlText w:val="%8."/>
      <w:lvlJc w:val="left"/>
      <w:pPr>
        <w:ind w:left="5684" w:hanging="360"/>
      </w:pPr>
    </w:lvl>
    <w:lvl w:ilvl="8" w:tplc="200A001B" w:tentative="1">
      <w:start w:val="1"/>
      <w:numFmt w:val="lowerRoman"/>
      <w:lvlText w:val="%9."/>
      <w:lvlJc w:val="right"/>
      <w:pPr>
        <w:ind w:left="6404" w:hanging="180"/>
      </w:pPr>
    </w:lvl>
  </w:abstractNum>
  <w:abstractNum w:abstractNumId="13">
    <w:nsid w:val="31C33BBD"/>
    <w:multiLevelType w:val="hybridMultilevel"/>
    <w:tmpl w:val="F4D65088"/>
    <w:lvl w:ilvl="0" w:tplc="FF785EBE">
      <w:start w:val="1"/>
      <w:numFmt w:val="decimal"/>
      <w:lvlText w:val="%1."/>
      <w:lvlJc w:val="left"/>
      <w:pPr>
        <w:ind w:left="644" w:hanging="360"/>
      </w:pPr>
      <w:rPr>
        <w:rFonts w:eastAsiaTheme="minorHAnsi" w:hint="default"/>
        <w:color w:val="auto"/>
      </w:rPr>
    </w:lvl>
    <w:lvl w:ilvl="1" w:tplc="200A0019" w:tentative="1">
      <w:start w:val="1"/>
      <w:numFmt w:val="lowerLetter"/>
      <w:lvlText w:val="%2."/>
      <w:lvlJc w:val="left"/>
      <w:pPr>
        <w:ind w:left="1364" w:hanging="360"/>
      </w:pPr>
    </w:lvl>
    <w:lvl w:ilvl="2" w:tplc="200A001B" w:tentative="1">
      <w:start w:val="1"/>
      <w:numFmt w:val="lowerRoman"/>
      <w:lvlText w:val="%3."/>
      <w:lvlJc w:val="right"/>
      <w:pPr>
        <w:ind w:left="2084" w:hanging="180"/>
      </w:pPr>
    </w:lvl>
    <w:lvl w:ilvl="3" w:tplc="200A000F" w:tentative="1">
      <w:start w:val="1"/>
      <w:numFmt w:val="decimal"/>
      <w:lvlText w:val="%4."/>
      <w:lvlJc w:val="left"/>
      <w:pPr>
        <w:ind w:left="2804" w:hanging="360"/>
      </w:pPr>
    </w:lvl>
    <w:lvl w:ilvl="4" w:tplc="200A0019" w:tentative="1">
      <w:start w:val="1"/>
      <w:numFmt w:val="lowerLetter"/>
      <w:lvlText w:val="%5."/>
      <w:lvlJc w:val="left"/>
      <w:pPr>
        <w:ind w:left="3524" w:hanging="360"/>
      </w:pPr>
    </w:lvl>
    <w:lvl w:ilvl="5" w:tplc="200A001B" w:tentative="1">
      <w:start w:val="1"/>
      <w:numFmt w:val="lowerRoman"/>
      <w:lvlText w:val="%6."/>
      <w:lvlJc w:val="right"/>
      <w:pPr>
        <w:ind w:left="4244" w:hanging="180"/>
      </w:pPr>
    </w:lvl>
    <w:lvl w:ilvl="6" w:tplc="200A000F" w:tentative="1">
      <w:start w:val="1"/>
      <w:numFmt w:val="decimal"/>
      <w:lvlText w:val="%7."/>
      <w:lvlJc w:val="left"/>
      <w:pPr>
        <w:ind w:left="4964" w:hanging="360"/>
      </w:pPr>
    </w:lvl>
    <w:lvl w:ilvl="7" w:tplc="200A0019" w:tentative="1">
      <w:start w:val="1"/>
      <w:numFmt w:val="lowerLetter"/>
      <w:lvlText w:val="%8."/>
      <w:lvlJc w:val="left"/>
      <w:pPr>
        <w:ind w:left="5684" w:hanging="360"/>
      </w:pPr>
    </w:lvl>
    <w:lvl w:ilvl="8" w:tplc="200A001B" w:tentative="1">
      <w:start w:val="1"/>
      <w:numFmt w:val="lowerRoman"/>
      <w:lvlText w:val="%9."/>
      <w:lvlJc w:val="right"/>
      <w:pPr>
        <w:ind w:left="6404" w:hanging="180"/>
      </w:pPr>
    </w:lvl>
  </w:abstractNum>
  <w:abstractNum w:abstractNumId="14">
    <w:nsid w:val="33226EDC"/>
    <w:multiLevelType w:val="hybridMultilevel"/>
    <w:tmpl w:val="8D44CBBA"/>
    <w:lvl w:ilvl="0" w:tplc="200A0009">
      <w:start w:val="1"/>
      <w:numFmt w:val="bullet"/>
      <w:lvlText w:val=""/>
      <w:lvlJc w:val="left"/>
      <w:pPr>
        <w:ind w:left="720" w:hanging="360"/>
      </w:pPr>
      <w:rPr>
        <w:rFonts w:ascii="Wingdings" w:hAnsi="Wingdings" w:hint="default"/>
        <w:b w:val="0"/>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5">
    <w:nsid w:val="37E33C91"/>
    <w:multiLevelType w:val="hybridMultilevel"/>
    <w:tmpl w:val="8006D5BE"/>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6">
    <w:nsid w:val="39C916C1"/>
    <w:multiLevelType w:val="hybridMultilevel"/>
    <w:tmpl w:val="26C0E7E6"/>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7">
    <w:nsid w:val="3C5728F8"/>
    <w:multiLevelType w:val="hybridMultilevel"/>
    <w:tmpl w:val="E21E4F62"/>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18">
    <w:nsid w:val="3DD317A2"/>
    <w:multiLevelType w:val="hybridMultilevel"/>
    <w:tmpl w:val="103A0524"/>
    <w:lvl w:ilvl="0" w:tplc="51022DFA">
      <w:start w:val="1"/>
      <w:numFmt w:val="decimal"/>
      <w:lvlText w:val="%1-"/>
      <w:lvlJc w:val="left"/>
      <w:pPr>
        <w:ind w:left="644" w:hanging="360"/>
      </w:pPr>
      <w:rPr>
        <w:rFonts w:hint="default"/>
        <w:color w:val="000000" w:themeColor="text1"/>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19">
    <w:nsid w:val="3E8003F5"/>
    <w:multiLevelType w:val="hybridMultilevel"/>
    <w:tmpl w:val="E918F74A"/>
    <w:lvl w:ilvl="0" w:tplc="C75A694C">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0">
    <w:nsid w:val="49226628"/>
    <w:multiLevelType w:val="hybridMultilevel"/>
    <w:tmpl w:val="F4D65088"/>
    <w:lvl w:ilvl="0" w:tplc="FF785EBE">
      <w:start w:val="1"/>
      <w:numFmt w:val="decimal"/>
      <w:lvlText w:val="%1."/>
      <w:lvlJc w:val="left"/>
      <w:pPr>
        <w:ind w:left="644" w:hanging="360"/>
      </w:pPr>
      <w:rPr>
        <w:rFonts w:eastAsiaTheme="minorHAnsi" w:hint="default"/>
        <w:color w:val="auto"/>
      </w:rPr>
    </w:lvl>
    <w:lvl w:ilvl="1" w:tplc="200A0019" w:tentative="1">
      <w:start w:val="1"/>
      <w:numFmt w:val="lowerLetter"/>
      <w:lvlText w:val="%2."/>
      <w:lvlJc w:val="left"/>
      <w:pPr>
        <w:ind w:left="1364" w:hanging="360"/>
      </w:pPr>
    </w:lvl>
    <w:lvl w:ilvl="2" w:tplc="200A001B" w:tentative="1">
      <w:start w:val="1"/>
      <w:numFmt w:val="lowerRoman"/>
      <w:lvlText w:val="%3."/>
      <w:lvlJc w:val="right"/>
      <w:pPr>
        <w:ind w:left="2084" w:hanging="180"/>
      </w:pPr>
    </w:lvl>
    <w:lvl w:ilvl="3" w:tplc="200A000F" w:tentative="1">
      <w:start w:val="1"/>
      <w:numFmt w:val="decimal"/>
      <w:lvlText w:val="%4."/>
      <w:lvlJc w:val="left"/>
      <w:pPr>
        <w:ind w:left="2804" w:hanging="360"/>
      </w:pPr>
    </w:lvl>
    <w:lvl w:ilvl="4" w:tplc="200A0019" w:tentative="1">
      <w:start w:val="1"/>
      <w:numFmt w:val="lowerLetter"/>
      <w:lvlText w:val="%5."/>
      <w:lvlJc w:val="left"/>
      <w:pPr>
        <w:ind w:left="3524" w:hanging="360"/>
      </w:pPr>
    </w:lvl>
    <w:lvl w:ilvl="5" w:tplc="200A001B" w:tentative="1">
      <w:start w:val="1"/>
      <w:numFmt w:val="lowerRoman"/>
      <w:lvlText w:val="%6."/>
      <w:lvlJc w:val="right"/>
      <w:pPr>
        <w:ind w:left="4244" w:hanging="180"/>
      </w:pPr>
    </w:lvl>
    <w:lvl w:ilvl="6" w:tplc="200A000F" w:tentative="1">
      <w:start w:val="1"/>
      <w:numFmt w:val="decimal"/>
      <w:lvlText w:val="%7."/>
      <w:lvlJc w:val="left"/>
      <w:pPr>
        <w:ind w:left="4964" w:hanging="360"/>
      </w:pPr>
    </w:lvl>
    <w:lvl w:ilvl="7" w:tplc="200A0019" w:tentative="1">
      <w:start w:val="1"/>
      <w:numFmt w:val="lowerLetter"/>
      <w:lvlText w:val="%8."/>
      <w:lvlJc w:val="left"/>
      <w:pPr>
        <w:ind w:left="5684" w:hanging="360"/>
      </w:pPr>
    </w:lvl>
    <w:lvl w:ilvl="8" w:tplc="200A001B" w:tentative="1">
      <w:start w:val="1"/>
      <w:numFmt w:val="lowerRoman"/>
      <w:lvlText w:val="%9."/>
      <w:lvlJc w:val="right"/>
      <w:pPr>
        <w:ind w:left="6404" w:hanging="180"/>
      </w:pPr>
    </w:lvl>
  </w:abstractNum>
  <w:abstractNum w:abstractNumId="21">
    <w:nsid w:val="4AAA2D07"/>
    <w:multiLevelType w:val="hybridMultilevel"/>
    <w:tmpl w:val="34284A98"/>
    <w:lvl w:ilvl="0" w:tplc="200A000D">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2">
    <w:nsid w:val="4FB80D7C"/>
    <w:multiLevelType w:val="hybridMultilevel"/>
    <w:tmpl w:val="103A0524"/>
    <w:lvl w:ilvl="0" w:tplc="51022DFA">
      <w:start w:val="1"/>
      <w:numFmt w:val="decimal"/>
      <w:lvlText w:val="%1-"/>
      <w:lvlJc w:val="left"/>
      <w:pPr>
        <w:ind w:left="644" w:hanging="360"/>
      </w:pPr>
      <w:rPr>
        <w:rFonts w:hint="default"/>
        <w:color w:val="000000" w:themeColor="text1"/>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3">
    <w:nsid w:val="52914752"/>
    <w:multiLevelType w:val="hybridMultilevel"/>
    <w:tmpl w:val="C8FCF29C"/>
    <w:lvl w:ilvl="0" w:tplc="200A000D">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4">
    <w:nsid w:val="54685237"/>
    <w:multiLevelType w:val="hybridMultilevel"/>
    <w:tmpl w:val="7FD0BE58"/>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5">
    <w:nsid w:val="54C1488D"/>
    <w:multiLevelType w:val="hybridMultilevel"/>
    <w:tmpl w:val="3C78365E"/>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6">
    <w:nsid w:val="566D4F48"/>
    <w:multiLevelType w:val="hybridMultilevel"/>
    <w:tmpl w:val="39BEB8D4"/>
    <w:lvl w:ilvl="0" w:tplc="3AF083B4">
      <w:start w:val="1"/>
      <w:numFmt w:val="lowerLetter"/>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7">
    <w:nsid w:val="5876688E"/>
    <w:multiLevelType w:val="multilevel"/>
    <w:tmpl w:val="947A7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DE14991"/>
    <w:multiLevelType w:val="hybridMultilevel"/>
    <w:tmpl w:val="B53C658E"/>
    <w:lvl w:ilvl="0" w:tplc="F91EB426">
      <w:start w:val="1"/>
      <w:numFmt w:val="decimal"/>
      <w:lvlText w:val="%1-"/>
      <w:lvlJc w:val="left"/>
      <w:pPr>
        <w:ind w:left="644" w:hanging="360"/>
      </w:pPr>
      <w:rPr>
        <w:rFonts w:hint="default"/>
      </w:rPr>
    </w:lvl>
    <w:lvl w:ilvl="1" w:tplc="200A0019" w:tentative="1">
      <w:start w:val="1"/>
      <w:numFmt w:val="lowerLetter"/>
      <w:lvlText w:val="%2."/>
      <w:lvlJc w:val="left"/>
      <w:pPr>
        <w:ind w:left="1364" w:hanging="360"/>
      </w:pPr>
    </w:lvl>
    <w:lvl w:ilvl="2" w:tplc="200A001B" w:tentative="1">
      <w:start w:val="1"/>
      <w:numFmt w:val="lowerRoman"/>
      <w:lvlText w:val="%3."/>
      <w:lvlJc w:val="right"/>
      <w:pPr>
        <w:ind w:left="2084" w:hanging="180"/>
      </w:pPr>
    </w:lvl>
    <w:lvl w:ilvl="3" w:tplc="200A000F" w:tentative="1">
      <w:start w:val="1"/>
      <w:numFmt w:val="decimal"/>
      <w:lvlText w:val="%4."/>
      <w:lvlJc w:val="left"/>
      <w:pPr>
        <w:ind w:left="2804" w:hanging="360"/>
      </w:pPr>
    </w:lvl>
    <w:lvl w:ilvl="4" w:tplc="200A0019" w:tentative="1">
      <w:start w:val="1"/>
      <w:numFmt w:val="lowerLetter"/>
      <w:lvlText w:val="%5."/>
      <w:lvlJc w:val="left"/>
      <w:pPr>
        <w:ind w:left="3524" w:hanging="360"/>
      </w:pPr>
    </w:lvl>
    <w:lvl w:ilvl="5" w:tplc="200A001B" w:tentative="1">
      <w:start w:val="1"/>
      <w:numFmt w:val="lowerRoman"/>
      <w:lvlText w:val="%6."/>
      <w:lvlJc w:val="right"/>
      <w:pPr>
        <w:ind w:left="4244" w:hanging="180"/>
      </w:pPr>
    </w:lvl>
    <w:lvl w:ilvl="6" w:tplc="200A000F" w:tentative="1">
      <w:start w:val="1"/>
      <w:numFmt w:val="decimal"/>
      <w:lvlText w:val="%7."/>
      <w:lvlJc w:val="left"/>
      <w:pPr>
        <w:ind w:left="4964" w:hanging="360"/>
      </w:pPr>
    </w:lvl>
    <w:lvl w:ilvl="7" w:tplc="200A0019" w:tentative="1">
      <w:start w:val="1"/>
      <w:numFmt w:val="lowerLetter"/>
      <w:lvlText w:val="%8."/>
      <w:lvlJc w:val="left"/>
      <w:pPr>
        <w:ind w:left="5684" w:hanging="360"/>
      </w:pPr>
    </w:lvl>
    <w:lvl w:ilvl="8" w:tplc="200A001B" w:tentative="1">
      <w:start w:val="1"/>
      <w:numFmt w:val="lowerRoman"/>
      <w:lvlText w:val="%9."/>
      <w:lvlJc w:val="right"/>
      <w:pPr>
        <w:ind w:left="6404" w:hanging="180"/>
      </w:pPr>
    </w:lvl>
  </w:abstractNum>
  <w:abstractNum w:abstractNumId="29">
    <w:nsid w:val="5E177200"/>
    <w:multiLevelType w:val="hybridMultilevel"/>
    <w:tmpl w:val="854ACD5E"/>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0">
    <w:nsid w:val="60347D89"/>
    <w:multiLevelType w:val="hybridMultilevel"/>
    <w:tmpl w:val="637618B8"/>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1">
    <w:nsid w:val="611523DB"/>
    <w:multiLevelType w:val="hybridMultilevel"/>
    <w:tmpl w:val="8B220B6E"/>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2">
    <w:nsid w:val="65EF48E3"/>
    <w:multiLevelType w:val="hybridMultilevel"/>
    <w:tmpl w:val="D0969E7C"/>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3">
    <w:nsid w:val="66674415"/>
    <w:multiLevelType w:val="hybridMultilevel"/>
    <w:tmpl w:val="C2EEAD44"/>
    <w:lvl w:ilvl="0" w:tplc="200A000D">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4">
    <w:nsid w:val="69EF3D49"/>
    <w:multiLevelType w:val="hybridMultilevel"/>
    <w:tmpl w:val="889431F6"/>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5">
    <w:nsid w:val="6D3C5831"/>
    <w:multiLevelType w:val="hybridMultilevel"/>
    <w:tmpl w:val="478C304A"/>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6">
    <w:nsid w:val="6EBC69CB"/>
    <w:multiLevelType w:val="hybridMultilevel"/>
    <w:tmpl w:val="977E69DA"/>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7">
    <w:nsid w:val="729929E6"/>
    <w:multiLevelType w:val="hybridMultilevel"/>
    <w:tmpl w:val="3934FA10"/>
    <w:lvl w:ilvl="0" w:tplc="200A000F">
      <w:start w:val="1"/>
      <w:numFmt w:val="decimal"/>
      <w:lvlText w:val="%1."/>
      <w:lvlJc w:val="left"/>
      <w:pPr>
        <w:ind w:left="720" w:hanging="360"/>
      </w:pPr>
      <w:rPr>
        <w:rFonts w:hint="default"/>
      </w:r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38">
    <w:nsid w:val="76FE3BDD"/>
    <w:multiLevelType w:val="hybridMultilevel"/>
    <w:tmpl w:val="7DEC566C"/>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39">
    <w:nsid w:val="79882842"/>
    <w:multiLevelType w:val="hybridMultilevel"/>
    <w:tmpl w:val="4C1C1F72"/>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40">
    <w:nsid w:val="7BE13C4D"/>
    <w:multiLevelType w:val="hybridMultilevel"/>
    <w:tmpl w:val="15108C0E"/>
    <w:lvl w:ilvl="0" w:tplc="200A000B">
      <w:start w:val="1"/>
      <w:numFmt w:val="bullet"/>
      <w:lvlText w:val=""/>
      <w:lvlJc w:val="left"/>
      <w:pPr>
        <w:ind w:left="720" w:hanging="360"/>
      </w:pPr>
      <w:rPr>
        <w:rFonts w:ascii="Wingdings" w:hAnsi="Wingdings"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41">
    <w:nsid w:val="7C24EB3D"/>
    <w:multiLevelType w:val="hybridMultilevel"/>
    <w:tmpl w:val="A842014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5"/>
  </w:num>
  <w:num w:numId="2">
    <w:abstractNumId w:val="23"/>
  </w:num>
  <w:num w:numId="3">
    <w:abstractNumId w:val="1"/>
  </w:num>
  <w:num w:numId="4">
    <w:abstractNumId w:val="21"/>
  </w:num>
  <w:num w:numId="5">
    <w:abstractNumId w:val="2"/>
  </w:num>
  <w:num w:numId="6">
    <w:abstractNumId w:val="0"/>
  </w:num>
  <w:num w:numId="7">
    <w:abstractNumId w:val="16"/>
  </w:num>
  <w:num w:numId="8">
    <w:abstractNumId w:val="41"/>
  </w:num>
  <w:num w:numId="9">
    <w:abstractNumId w:val="22"/>
  </w:num>
  <w:num w:numId="10">
    <w:abstractNumId w:val="9"/>
  </w:num>
  <w:num w:numId="11">
    <w:abstractNumId w:val="3"/>
  </w:num>
  <w:num w:numId="12">
    <w:abstractNumId w:val="20"/>
  </w:num>
  <w:num w:numId="13">
    <w:abstractNumId w:val="13"/>
  </w:num>
  <w:num w:numId="14">
    <w:abstractNumId w:val="28"/>
  </w:num>
  <w:num w:numId="15">
    <w:abstractNumId w:val="10"/>
  </w:num>
  <w:num w:numId="16">
    <w:abstractNumId w:val="19"/>
  </w:num>
  <w:num w:numId="17">
    <w:abstractNumId w:val="29"/>
  </w:num>
  <w:num w:numId="18">
    <w:abstractNumId w:val="39"/>
  </w:num>
  <w:num w:numId="19">
    <w:abstractNumId w:val="27"/>
  </w:num>
  <w:num w:numId="20">
    <w:abstractNumId w:val="33"/>
  </w:num>
  <w:num w:numId="21">
    <w:abstractNumId w:val="31"/>
  </w:num>
  <w:num w:numId="22">
    <w:abstractNumId w:val="4"/>
  </w:num>
  <w:num w:numId="23">
    <w:abstractNumId w:val="37"/>
  </w:num>
  <w:num w:numId="24">
    <w:abstractNumId w:val="26"/>
  </w:num>
  <w:num w:numId="25">
    <w:abstractNumId w:val="14"/>
  </w:num>
  <w:num w:numId="26">
    <w:abstractNumId w:val="6"/>
  </w:num>
  <w:num w:numId="27">
    <w:abstractNumId w:val="5"/>
  </w:num>
  <w:num w:numId="28">
    <w:abstractNumId w:val="12"/>
  </w:num>
  <w:num w:numId="29">
    <w:abstractNumId w:val="38"/>
  </w:num>
  <w:num w:numId="30">
    <w:abstractNumId w:val="34"/>
  </w:num>
  <w:num w:numId="31">
    <w:abstractNumId w:val="30"/>
  </w:num>
  <w:num w:numId="32">
    <w:abstractNumId w:val="35"/>
  </w:num>
  <w:num w:numId="33">
    <w:abstractNumId w:val="24"/>
  </w:num>
  <w:num w:numId="34">
    <w:abstractNumId w:val="32"/>
  </w:num>
  <w:num w:numId="35">
    <w:abstractNumId w:val="7"/>
  </w:num>
  <w:num w:numId="36">
    <w:abstractNumId w:val="17"/>
  </w:num>
  <w:num w:numId="37">
    <w:abstractNumId w:val="15"/>
  </w:num>
  <w:num w:numId="38">
    <w:abstractNumId w:val="36"/>
  </w:num>
  <w:num w:numId="39">
    <w:abstractNumId w:val="40"/>
  </w:num>
  <w:num w:numId="40">
    <w:abstractNumId w:val="18"/>
  </w:num>
  <w:num w:numId="41">
    <w:abstractNumId w:val="8"/>
  </w:num>
  <w:num w:numId="42">
    <w:abstractNumId w:val="1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25602"/>
  </w:hdrShapeDefaults>
  <w:footnotePr>
    <w:footnote w:id="0"/>
    <w:footnote w:id="1"/>
  </w:footnotePr>
  <w:endnotePr>
    <w:endnote w:id="0"/>
    <w:endnote w:id="1"/>
  </w:endnotePr>
  <w:compat/>
  <w:rsids>
    <w:rsidRoot w:val="002E77F3"/>
    <w:rsid w:val="000005A1"/>
    <w:rsid w:val="0000076F"/>
    <w:rsid w:val="00000A48"/>
    <w:rsid w:val="00000C9F"/>
    <w:rsid w:val="00000CAF"/>
    <w:rsid w:val="00000DC2"/>
    <w:rsid w:val="000014F2"/>
    <w:rsid w:val="000016F1"/>
    <w:rsid w:val="00001EC0"/>
    <w:rsid w:val="0000253A"/>
    <w:rsid w:val="00002959"/>
    <w:rsid w:val="00002EFC"/>
    <w:rsid w:val="00002F13"/>
    <w:rsid w:val="00003162"/>
    <w:rsid w:val="00003549"/>
    <w:rsid w:val="0000365A"/>
    <w:rsid w:val="000038E9"/>
    <w:rsid w:val="00004961"/>
    <w:rsid w:val="00004CD4"/>
    <w:rsid w:val="00004E4C"/>
    <w:rsid w:val="000051F7"/>
    <w:rsid w:val="00005330"/>
    <w:rsid w:val="000054EA"/>
    <w:rsid w:val="00006089"/>
    <w:rsid w:val="000061AD"/>
    <w:rsid w:val="000069D4"/>
    <w:rsid w:val="00006F27"/>
    <w:rsid w:val="00007354"/>
    <w:rsid w:val="000075A7"/>
    <w:rsid w:val="00007685"/>
    <w:rsid w:val="00007A9B"/>
    <w:rsid w:val="00007CC8"/>
    <w:rsid w:val="00007CFA"/>
    <w:rsid w:val="000107FF"/>
    <w:rsid w:val="00010945"/>
    <w:rsid w:val="00010A3C"/>
    <w:rsid w:val="00010EF2"/>
    <w:rsid w:val="00011147"/>
    <w:rsid w:val="000115A7"/>
    <w:rsid w:val="00011BF3"/>
    <w:rsid w:val="00011CB9"/>
    <w:rsid w:val="00011D5F"/>
    <w:rsid w:val="00012163"/>
    <w:rsid w:val="00012C5C"/>
    <w:rsid w:val="00012F59"/>
    <w:rsid w:val="0001329E"/>
    <w:rsid w:val="00013360"/>
    <w:rsid w:val="00013406"/>
    <w:rsid w:val="000137AB"/>
    <w:rsid w:val="00013813"/>
    <w:rsid w:val="00013D06"/>
    <w:rsid w:val="000140F3"/>
    <w:rsid w:val="000144BD"/>
    <w:rsid w:val="000154A0"/>
    <w:rsid w:val="00015A7A"/>
    <w:rsid w:val="00016132"/>
    <w:rsid w:val="00016216"/>
    <w:rsid w:val="000162F6"/>
    <w:rsid w:val="0001648D"/>
    <w:rsid w:val="00016B2E"/>
    <w:rsid w:val="00016BC2"/>
    <w:rsid w:val="00016CEF"/>
    <w:rsid w:val="00016F62"/>
    <w:rsid w:val="00016FB9"/>
    <w:rsid w:val="00017013"/>
    <w:rsid w:val="000170B5"/>
    <w:rsid w:val="00017201"/>
    <w:rsid w:val="00017280"/>
    <w:rsid w:val="000174EF"/>
    <w:rsid w:val="000176F9"/>
    <w:rsid w:val="00017933"/>
    <w:rsid w:val="000202E3"/>
    <w:rsid w:val="00020A09"/>
    <w:rsid w:val="00020C15"/>
    <w:rsid w:val="0002166D"/>
    <w:rsid w:val="00021735"/>
    <w:rsid w:val="0002192A"/>
    <w:rsid w:val="00021D37"/>
    <w:rsid w:val="000220D6"/>
    <w:rsid w:val="000220FA"/>
    <w:rsid w:val="00022912"/>
    <w:rsid w:val="00022B7B"/>
    <w:rsid w:val="00023037"/>
    <w:rsid w:val="000230D7"/>
    <w:rsid w:val="00023132"/>
    <w:rsid w:val="00023C26"/>
    <w:rsid w:val="00023C84"/>
    <w:rsid w:val="00023CE5"/>
    <w:rsid w:val="00023FD1"/>
    <w:rsid w:val="00023FF2"/>
    <w:rsid w:val="0002405A"/>
    <w:rsid w:val="0002482B"/>
    <w:rsid w:val="000250E0"/>
    <w:rsid w:val="0002513C"/>
    <w:rsid w:val="00025516"/>
    <w:rsid w:val="0002562E"/>
    <w:rsid w:val="000257C1"/>
    <w:rsid w:val="00025A5F"/>
    <w:rsid w:val="000267AD"/>
    <w:rsid w:val="00026CFF"/>
    <w:rsid w:val="00026F5A"/>
    <w:rsid w:val="00027170"/>
    <w:rsid w:val="000274A1"/>
    <w:rsid w:val="000274E5"/>
    <w:rsid w:val="0002767A"/>
    <w:rsid w:val="000277E0"/>
    <w:rsid w:val="000279E5"/>
    <w:rsid w:val="00027D94"/>
    <w:rsid w:val="00027E1C"/>
    <w:rsid w:val="000300BF"/>
    <w:rsid w:val="000300F3"/>
    <w:rsid w:val="00030470"/>
    <w:rsid w:val="0003092D"/>
    <w:rsid w:val="00030B27"/>
    <w:rsid w:val="00030DA2"/>
    <w:rsid w:val="0003136D"/>
    <w:rsid w:val="0003193C"/>
    <w:rsid w:val="00031A13"/>
    <w:rsid w:val="00031C6D"/>
    <w:rsid w:val="000320D9"/>
    <w:rsid w:val="0003327D"/>
    <w:rsid w:val="00033CFB"/>
    <w:rsid w:val="00033F6E"/>
    <w:rsid w:val="000349C2"/>
    <w:rsid w:val="000352AC"/>
    <w:rsid w:val="000354C3"/>
    <w:rsid w:val="000361B6"/>
    <w:rsid w:val="0003637A"/>
    <w:rsid w:val="00036573"/>
    <w:rsid w:val="000368FF"/>
    <w:rsid w:val="00036A76"/>
    <w:rsid w:val="00036D3F"/>
    <w:rsid w:val="00036FE0"/>
    <w:rsid w:val="000376AB"/>
    <w:rsid w:val="00037BF5"/>
    <w:rsid w:val="00040061"/>
    <w:rsid w:val="00040187"/>
    <w:rsid w:val="00040637"/>
    <w:rsid w:val="00040758"/>
    <w:rsid w:val="00040A6B"/>
    <w:rsid w:val="000412D6"/>
    <w:rsid w:val="000414AC"/>
    <w:rsid w:val="0004194F"/>
    <w:rsid w:val="0004206E"/>
    <w:rsid w:val="000421ED"/>
    <w:rsid w:val="000428AD"/>
    <w:rsid w:val="00042E78"/>
    <w:rsid w:val="000435EA"/>
    <w:rsid w:val="000436A2"/>
    <w:rsid w:val="00043712"/>
    <w:rsid w:val="000438B1"/>
    <w:rsid w:val="00043C4E"/>
    <w:rsid w:val="000443D9"/>
    <w:rsid w:val="00044878"/>
    <w:rsid w:val="00044AE0"/>
    <w:rsid w:val="00045032"/>
    <w:rsid w:val="0004527D"/>
    <w:rsid w:val="0004537E"/>
    <w:rsid w:val="0004566F"/>
    <w:rsid w:val="000457E6"/>
    <w:rsid w:val="00045933"/>
    <w:rsid w:val="000462B2"/>
    <w:rsid w:val="000464F3"/>
    <w:rsid w:val="000469FD"/>
    <w:rsid w:val="000474E5"/>
    <w:rsid w:val="0004758E"/>
    <w:rsid w:val="00047B23"/>
    <w:rsid w:val="00050250"/>
    <w:rsid w:val="00050426"/>
    <w:rsid w:val="00050E08"/>
    <w:rsid w:val="00050F59"/>
    <w:rsid w:val="0005167C"/>
    <w:rsid w:val="000516C7"/>
    <w:rsid w:val="000519F8"/>
    <w:rsid w:val="00051B1F"/>
    <w:rsid w:val="00051D8B"/>
    <w:rsid w:val="00052459"/>
    <w:rsid w:val="00052690"/>
    <w:rsid w:val="00052B3C"/>
    <w:rsid w:val="00052F4A"/>
    <w:rsid w:val="00053027"/>
    <w:rsid w:val="00053D72"/>
    <w:rsid w:val="00054138"/>
    <w:rsid w:val="000542E7"/>
    <w:rsid w:val="00054325"/>
    <w:rsid w:val="0005455A"/>
    <w:rsid w:val="00054791"/>
    <w:rsid w:val="000549BC"/>
    <w:rsid w:val="00054D0C"/>
    <w:rsid w:val="00054EF4"/>
    <w:rsid w:val="000558AD"/>
    <w:rsid w:val="00055F7C"/>
    <w:rsid w:val="00056040"/>
    <w:rsid w:val="00056120"/>
    <w:rsid w:val="000567E7"/>
    <w:rsid w:val="00056A77"/>
    <w:rsid w:val="00056D91"/>
    <w:rsid w:val="00057061"/>
    <w:rsid w:val="00057144"/>
    <w:rsid w:val="00057319"/>
    <w:rsid w:val="00057DC9"/>
    <w:rsid w:val="00057E66"/>
    <w:rsid w:val="000607CD"/>
    <w:rsid w:val="000608C0"/>
    <w:rsid w:val="00060E09"/>
    <w:rsid w:val="00061FC2"/>
    <w:rsid w:val="000623E9"/>
    <w:rsid w:val="0006292A"/>
    <w:rsid w:val="00062B65"/>
    <w:rsid w:val="000637A6"/>
    <w:rsid w:val="0006389A"/>
    <w:rsid w:val="00063E52"/>
    <w:rsid w:val="00063E98"/>
    <w:rsid w:val="000644E4"/>
    <w:rsid w:val="00064AFE"/>
    <w:rsid w:val="00066183"/>
    <w:rsid w:val="0006620A"/>
    <w:rsid w:val="000664FE"/>
    <w:rsid w:val="00066705"/>
    <w:rsid w:val="00067344"/>
    <w:rsid w:val="00070353"/>
    <w:rsid w:val="00070899"/>
    <w:rsid w:val="0007105A"/>
    <w:rsid w:val="000713D1"/>
    <w:rsid w:val="000713D3"/>
    <w:rsid w:val="00071620"/>
    <w:rsid w:val="000716C6"/>
    <w:rsid w:val="000718BE"/>
    <w:rsid w:val="00071EEF"/>
    <w:rsid w:val="0007223F"/>
    <w:rsid w:val="000723BA"/>
    <w:rsid w:val="0007304F"/>
    <w:rsid w:val="0007422F"/>
    <w:rsid w:val="00074388"/>
    <w:rsid w:val="00074668"/>
    <w:rsid w:val="00074A19"/>
    <w:rsid w:val="00075314"/>
    <w:rsid w:val="000754D8"/>
    <w:rsid w:val="00075930"/>
    <w:rsid w:val="00075F6F"/>
    <w:rsid w:val="00075FB6"/>
    <w:rsid w:val="000760E2"/>
    <w:rsid w:val="00076574"/>
    <w:rsid w:val="0007685D"/>
    <w:rsid w:val="00076B23"/>
    <w:rsid w:val="0007704E"/>
    <w:rsid w:val="00077BFB"/>
    <w:rsid w:val="000802A2"/>
    <w:rsid w:val="00080321"/>
    <w:rsid w:val="00080595"/>
    <w:rsid w:val="0008090C"/>
    <w:rsid w:val="00080A55"/>
    <w:rsid w:val="00080B39"/>
    <w:rsid w:val="000814BB"/>
    <w:rsid w:val="00081915"/>
    <w:rsid w:val="000820D0"/>
    <w:rsid w:val="0008244D"/>
    <w:rsid w:val="000825E6"/>
    <w:rsid w:val="00082839"/>
    <w:rsid w:val="00082F58"/>
    <w:rsid w:val="00083019"/>
    <w:rsid w:val="0008349D"/>
    <w:rsid w:val="000840F0"/>
    <w:rsid w:val="000843D0"/>
    <w:rsid w:val="0008457A"/>
    <w:rsid w:val="00084655"/>
    <w:rsid w:val="00084782"/>
    <w:rsid w:val="0008495B"/>
    <w:rsid w:val="00084B3F"/>
    <w:rsid w:val="00084BC3"/>
    <w:rsid w:val="00084D63"/>
    <w:rsid w:val="00084EA3"/>
    <w:rsid w:val="00085173"/>
    <w:rsid w:val="00085EF2"/>
    <w:rsid w:val="0008625B"/>
    <w:rsid w:val="0008627B"/>
    <w:rsid w:val="00086889"/>
    <w:rsid w:val="00086A59"/>
    <w:rsid w:val="00086B58"/>
    <w:rsid w:val="00086B7C"/>
    <w:rsid w:val="00087586"/>
    <w:rsid w:val="000876C5"/>
    <w:rsid w:val="00087A4A"/>
    <w:rsid w:val="00087E1B"/>
    <w:rsid w:val="00090381"/>
    <w:rsid w:val="0009066D"/>
    <w:rsid w:val="00091053"/>
    <w:rsid w:val="00091429"/>
    <w:rsid w:val="00091A38"/>
    <w:rsid w:val="00091B65"/>
    <w:rsid w:val="00092360"/>
    <w:rsid w:val="00092B74"/>
    <w:rsid w:val="00093182"/>
    <w:rsid w:val="0009347D"/>
    <w:rsid w:val="00093A31"/>
    <w:rsid w:val="00094514"/>
    <w:rsid w:val="00094662"/>
    <w:rsid w:val="00095413"/>
    <w:rsid w:val="000955B4"/>
    <w:rsid w:val="0009574E"/>
    <w:rsid w:val="00095FAC"/>
    <w:rsid w:val="00096430"/>
    <w:rsid w:val="00097245"/>
    <w:rsid w:val="00097497"/>
    <w:rsid w:val="0009795D"/>
    <w:rsid w:val="00097F12"/>
    <w:rsid w:val="000A03FD"/>
    <w:rsid w:val="000A0620"/>
    <w:rsid w:val="000A06BE"/>
    <w:rsid w:val="000A06F9"/>
    <w:rsid w:val="000A0D74"/>
    <w:rsid w:val="000A1081"/>
    <w:rsid w:val="000A186D"/>
    <w:rsid w:val="000A1F12"/>
    <w:rsid w:val="000A27CE"/>
    <w:rsid w:val="000A3748"/>
    <w:rsid w:val="000A3DC3"/>
    <w:rsid w:val="000A4248"/>
    <w:rsid w:val="000A4952"/>
    <w:rsid w:val="000A4CFF"/>
    <w:rsid w:val="000A5BA7"/>
    <w:rsid w:val="000A6514"/>
    <w:rsid w:val="000A6693"/>
    <w:rsid w:val="000A7733"/>
    <w:rsid w:val="000A7C16"/>
    <w:rsid w:val="000B009C"/>
    <w:rsid w:val="000B0EDB"/>
    <w:rsid w:val="000B10A9"/>
    <w:rsid w:val="000B1883"/>
    <w:rsid w:val="000B1F2A"/>
    <w:rsid w:val="000B2316"/>
    <w:rsid w:val="000B3688"/>
    <w:rsid w:val="000B37C2"/>
    <w:rsid w:val="000B3861"/>
    <w:rsid w:val="000B3891"/>
    <w:rsid w:val="000B3B1B"/>
    <w:rsid w:val="000B40D2"/>
    <w:rsid w:val="000B4335"/>
    <w:rsid w:val="000B44CE"/>
    <w:rsid w:val="000B4BBB"/>
    <w:rsid w:val="000B5768"/>
    <w:rsid w:val="000B5BBD"/>
    <w:rsid w:val="000B5EEE"/>
    <w:rsid w:val="000B66E5"/>
    <w:rsid w:val="000B70E6"/>
    <w:rsid w:val="000B716A"/>
    <w:rsid w:val="000B7B68"/>
    <w:rsid w:val="000B7C31"/>
    <w:rsid w:val="000C00F6"/>
    <w:rsid w:val="000C0555"/>
    <w:rsid w:val="000C1194"/>
    <w:rsid w:val="000C1362"/>
    <w:rsid w:val="000C175C"/>
    <w:rsid w:val="000C180C"/>
    <w:rsid w:val="000C1965"/>
    <w:rsid w:val="000C1EFC"/>
    <w:rsid w:val="000C219A"/>
    <w:rsid w:val="000C27D2"/>
    <w:rsid w:val="000C2E1C"/>
    <w:rsid w:val="000C2E2F"/>
    <w:rsid w:val="000C32A4"/>
    <w:rsid w:val="000C3C54"/>
    <w:rsid w:val="000C3CB0"/>
    <w:rsid w:val="000C43BA"/>
    <w:rsid w:val="000C47D2"/>
    <w:rsid w:val="000C4A4C"/>
    <w:rsid w:val="000C56EE"/>
    <w:rsid w:val="000C57D8"/>
    <w:rsid w:val="000C5920"/>
    <w:rsid w:val="000C59D9"/>
    <w:rsid w:val="000C6573"/>
    <w:rsid w:val="000C6853"/>
    <w:rsid w:val="000C7341"/>
    <w:rsid w:val="000D0252"/>
    <w:rsid w:val="000D0466"/>
    <w:rsid w:val="000D05B2"/>
    <w:rsid w:val="000D074A"/>
    <w:rsid w:val="000D0E7F"/>
    <w:rsid w:val="000D14BB"/>
    <w:rsid w:val="000D1917"/>
    <w:rsid w:val="000D1BD9"/>
    <w:rsid w:val="000D1E2D"/>
    <w:rsid w:val="000D2502"/>
    <w:rsid w:val="000D3660"/>
    <w:rsid w:val="000D39B9"/>
    <w:rsid w:val="000D4671"/>
    <w:rsid w:val="000D4DE8"/>
    <w:rsid w:val="000D4F0B"/>
    <w:rsid w:val="000D4F12"/>
    <w:rsid w:val="000D59D5"/>
    <w:rsid w:val="000D66A9"/>
    <w:rsid w:val="000D6848"/>
    <w:rsid w:val="000D68E3"/>
    <w:rsid w:val="000D6C0C"/>
    <w:rsid w:val="000D6C78"/>
    <w:rsid w:val="000D70B5"/>
    <w:rsid w:val="000D7198"/>
    <w:rsid w:val="000D7889"/>
    <w:rsid w:val="000D78E3"/>
    <w:rsid w:val="000D7DDA"/>
    <w:rsid w:val="000E034F"/>
    <w:rsid w:val="000E1117"/>
    <w:rsid w:val="000E17DA"/>
    <w:rsid w:val="000E18C7"/>
    <w:rsid w:val="000E214F"/>
    <w:rsid w:val="000E234B"/>
    <w:rsid w:val="000E238A"/>
    <w:rsid w:val="000E289F"/>
    <w:rsid w:val="000E36E9"/>
    <w:rsid w:val="000E4294"/>
    <w:rsid w:val="000E4A31"/>
    <w:rsid w:val="000E4FD2"/>
    <w:rsid w:val="000E56BB"/>
    <w:rsid w:val="000E60D7"/>
    <w:rsid w:val="000E6B60"/>
    <w:rsid w:val="000E7151"/>
    <w:rsid w:val="000E79AD"/>
    <w:rsid w:val="000E7EF8"/>
    <w:rsid w:val="000F0117"/>
    <w:rsid w:val="000F1154"/>
    <w:rsid w:val="000F1432"/>
    <w:rsid w:val="000F14CF"/>
    <w:rsid w:val="000F1BD3"/>
    <w:rsid w:val="000F28E6"/>
    <w:rsid w:val="000F2DD4"/>
    <w:rsid w:val="000F2E0B"/>
    <w:rsid w:val="000F365D"/>
    <w:rsid w:val="000F3BF9"/>
    <w:rsid w:val="000F4146"/>
    <w:rsid w:val="000F42CC"/>
    <w:rsid w:val="000F44E2"/>
    <w:rsid w:val="000F468C"/>
    <w:rsid w:val="000F5248"/>
    <w:rsid w:val="000F53D3"/>
    <w:rsid w:val="000F5627"/>
    <w:rsid w:val="000F5850"/>
    <w:rsid w:val="000F5D5E"/>
    <w:rsid w:val="000F6254"/>
    <w:rsid w:val="000F6E8A"/>
    <w:rsid w:val="000F7259"/>
    <w:rsid w:val="000F7941"/>
    <w:rsid w:val="000F7B32"/>
    <w:rsid w:val="00100058"/>
    <w:rsid w:val="0010073A"/>
    <w:rsid w:val="00100920"/>
    <w:rsid w:val="00100BEE"/>
    <w:rsid w:val="00100DC6"/>
    <w:rsid w:val="001019D7"/>
    <w:rsid w:val="00102411"/>
    <w:rsid w:val="0010248B"/>
    <w:rsid w:val="001029BD"/>
    <w:rsid w:val="001029D3"/>
    <w:rsid w:val="0010309D"/>
    <w:rsid w:val="001032BA"/>
    <w:rsid w:val="00103929"/>
    <w:rsid w:val="00103B2D"/>
    <w:rsid w:val="00104132"/>
    <w:rsid w:val="00104F85"/>
    <w:rsid w:val="001052A5"/>
    <w:rsid w:val="001054CB"/>
    <w:rsid w:val="00105846"/>
    <w:rsid w:val="00105F1E"/>
    <w:rsid w:val="001060D6"/>
    <w:rsid w:val="00106374"/>
    <w:rsid w:val="0010651F"/>
    <w:rsid w:val="0010732F"/>
    <w:rsid w:val="0010739C"/>
    <w:rsid w:val="00107E95"/>
    <w:rsid w:val="00110335"/>
    <w:rsid w:val="0011115A"/>
    <w:rsid w:val="00111491"/>
    <w:rsid w:val="00111500"/>
    <w:rsid w:val="00111C64"/>
    <w:rsid w:val="00111CAB"/>
    <w:rsid w:val="00111D0E"/>
    <w:rsid w:val="001121D9"/>
    <w:rsid w:val="00112B74"/>
    <w:rsid w:val="00112E70"/>
    <w:rsid w:val="00112F9E"/>
    <w:rsid w:val="00113764"/>
    <w:rsid w:val="00114697"/>
    <w:rsid w:val="00114F8B"/>
    <w:rsid w:val="00115230"/>
    <w:rsid w:val="001153DA"/>
    <w:rsid w:val="00115565"/>
    <w:rsid w:val="00115904"/>
    <w:rsid w:val="00116936"/>
    <w:rsid w:val="0011699A"/>
    <w:rsid w:val="00116E42"/>
    <w:rsid w:val="001174A1"/>
    <w:rsid w:val="00117A7E"/>
    <w:rsid w:val="00117CF0"/>
    <w:rsid w:val="00117E63"/>
    <w:rsid w:val="00120C30"/>
    <w:rsid w:val="0012105D"/>
    <w:rsid w:val="00121263"/>
    <w:rsid w:val="0012177A"/>
    <w:rsid w:val="001219D9"/>
    <w:rsid w:val="00121C6D"/>
    <w:rsid w:val="00121FF3"/>
    <w:rsid w:val="001226E7"/>
    <w:rsid w:val="00122D61"/>
    <w:rsid w:val="00123635"/>
    <w:rsid w:val="001237DD"/>
    <w:rsid w:val="00123BAB"/>
    <w:rsid w:val="00123C20"/>
    <w:rsid w:val="00123CF7"/>
    <w:rsid w:val="00123F1A"/>
    <w:rsid w:val="001240C9"/>
    <w:rsid w:val="0012431C"/>
    <w:rsid w:val="00124BA4"/>
    <w:rsid w:val="00124DDE"/>
    <w:rsid w:val="00125428"/>
    <w:rsid w:val="0012569E"/>
    <w:rsid w:val="0012584B"/>
    <w:rsid w:val="001258EB"/>
    <w:rsid w:val="00125A32"/>
    <w:rsid w:val="00125C19"/>
    <w:rsid w:val="00125D32"/>
    <w:rsid w:val="001269C8"/>
    <w:rsid w:val="0012756B"/>
    <w:rsid w:val="001275F6"/>
    <w:rsid w:val="00127757"/>
    <w:rsid w:val="001278A8"/>
    <w:rsid w:val="00130013"/>
    <w:rsid w:val="00130073"/>
    <w:rsid w:val="001300B4"/>
    <w:rsid w:val="00130744"/>
    <w:rsid w:val="001307EC"/>
    <w:rsid w:val="001311F0"/>
    <w:rsid w:val="0013180D"/>
    <w:rsid w:val="001320F1"/>
    <w:rsid w:val="00133AEB"/>
    <w:rsid w:val="00133F53"/>
    <w:rsid w:val="00134B85"/>
    <w:rsid w:val="00135876"/>
    <w:rsid w:val="00135AB3"/>
    <w:rsid w:val="00135CC6"/>
    <w:rsid w:val="00135E34"/>
    <w:rsid w:val="00135F2A"/>
    <w:rsid w:val="00135FB0"/>
    <w:rsid w:val="00136147"/>
    <w:rsid w:val="00136287"/>
    <w:rsid w:val="001369E4"/>
    <w:rsid w:val="00136B36"/>
    <w:rsid w:val="00136EED"/>
    <w:rsid w:val="001376FB"/>
    <w:rsid w:val="00137A5B"/>
    <w:rsid w:val="00140468"/>
    <w:rsid w:val="00140649"/>
    <w:rsid w:val="0014083E"/>
    <w:rsid w:val="00140A27"/>
    <w:rsid w:val="00140B3B"/>
    <w:rsid w:val="001418F0"/>
    <w:rsid w:val="001423C8"/>
    <w:rsid w:val="00142643"/>
    <w:rsid w:val="001434F1"/>
    <w:rsid w:val="00143586"/>
    <w:rsid w:val="001438D3"/>
    <w:rsid w:val="00144012"/>
    <w:rsid w:val="0014457D"/>
    <w:rsid w:val="00144615"/>
    <w:rsid w:val="00144C1B"/>
    <w:rsid w:val="00145CC7"/>
    <w:rsid w:val="001460A3"/>
    <w:rsid w:val="001461C1"/>
    <w:rsid w:val="0014622C"/>
    <w:rsid w:val="0014635D"/>
    <w:rsid w:val="0014643C"/>
    <w:rsid w:val="0014666B"/>
    <w:rsid w:val="0014745F"/>
    <w:rsid w:val="001475D1"/>
    <w:rsid w:val="001479F3"/>
    <w:rsid w:val="00147A92"/>
    <w:rsid w:val="00150870"/>
    <w:rsid w:val="0015116D"/>
    <w:rsid w:val="0015120B"/>
    <w:rsid w:val="001514E2"/>
    <w:rsid w:val="0015174F"/>
    <w:rsid w:val="001517D0"/>
    <w:rsid w:val="00151A44"/>
    <w:rsid w:val="00151A89"/>
    <w:rsid w:val="0015206E"/>
    <w:rsid w:val="001521C1"/>
    <w:rsid w:val="00152D96"/>
    <w:rsid w:val="00152E87"/>
    <w:rsid w:val="001532EB"/>
    <w:rsid w:val="00154441"/>
    <w:rsid w:val="00154F54"/>
    <w:rsid w:val="001553EC"/>
    <w:rsid w:val="00155526"/>
    <w:rsid w:val="00155D5C"/>
    <w:rsid w:val="0015642F"/>
    <w:rsid w:val="001568CE"/>
    <w:rsid w:val="001572AE"/>
    <w:rsid w:val="00157624"/>
    <w:rsid w:val="001577F0"/>
    <w:rsid w:val="00157FDD"/>
    <w:rsid w:val="0016020C"/>
    <w:rsid w:val="0016084D"/>
    <w:rsid w:val="00160DD7"/>
    <w:rsid w:val="00161CBE"/>
    <w:rsid w:val="00162CC7"/>
    <w:rsid w:val="001631D3"/>
    <w:rsid w:val="001632FE"/>
    <w:rsid w:val="00163589"/>
    <w:rsid w:val="0016389B"/>
    <w:rsid w:val="00163C1B"/>
    <w:rsid w:val="00163FDE"/>
    <w:rsid w:val="00164047"/>
    <w:rsid w:val="0016413D"/>
    <w:rsid w:val="00165DBD"/>
    <w:rsid w:val="0016638D"/>
    <w:rsid w:val="001673D1"/>
    <w:rsid w:val="00167631"/>
    <w:rsid w:val="001677E1"/>
    <w:rsid w:val="00167FF3"/>
    <w:rsid w:val="001700FC"/>
    <w:rsid w:val="00170776"/>
    <w:rsid w:val="001707A8"/>
    <w:rsid w:val="00170DB6"/>
    <w:rsid w:val="0017102A"/>
    <w:rsid w:val="00171184"/>
    <w:rsid w:val="001715CB"/>
    <w:rsid w:val="00171712"/>
    <w:rsid w:val="001719D1"/>
    <w:rsid w:val="00171C7A"/>
    <w:rsid w:val="00171D73"/>
    <w:rsid w:val="00171E84"/>
    <w:rsid w:val="001721DF"/>
    <w:rsid w:val="001722A3"/>
    <w:rsid w:val="001727A6"/>
    <w:rsid w:val="00172846"/>
    <w:rsid w:val="00172940"/>
    <w:rsid w:val="001732F5"/>
    <w:rsid w:val="001737BF"/>
    <w:rsid w:val="00174AFB"/>
    <w:rsid w:val="00174FE4"/>
    <w:rsid w:val="00175118"/>
    <w:rsid w:val="00175815"/>
    <w:rsid w:val="00175F03"/>
    <w:rsid w:val="00176055"/>
    <w:rsid w:val="0017669C"/>
    <w:rsid w:val="001769B1"/>
    <w:rsid w:val="00176E90"/>
    <w:rsid w:val="00177291"/>
    <w:rsid w:val="00177770"/>
    <w:rsid w:val="00177A71"/>
    <w:rsid w:val="00177F44"/>
    <w:rsid w:val="001808BC"/>
    <w:rsid w:val="00180CC5"/>
    <w:rsid w:val="001817DF"/>
    <w:rsid w:val="001821CA"/>
    <w:rsid w:val="00182740"/>
    <w:rsid w:val="0018284D"/>
    <w:rsid w:val="001828C7"/>
    <w:rsid w:val="00182C37"/>
    <w:rsid w:val="00182E5D"/>
    <w:rsid w:val="0018314E"/>
    <w:rsid w:val="001834E1"/>
    <w:rsid w:val="00183AA3"/>
    <w:rsid w:val="00183B0A"/>
    <w:rsid w:val="00183CBB"/>
    <w:rsid w:val="00183FA0"/>
    <w:rsid w:val="00184099"/>
    <w:rsid w:val="001848C7"/>
    <w:rsid w:val="00184BB7"/>
    <w:rsid w:val="00185113"/>
    <w:rsid w:val="001851A8"/>
    <w:rsid w:val="0018535C"/>
    <w:rsid w:val="001853B4"/>
    <w:rsid w:val="00185411"/>
    <w:rsid w:val="00185708"/>
    <w:rsid w:val="001857FF"/>
    <w:rsid w:val="001859C1"/>
    <w:rsid w:val="00185CF5"/>
    <w:rsid w:val="00185D47"/>
    <w:rsid w:val="00186877"/>
    <w:rsid w:val="0018690D"/>
    <w:rsid w:val="0018694C"/>
    <w:rsid w:val="00186EA4"/>
    <w:rsid w:val="0018796C"/>
    <w:rsid w:val="00190690"/>
    <w:rsid w:val="00190B66"/>
    <w:rsid w:val="00191C65"/>
    <w:rsid w:val="0019225F"/>
    <w:rsid w:val="001923CB"/>
    <w:rsid w:val="00192577"/>
    <w:rsid w:val="001928F7"/>
    <w:rsid w:val="00193250"/>
    <w:rsid w:val="00193481"/>
    <w:rsid w:val="0019348C"/>
    <w:rsid w:val="00194116"/>
    <w:rsid w:val="00194698"/>
    <w:rsid w:val="001947E7"/>
    <w:rsid w:val="0019556F"/>
    <w:rsid w:val="0019566E"/>
    <w:rsid w:val="00195A07"/>
    <w:rsid w:val="00195C21"/>
    <w:rsid w:val="00195CC4"/>
    <w:rsid w:val="00195E7A"/>
    <w:rsid w:val="001961AD"/>
    <w:rsid w:val="0019623C"/>
    <w:rsid w:val="00196522"/>
    <w:rsid w:val="0019685C"/>
    <w:rsid w:val="00196928"/>
    <w:rsid w:val="00197224"/>
    <w:rsid w:val="001972E2"/>
    <w:rsid w:val="00197467"/>
    <w:rsid w:val="00197CF3"/>
    <w:rsid w:val="001A0001"/>
    <w:rsid w:val="001A03D8"/>
    <w:rsid w:val="001A05C2"/>
    <w:rsid w:val="001A065B"/>
    <w:rsid w:val="001A1807"/>
    <w:rsid w:val="001A2232"/>
    <w:rsid w:val="001A25C2"/>
    <w:rsid w:val="001A2695"/>
    <w:rsid w:val="001A31EE"/>
    <w:rsid w:val="001A36E9"/>
    <w:rsid w:val="001A3901"/>
    <w:rsid w:val="001A3AD9"/>
    <w:rsid w:val="001A3B04"/>
    <w:rsid w:val="001A4226"/>
    <w:rsid w:val="001A42B0"/>
    <w:rsid w:val="001A44CA"/>
    <w:rsid w:val="001A46A0"/>
    <w:rsid w:val="001A55EF"/>
    <w:rsid w:val="001A5CF1"/>
    <w:rsid w:val="001A5ED1"/>
    <w:rsid w:val="001A6234"/>
    <w:rsid w:val="001A6308"/>
    <w:rsid w:val="001A677B"/>
    <w:rsid w:val="001A6B11"/>
    <w:rsid w:val="001A71C3"/>
    <w:rsid w:val="001A74F2"/>
    <w:rsid w:val="001A756F"/>
    <w:rsid w:val="001A775F"/>
    <w:rsid w:val="001A7DCC"/>
    <w:rsid w:val="001B0F99"/>
    <w:rsid w:val="001B10F5"/>
    <w:rsid w:val="001B13D9"/>
    <w:rsid w:val="001B2447"/>
    <w:rsid w:val="001B29B4"/>
    <w:rsid w:val="001B2B23"/>
    <w:rsid w:val="001B3094"/>
    <w:rsid w:val="001B30BD"/>
    <w:rsid w:val="001B328A"/>
    <w:rsid w:val="001B355C"/>
    <w:rsid w:val="001B41FC"/>
    <w:rsid w:val="001B43DB"/>
    <w:rsid w:val="001B4581"/>
    <w:rsid w:val="001B4B43"/>
    <w:rsid w:val="001B5166"/>
    <w:rsid w:val="001B5DF2"/>
    <w:rsid w:val="001B60CD"/>
    <w:rsid w:val="001B6744"/>
    <w:rsid w:val="001B6BCD"/>
    <w:rsid w:val="001B7447"/>
    <w:rsid w:val="001B7B75"/>
    <w:rsid w:val="001B7E17"/>
    <w:rsid w:val="001B7EBF"/>
    <w:rsid w:val="001C08AD"/>
    <w:rsid w:val="001C0BAF"/>
    <w:rsid w:val="001C12EB"/>
    <w:rsid w:val="001C167F"/>
    <w:rsid w:val="001C1989"/>
    <w:rsid w:val="001C250F"/>
    <w:rsid w:val="001C25D4"/>
    <w:rsid w:val="001C2983"/>
    <w:rsid w:val="001C29E2"/>
    <w:rsid w:val="001C2C6A"/>
    <w:rsid w:val="001C2E34"/>
    <w:rsid w:val="001C352F"/>
    <w:rsid w:val="001C395F"/>
    <w:rsid w:val="001C3AF1"/>
    <w:rsid w:val="001C514B"/>
    <w:rsid w:val="001C540C"/>
    <w:rsid w:val="001C55D9"/>
    <w:rsid w:val="001C5892"/>
    <w:rsid w:val="001C5D50"/>
    <w:rsid w:val="001C6052"/>
    <w:rsid w:val="001C637D"/>
    <w:rsid w:val="001C6A47"/>
    <w:rsid w:val="001C6F8F"/>
    <w:rsid w:val="001C7512"/>
    <w:rsid w:val="001C759C"/>
    <w:rsid w:val="001C7767"/>
    <w:rsid w:val="001D0213"/>
    <w:rsid w:val="001D03BC"/>
    <w:rsid w:val="001D0584"/>
    <w:rsid w:val="001D2599"/>
    <w:rsid w:val="001D2C04"/>
    <w:rsid w:val="001D2DB1"/>
    <w:rsid w:val="001D2F62"/>
    <w:rsid w:val="001D3393"/>
    <w:rsid w:val="001D3848"/>
    <w:rsid w:val="001D38B5"/>
    <w:rsid w:val="001D39C6"/>
    <w:rsid w:val="001D3D25"/>
    <w:rsid w:val="001D44FE"/>
    <w:rsid w:val="001D4DCF"/>
    <w:rsid w:val="001D5505"/>
    <w:rsid w:val="001D5608"/>
    <w:rsid w:val="001D62E3"/>
    <w:rsid w:val="001D67A9"/>
    <w:rsid w:val="001D6EAA"/>
    <w:rsid w:val="001D6FDF"/>
    <w:rsid w:val="001D7288"/>
    <w:rsid w:val="001D7C69"/>
    <w:rsid w:val="001E0324"/>
    <w:rsid w:val="001E061B"/>
    <w:rsid w:val="001E075E"/>
    <w:rsid w:val="001E099B"/>
    <w:rsid w:val="001E16BC"/>
    <w:rsid w:val="001E207C"/>
    <w:rsid w:val="001E219F"/>
    <w:rsid w:val="001E21D8"/>
    <w:rsid w:val="001E2C1E"/>
    <w:rsid w:val="001E2E20"/>
    <w:rsid w:val="001E3332"/>
    <w:rsid w:val="001E33E0"/>
    <w:rsid w:val="001E3661"/>
    <w:rsid w:val="001E3687"/>
    <w:rsid w:val="001E4253"/>
    <w:rsid w:val="001E4266"/>
    <w:rsid w:val="001E4850"/>
    <w:rsid w:val="001E4EB9"/>
    <w:rsid w:val="001E516B"/>
    <w:rsid w:val="001E532D"/>
    <w:rsid w:val="001E5530"/>
    <w:rsid w:val="001E5967"/>
    <w:rsid w:val="001E646D"/>
    <w:rsid w:val="001E64C9"/>
    <w:rsid w:val="001E6AFC"/>
    <w:rsid w:val="001E700F"/>
    <w:rsid w:val="001E76D6"/>
    <w:rsid w:val="001E792F"/>
    <w:rsid w:val="001E7F8A"/>
    <w:rsid w:val="001F044F"/>
    <w:rsid w:val="001F0558"/>
    <w:rsid w:val="001F05E8"/>
    <w:rsid w:val="001F06FA"/>
    <w:rsid w:val="001F074F"/>
    <w:rsid w:val="001F0987"/>
    <w:rsid w:val="001F0FD4"/>
    <w:rsid w:val="001F110C"/>
    <w:rsid w:val="001F12D6"/>
    <w:rsid w:val="001F19E0"/>
    <w:rsid w:val="001F1D80"/>
    <w:rsid w:val="001F1E26"/>
    <w:rsid w:val="001F1FCC"/>
    <w:rsid w:val="001F2561"/>
    <w:rsid w:val="001F26A5"/>
    <w:rsid w:val="001F2885"/>
    <w:rsid w:val="001F2951"/>
    <w:rsid w:val="001F2AE8"/>
    <w:rsid w:val="001F2CE0"/>
    <w:rsid w:val="001F3462"/>
    <w:rsid w:val="001F38DD"/>
    <w:rsid w:val="001F3C5C"/>
    <w:rsid w:val="001F3CA7"/>
    <w:rsid w:val="001F3E89"/>
    <w:rsid w:val="001F4921"/>
    <w:rsid w:val="001F4A63"/>
    <w:rsid w:val="001F4FAC"/>
    <w:rsid w:val="001F500A"/>
    <w:rsid w:val="001F573A"/>
    <w:rsid w:val="001F6791"/>
    <w:rsid w:val="001F76D7"/>
    <w:rsid w:val="001F7B27"/>
    <w:rsid w:val="0020003E"/>
    <w:rsid w:val="002007FC"/>
    <w:rsid w:val="00202262"/>
    <w:rsid w:val="002024F9"/>
    <w:rsid w:val="002029A4"/>
    <w:rsid w:val="00202BC4"/>
    <w:rsid w:val="0020416F"/>
    <w:rsid w:val="002044AD"/>
    <w:rsid w:val="0020451A"/>
    <w:rsid w:val="00204E3C"/>
    <w:rsid w:val="00204ED0"/>
    <w:rsid w:val="00205059"/>
    <w:rsid w:val="00205271"/>
    <w:rsid w:val="002052F8"/>
    <w:rsid w:val="002056B4"/>
    <w:rsid w:val="00205971"/>
    <w:rsid w:val="002059CD"/>
    <w:rsid w:val="00205D61"/>
    <w:rsid w:val="00205E3B"/>
    <w:rsid w:val="00206256"/>
    <w:rsid w:val="002065C9"/>
    <w:rsid w:val="00206C81"/>
    <w:rsid w:val="00206D97"/>
    <w:rsid w:val="00206DB0"/>
    <w:rsid w:val="002071C0"/>
    <w:rsid w:val="002106B6"/>
    <w:rsid w:val="0021076D"/>
    <w:rsid w:val="00211311"/>
    <w:rsid w:val="002113B6"/>
    <w:rsid w:val="00211DBE"/>
    <w:rsid w:val="00211DE7"/>
    <w:rsid w:val="00211E7E"/>
    <w:rsid w:val="00211F06"/>
    <w:rsid w:val="00212327"/>
    <w:rsid w:val="00212493"/>
    <w:rsid w:val="002125A8"/>
    <w:rsid w:val="002125F4"/>
    <w:rsid w:val="00212B7B"/>
    <w:rsid w:val="00212BB3"/>
    <w:rsid w:val="0021338D"/>
    <w:rsid w:val="00213700"/>
    <w:rsid w:val="00214898"/>
    <w:rsid w:val="002150D5"/>
    <w:rsid w:val="00215B10"/>
    <w:rsid w:val="0021622A"/>
    <w:rsid w:val="0021672F"/>
    <w:rsid w:val="0021683A"/>
    <w:rsid w:val="00216AAE"/>
    <w:rsid w:val="00216D94"/>
    <w:rsid w:val="002201C3"/>
    <w:rsid w:val="002203E1"/>
    <w:rsid w:val="002204DA"/>
    <w:rsid w:val="002207A8"/>
    <w:rsid w:val="00220A58"/>
    <w:rsid w:val="00221AE8"/>
    <w:rsid w:val="00221C1E"/>
    <w:rsid w:val="00222185"/>
    <w:rsid w:val="00222478"/>
    <w:rsid w:val="002225FE"/>
    <w:rsid w:val="00222905"/>
    <w:rsid w:val="002230E4"/>
    <w:rsid w:val="002234C4"/>
    <w:rsid w:val="00224664"/>
    <w:rsid w:val="0022471D"/>
    <w:rsid w:val="00224722"/>
    <w:rsid w:val="00225299"/>
    <w:rsid w:val="0022530C"/>
    <w:rsid w:val="0022535A"/>
    <w:rsid w:val="002253B6"/>
    <w:rsid w:val="0022588B"/>
    <w:rsid w:val="002260CF"/>
    <w:rsid w:val="0022644C"/>
    <w:rsid w:val="00226DFA"/>
    <w:rsid w:val="0022742C"/>
    <w:rsid w:val="002275C3"/>
    <w:rsid w:val="00227695"/>
    <w:rsid w:val="00227B0F"/>
    <w:rsid w:val="00227E99"/>
    <w:rsid w:val="0023017A"/>
    <w:rsid w:val="00230269"/>
    <w:rsid w:val="00230D23"/>
    <w:rsid w:val="00230F8D"/>
    <w:rsid w:val="0023123B"/>
    <w:rsid w:val="00231322"/>
    <w:rsid w:val="00231CA4"/>
    <w:rsid w:val="002325BC"/>
    <w:rsid w:val="0023293C"/>
    <w:rsid w:val="0023304E"/>
    <w:rsid w:val="002335A4"/>
    <w:rsid w:val="00233B7A"/>
    <w:rsid w:val="00233DF0"/>
    <w:rsid w:val="002349B8"/>
    <w:rsid w:val="00234B7C"/>
    <w:rsid w:val="00234C86"/>
    <w:rsid w:val="00234D15"/>
    <w:rsid w:val="00234E88"/>
    <w:rsid w:val="002350C4"/>
    <w:rsid w:val="00235192"/>
    <w:rsid w:val="00236006"/>
    <w:rsid w:val="00236CDE"/>
    <w:rsid w:val="002377E4"/>
    <w:rsid w:val="002378FE"/>
    <w:rsid w:val="00240153"/>
    <w:rsid w:val="0024075D"/>
    <w:rsid w:val="002408D4"/>
    <w:rsid w:val="00240CBE"/>
    <w:rsid w:val="00241387"/>
    <w:rsid w:val="002416B9"/>
    <w:rsid w:val="002416FE"/>
    <w:rsid w:val="002419C1"/>
    <w:rsid w:val="0024357E"/>
    <w:rsid w:val="00244599"/>
    <w:rsid w:val="00244698"/>
    <w:rsid w:val="00244ACA"/>
    <w:rsid w:val="002451ED"/>
    <w:rsid w:val="00245BF5"/>
    <w:rsid w:val="00246774"/>
    <w:rsid w:val="00246908"/>
    <w:rsid w:val="00246C19"/>
    <w:rsid w:val="00247A6E"/>
    <w:rsid w:val="00247A9A"/>
    <w:rsid w:val="00247CAA"/>
    <w:rsid w:val="00247FE7"/>
    <w:rsid w:val="002506A4"/>
    <w:rsid w:val="00250722"/>
    <w:rsid w:val="00250BC7"/>
    <w:rsid w:val="002517AB"/>
    <w:rsid w:val="0025185E"/>
    <w:rsid w:val="0025198C"/>
    <w:rsid w:val="00251E83"/>
    <w:rsid w:val="00251EB8"/>
    <w:rsid w:val="00252286"/>
    <w:rsid w:val="002526EE"/>
    <w:rsid w:val="00252EF0"/>
    <w:rsid w:val="00253177"/>
    <w:rsid w:val="0025323E"/>
    <w:rsid w:val="0025367A"/>
    <w:rsid w:val="00253880"/>
    <w:rsid w:val="0025406B"/>
    <w:rsid w:val="0025438B"/>
    <w:rsid w:val="00254B5C"/>
    <w:rsid w:val="00254ED0"/>
    <w:rsid w:val="0025566B"/>
    <w:rsid w:val="00255680"/>
    <w:rsid w:val="00255933"/>
    <w:rsid w:val="0025678F"/>
    <w:rsid w:val="002569C0"/>
    <w:rsid w:val="002571A4"/>
    <w:rsid w:val="00257913"/>
    <w:rsid w:val="00257CFE"/>
    <w:rsid w:val="002600F2"/>
    <w:rsid w:val="002601D4"/>
    <w:rsid w:val="0026026F"/>
    <w:rsid w:val="002602DA"/>
    <w:rsid w:val="00260443"/>
    <w:rsid w:val="002604A2"/>
    <w:rsid w:val="002606B2"/>
    <w:rsid w:val="002608E6"/>
    <w:rsid w:val="00261260"/>
    <w:rsid w:val="002618B7"/>
    <w:rsid w:val="0026196B"/>
    <w:rsid w:val="00261BD1"/>
    <w:rsid w:val="0026298F"/>
    <w:rsid w:val="00262FB6"/>
    <w:rsid w:val="00263103"/>
    <w:rsid w:val="00263C96"/>
    <w:rsid w:val="00264026"/>
    <w:rsid w:val="00264C84"/>
    <w:rsid w:val="002659EA"/>
    <w:rsid w:val="0026685A"/>
    <w:rsid w:val="00267390"/>
    <w:rsid w:val="00267C2D"/>
    <w:rsid w:val="00267CD2"/>
    <w:rsid w:val="00267FB6"/>
    <w:rsid w:val="0027022F"/>
    <w:rsid w:val="002708E1"/>
    <w:rsid w:val="00270CA8"/>
    <w:rsid w:val="0027118F"/>
    <w:rsid w:val="002713A3"/>
    <w:rsid w:val="002713C2"/>
    <w:rsid w:val="002717ED"/>
    <w:rsid w:val="00271967"/>
    <w:rsid w:val="00271E59"/>
    <w:rsid w:val="002724C1"/>
    <w:rsid w:val="002726A3"/>
    <w:rsid w:val="002730CB"/>
    <w:rsid w:val="0027337E"/>
    <w:rsid w:val="002734D0"/>
    <w:rsid w:val="00273878"/>
    <w:rsid w:val="00273BA5"/>
    <w:rsid w:val="002741AB"/>
    <w:rsid w:val="00274B6D"/>
    <w:rsid w:val="002761B1"/>
    <w:rsid w:val="002767EC"/>
    <w:rsid w:val="002768E5"/>
    <w:rsid w:val="00276C40"/>
    <w:rsid w:val="00277090"/>
    <w:rsid w:val="00277211"/>
    <w:rsid w:val="0028019F"/>
    <w:rsid w:val="00280D62"/>
    <w:rsid w:val="00280FC2"/>
    <w:rsid w:val="002819D2"/>
    <w:rsid w:val="00281B0D"/>
    <w:rsid w:val="00281DAD"/>
    <w:rsid w:val="00281DFF"/>
    <w:rsid w:val="002820E4"/>
    <w:rsid w:val="00282181"/>
    <w:rsid w:val="00282771"/>
    <w:rsid w:val="00282DC3"/>
    <w:rsid w:val="00282E5C"/>
    <w:rsid w:val="00283D7A"/>
    <w:rsid w:val="0028497B"/>
    <w:rsid w:val="00284ED9"/>
    <w:rsid w:val="0028506D"/>
    <w:rsid w:val="002850B4"/>
    <w:rsid w:val="002857FD"/>
    <w:rsid w:val="00285D91"/>
    <w:rsid w:val="00286BFC"/>
    <w:rsid w:val="00286FEA"/>
    <w:rsid w:val="002873CA"/>
    <w:rsid w:val="00287DE4"/>
    <w:rsid w:val="0029047E"/>
    <w:rsid w:val="002907E2"/>
    <w:rsid w:val="00290F57"/>
    <w:rsid w:val="002910E8"/>
    <w:rsid w:val="0029135D"/>
    <w:rsid w:val="00291372"/>
    <w:rsid w:val="00291B07"/>
    <w:rsid w:val="0029207B"/>
    <w:rsid w:val="002923BA"/>
    <w:rsid w:val="002926E9"/>
    <w:rsid w:val="0029308E"/>
    <w:rsid w:val="002937BD"/>
    <w:rsid w:val="0029421C"/>
    <w:rsid w:val="0029426C"/>
    <w:rsid w:val="00294844"/>
    <w:rsid w:val="00295622"/>
    <w:rsid w:val="00295B42"/>
    <w:rsid w:val="00295B4E"/>
    <w:rsid w:val="002960E0"/>
    <w:rsid w:val="00296281"/>
    <w:rsid w:val="0029653F"/>
    <w:rsid w:val="002969BB"/>
    <w:rsid w:val="00296DF9"/>
    <w:rsid w:val="00296E6C"/>
    <w:rsid w:val="00297D5E"/>
    <w:rsid w:val="00297F36"/>
    <w:rsid w:val="002A024F"/>
    <w:rsid w:val="002A0353"/>
    <w:rsid w:val="002A0469"/>
    <w:rsid w:val="002A0837"/>
    <w:rsid w:val="002A0C6D"/>
    <w:rsid w:val="002A11EF"/>
    <w:rsid w:val="002A1957"/>
    <w:rsid w:val="002A1A8F"/>
    <w:rsid w:val="002A1A94"/>
    <w:rsid w:val="002A1AB1"/>
    <w:rsid w:val="002A1E3F"/>
    <w:rsid w:val="002A2033"/>
    <w:rsid w:val="002A212B"/>
    <w:rsid w:val="002A29F5"/>
    <w:rsid w:val="002A2A98"/>
    <w:rsid w:val="002A2D14"/>
    <w:rsid w:val="002A3504"/>
    <w:rsid w:val="002A3AC0"/>
    <w:rsid w:val="002A3C7B"/>
    <w:rsid w:val="002A486A"/>
    <w:rsid w:val="002A49F0"/>
    <w:rsid w:val="002A4BDF"/>
    <w:rsid w:val="002A5021"/>
    <w:rsid w:val="002A5110"/>
    <w:rsid w:val="002A59D4"/>
    <w:rsid w:val="002A5BBD"/>
    <w:rsid w:val="002A5C6E"/>
    <w:rsid w:val="002A5C81"/>
    <w:rsid w:val="002A5DA0"/>
    <w:rsid w:val="002A617D"/>
    <w:rsid w:val="002A67EF"/>
    <w:rsid w:val="002A6982"/>
    <w:rsid w:val="002A751C"/>
    <w:rsid w:val="002B00C6"/>
    <w:rsid w:val="002B01E6"/>
    <w:rsid w:val="002B0B9C"/>
    <w:rsid w:val="002B0E0B"/>
    <w:rsid w:val="002B1679"/>
    <w:rsid w:val="002B18F1"/>
    <w:rsid w:val="002B1979"/>
    <w:rsid w:val="002B353F"/>
    <w:rsid w:val="002B3DDE"/>
    <w:rsid w:val="002B3E87"/>
    <w:rsid w:val="002B4126"/>
    <w:rsid w:val="002B42EF"/>
    <w:rsid w:val="002B44D6"/>
    <w:rsid w:val="002B45DA"/>
    <w:rsid w:val="002B47AA"/>
    <w:rsid w:val="002B492C"/>
    <w:rsid w:val="002B5180"/>
    <w:rsid w:val="002B52E7"/>
    <w:rsid w:val="002B5501"/>
    <w:rsid w:val="002B57A3"/>
    <w:rsid w:val="002B5D9D"/>
    <w:rsid w:val="002B5E50"/>
    <w:rsid w:val="002B5F40"/>
    <w:rsid w:val="002B61DE"/>
    <w:rsid w:val="002B64AA"/>
    <w:rsid w:val="002B677D"/>
    <w:rsid w:val="002B68BA"/>
    <w:rsid w:val="002B6BBF"/>
    <w:rsid w:val="002B79E5"/>
    <w:rsid w:val="002C0B3A"/>
    <w:rsid w:val="002C1634"/>
    <w:rsid w:val="002C1748"/>
    <w:rsid w:val="002C1AE3"/>
    <w:rsid w:val="002C1B84"/>
    <w:rsid w:val="002C2DAA"/>
    <w:rsid w:val="002C2F33"/>
    <w:rsid w:val="002C3172"/>
    <w:rsid w:val="002C349D"/>
    <w:rsid w:val="002C4425"/>
    <w:rsid w:val="002C458E"/>
    <w:rsid w:val="002C527B"/>
    <w:rsid w:val="002C5CC5"/>
    <w:rsid w:val="002C5D18"/>
    <w:rsid w:val="002C5D66"/>
    <w:rsid w:val="002C5FD4"/>
    <w:rsid w:val="002C6018"/>
    <w:rsid w:val="002C61C5"/>
    <w:rsid w:val="002C68B7"/>
    <w:rsid w:val="002C69A6"/>
    <w:rsid w:val="002C715D"/>
    <w:rsid w:val="002D024F"/>
    <w:rsid w:val="002D060D"/>
    <w:rsid w:val="002D0E04"/>
    <w:rsid w:val="002D1461"/>
    <w:rsid w:val="002D1674"/>
    <w:rsid w:val="002D2028"/>
    <w:rsid w:val="002D21ED"/>
    <w:rsid w:val="002D251D"/>
    <w:rsid w:val="002D279E"/>
    <w:rsid w:val="002D2954"/>
    <w:rsid w:val="002D2EE6"/>
    <w:rsid w:val="002D3A5C"/>
    <w:rsid w:val="002D3D01"/>
    <w:rsid w:val="002D3F07"/>
    <w:rsid w:val="002D40BF"/>
    <w:rsid w:val="002D4B96"/>
    <w:rsid w:val="002D4FC0"/>
    <w:rsid w:val="002D4FFD"/>
    <w:rsid w:val="002D57EA"/>
    <w:rsid w:val="002D5AFF"/>
    <w:rsid w:val="002D5C59"/>
    <w:rsid w:val="002D5D6B"/>
    <w:rsid w:val="002D5EDD"/>
    <w:rsid w:val="002D5F7C"/>
    <w:rsid w:val="002D6B6A"/>
    <w:rsid w:val="002D6E0B"/>
    <w:rsid w:val="002D70EB"/>
    <w:rsid w:val="002D7164"/>
    <w:rsid w:val="002D740D"/>
    <w:rsid w:val="002D7570"/>
    <w:rsid w:val="002D770C"/>
    <w:rsid w:val="002E066A"/>
    <w:rsid w:val="002E0833"/>
    <w:rsid w:val="002E0B1A"/>
    <w:rsid w:val="002E0EF4"/>
    <w:rsid w:val="002E19A3"/>
    <w:rsid w:val="002E1B7D"/>
    <w:rsid w:val="002E1E45"/>
    <w:rsid w:val="002E2B86"/>
    <w:rsid w:val="002E31F9"/>
    <w:rsid w:val="002E3594"/>
    <w:rsid w:val="002E3867"/>
    <w:rsid w:val="002E3CFD"/>
    <w:rsid w:val="002E4420"/>
    <w:rsid w:val="002E4446"/>
    <w:rsid w:val="002E4549"/>
    <w:rsid w:val="002E48E3"/>
    <w:rsid w:val="002E49D6"/>
    <w:rsid w:val="002E552A"/>
    <w:rsid w:val="002E6594"/>
    <w:rsid w:val="002E6820"/>
    <w:rsid w:val="002E6A03"/>
    <w:rsid w:val="002E6B59"/>
    <w:rsid w:val="002E77F3"/>
    <w:rsid w:val="002F01B7"/>
    <w:rsid w:val="002F065F"/>
    <w:rsid w:val="002F0875"/>
    <w:rsid w:val="002F0A05"/>
    <w:rsid w:val="002F0C48"/>
    <w:rsid w:val="002F0D59"/>
    <w:rsid w:val="002F0FBA"/>
    <w:rsid w:val="002F175E"/>
    <w:rsid w:val="002F1825"/>
    <w:rsid w:val="002F1CFB"/>
    <w:rsid w:val="002F1DAD"/>
    <w:rsid w:val="002F2089"/>
    <w:rsid w:val="002F20E4"/>
    <w:rsid w:val="002F25D3"/>
    <w:rsid w:val="002F2D58"/>
    <w:rsid w:val="002F32B8"/>
    <w:rsid w:val="002F3AD4"/>
    <w:rsid w:val="002F51F8"/>
    <w:rsid w:val="002F64C6"/>
    <w:rsid w:val="002F6687"/>
    <w:rsid w:val="002F6EC1"/>
    <w:rsid w:val="002F7809"/>
    <w:rsid w:val="00300127"/>
    <w:rsid w:val="003004AD"/>
    <w:rsid w:val="00300631"/>
    <w:rsid w:val="00300655"/>
    <w:rsid w:val="00300732"/>
    <w:rsid w:val="003009A2"/>
    <w:rsid w:val="00300A39"/>
    <w:rsid w:val="00300E93"/>
    <w:rsid w:val="003015F5"/>
    <w:rsid w:val="00301AB3"/>
    <w:rsid w:val="00301CAE"/>
    <w:rsid w:val="00302182"/>
    <w:rsid w:val="00303B7F"/>
    <w:rsid w:val="003042C0"/>
    <w:rsid w:val="00304537"/>
    <w:rsid w:val="00304844"/>
    <w:rsid w:val="003049CB"/>
    <w:rsid w:val="00304CF2"/>
    <w:rsid w:val="00304E5A"/>
    <w:rsid w:val="00304FA9"/>
    <w:rsid w:val="0030619D"/>
    <w:rsid w:val="003061FB"/>
    <w:rsid w:val="00306246"/>
    <w:rsid w:val="00306729"/>
    <w:rsid w:val="00307303"/>
    <w:rsid w:val="0030782C"/>
    <w:rsid w:val="00310145"/>
    <w:rsid w:val="003109F0"/>
    <w:rsid w:val="00310AB9"/>
    <w:rsid w:val="00310B8C"/>
    <w:rsid w:val="00310C3B"/>
    <w:rsid w:val="00310D1B"/>
    <w:rsid w:val="00311C6C"/>
    <w:rsid w:val="0031242E"/>
    <w:rsid w:val="00312C68"/>
    <w:rsid w:val="00312F5D"/>
    <w:rsid w:val="00312F6D"/>
    <w:rsid w:val="00313CFD"/>
    <w:rsid w:val="00314396"/>
    <w:rsid w:val="00314E83"/>
    <w:rsid w:val="00315539"/>
    <w:rsid w:val="003156DA"/>
    <w:rsid w:val="00315A2A"/>
    <w:rsid w:val="003163D0"/>
    <w:rsid w:val="003163E1"/>
    <w:rsid w:val="003172CE"/>
    <w:rsid w:val="003175A6"/>
    <w:rsid w:val="00317884"/>
    <w:rsid w:val="00317C87"/>
    <w:rsid w:val="003202FF"/>
    <w:rsid w:val="00320F69"/>
    <w:rsid w:val="00321526"/>
    <w:rsid w:val="0032158D"/>
    <w:rsid w:val="00321731"/>
    <w:rsid w:val="00322107"/>
    <w:rsid w:val="003222C5"/>
    <w:rsid w:val="0032258A"/>
    <w:rsid w:val="0032287D"/>
    <w:rsid w:val="00322BDC"/>
    <w:rsid w:val="00323128"/>
    <w:rsid w:val="003236E7"/>
    <w:rsid w:val="00323AC9"/>
    <w:rsid w:val="00323C6D"/>
    <w:rsid w:val="00324040"/>
    <w:rsid w:val="00324B3B"/>
    <w:rsid w:val="00324CF4"/>
    <w:rsid w:val="00325092"/>
    <w:rsid w:val="00325A51"/>
    <w:rsid w:val="00325BD5"/>
    <w:rsid w:val="0032602B"/>
    <w:rsid w:val="00326204"/>
    <w:rsid w:val="0032621E"/>
    <w:rsid w:val="0032698F"/>
    <w:rsid w:val="00326A22"/>
    <w:rsid w:val="00326B4D"/>
    <w:rsid w:val="00327249"/>
    <w:rsid w:val="00327423"/>
    <w:rsid w:val="00327E14"/>
    <w:rsid w:val="003301F2"/>
    <w:rsid w:val="00330A70"/>
    <w:rsid w:val="00330AFE"/>
    <w:rsid w:val="00330BDC"/>
    <w:rsid w:val="00330D28"/>
    <w:rsid w:val="003317CE"/>
    <w:rsid w:val="00331DFB"/>
    <w:rsid w:val="00332267"/>
    <w:rsid w:val="00332835"/>
    <w:rsid w:val="00332D03"/>
    <w:rsid w:val="00332E4B"/>
    <w:rsid w:val="00333430"/>
    <w:rsid w:val="0033428A"/>
    <w:rsid w:val="00334487"/>
    <w:rsid w:val="00334F6E"/>
    <w:rsid w:val="00335167"/>
    <w:rsid w:val="003351C1"/>
    <w:rsid w:val="003352A9"/>
    <w:rsid w:val="00335927"/>
    <w:rsid w:val="003359D2"/>
    <w:rsid w:val="00335B84"/>
    <w:rsid w:val="00335C5C"/>
    <w:rsid w:val="003366BB"/>
    <w:rsid w:val="00336E5C"/>
    <w:rsid w:val="003370DE"/>
    <w:rsid w:val="00337279"/>
    <w:rsid w:val="00337C94"/>
    <w:rsid w:val="00337F57"/>
    <w:rsid w:val="003407E9"/>
    <w:rsid w:val="00340A73"/>
    <w:rsid w:val="00340BF5"/>
    <w:rsid w:val="00341FB1"/>
    <w:rsid w:val="00342441"/>
    <w:rsid w:val="003427FD"/>
    <w:rsid w:val="00342BB5"/>
    <w:rsid w:val="00342E4C"/>
    <w:rsid w:val="00343159"/>
    <w:rsid w:val="003434B6"/>
    <w:rsid w:val="00343945"/>
    <w:rsid w:val="00343A4B"/>
    <w:rsid w:val="00343A7D"/>
    <w:rsid w:val="00343C48"/>
    <w:rsid w:val="0034409A"/>
    <w:rsid w:val="003447FB"/>
    <w:rsid w:val="00344CE4"/>
    <w:rsid w:val="003453CF"/>
    <w:rsid w:val="003457DC"/>
    <w:rsid w:val="00345F05"/>
    <w:rsid w:val="003460B6"/>
    <w:rsid w:val="0034669F"/>
    <w:rsid w:val="00346EB5"/>
    <w:rsid w:val="003479F8"/>
    <w:rsid w:val="00347BB7"/>
    <w:rsid w:val="0035085F"/>
    <w:rsid w:val="00350AB1"/>
    <w:rsid w:val="00350E67"/>
    <w:rsid w:val="0035162A"/>
    <w:rsid w:val="00351968"/>
    <w:rsid w:val="00351AAB"/>
    <w:rsid w:val="00351B94"/>
    <w:rsid w:val="00352709"/>
    <w:rsid w:val="00352CAA"/>
    <w:rsid w:val="003530CB"/>
    <w:rsid w:val="00353396"/>
    <w:rsid w:val="003539CD"/>
    <w:rsid w:val="003547E1"/>
    <w:rsid w:val="00354CCF"/>
    <w:rsid w:val="00354F8F"/>
    <w:rsid w:val="00355DC7"/>
    <w:rsid w:val="003565C2"/>
    <w:rsid w:val="003569CB"/>
    <w:rsid w:val="00356D64"/>
    <w:rsid w:val="003571D7"/>
    <w:rsid w:val="003575CD"/>
    <w:rsid w:val="003575E9"/>
    <w:rsid w:val="003578A5"/>
    <w:rsid w:val="003578E6"/>
    <w:rsid w:val="00357C16"/>
    <w:rsid w:val="00360ACA"/>
    <w:rsid w:val="00360AD5"/>
    <w:rsid w:val="00360E44"/>
    <w:rsid w:val="00361279"/>
    <w:rsid w:val="0036129D"/>
    <w:rsid w:val="003612FE"/>
    <w:rsid w:val="003616AC"/>
    <w:rsid w:val="003617EF"/>
    <w:rsid w:val="00361B0C"/>
    <w:rsid w:val="00361BB7"/>
    <w:rsid w:val="00361E69"/>
    <w:rsid w:val="003622A6"/>
    <w:rsid w:val="00362696"/>
    <w:rsid w:val="003627B8"/>
    <w:rsid w:val="003629E8"/>
    <w:rsid w:val="00362A29"/>
    <w:rsid w:val="00362D71"/>
    <w:rsid w:val="00363DF8"/>
    <w:rsid w:val="00364EB9"/>
    <w:rsid w:val="0036525C"/>
    <w:rsid w:val="00365308"/>
    <w:rsid w:val="00365518"/>
    <w:rsid w:val="00365758"/>
    <w:rsid w:val="0036660D"/>
    <w:rsid w:val="0036690D"/>
    <w:rsid w:val="00366C51"/>
    <w:rsid w:val="00366E8F"/>
    <w:rsid w:val="00366F65"/>
    <w:rsid w:val="00367830"/>
    <w:rsid w:val="00367AB6"/>
    <w:rsid w:val="0037072A"/>
    <w:rsid w:val="00370A5C"/>
    <w:rsid w:val="003718AB"/>
    <w:rsid w:val="00371BC4"/>
    <w:rsid w:val="00371CC3"/>
    <w:rsid w:val="00371EC8"/>
    <w:rsid w:val="0037251B"/>
    <w:rsid w:val="00373084"/>
    <w:rsid w:val="00373229"/>
    <w:rsid w:val="00373FCD"/>
    <w:rsid w:val="0037484F"/>
    <w:rsid w:val="00375C76"/>
    <w:rsid w:val="0037626F"/>
    <w:rsid w:val="003762D1"/>
    <w:rsid w:val="00376417"/>
    <w:rsid w:val="003765DE"/>
    <w:rsid w:val="00376CF8"/>
    <w:rsid w:val="00376F92"/>
    <w:rsid w:val="003777F9"/>
    <w:rsid w:val="00377C04"/>
    <w:rsid w:val="00377D26"/>
    <w:rsid w:val="00377F32"/>
    <w:rsid w:val="003804EA"/>
    <w:rsid w:val="003807E1"/>
    <w:rsid w:val="00380937"/>
    <w:rsid w:val="00380A32"/>
    <w:rsid w:val="00380A70"/>
    <w:rsid w:val="00381045"/>
    <w:rsid w:val="003826D7"/>
    <w:rsid w:val="003832BB"/>
    <w:rsid w:val="003833FA"/>
    <w:rsid w:val="00383978"/>
    <w:rsid w:val="00383DF8"/>
    <w:rsid w:val="003841C0"/>
    <w:rsid w:val="00384479"/>
    <w:rsid w:val="003851B2"/>
    <w:rsid w:val="00385261"/>
    <w:rsid w:val="00385374"/>
    <w:rsid w:val="003860BC"/>
    <w:rsid w:val="00387152"/>
    <w:rsid w:val="0039049B"/>
    <w:rsid w:val="003908E5"/>
    <w:rsid w:val="00390A72"/>
    <w:rsid w:val="003911E3"/>
    <w:rsid w:val="00391376"/>
    <w:rsid w:val="0039155E"/>
    <w:rsid w:val="003917EB"/>
    <w:rsid w:val="00391858"/>
    <w:rsid w:val="003919CB"/>
    <w:rsid w:val="00391C2E"/>
    <w:rsid w:val="00392BF4"/>
    <w:rsid w:val="00392DCB"/>
    <w:rsid w:val="00392EF0"/>
    <w:rsid w:val="00393A6B"/>
    <w:rsid w:val="00393AC2"/>
    <w:rsid w:val="003950F8"/>
    <w:rsid w:val="00395140"/>
    <w:rsid w:val="00395A74"/>
    <w:rsid w:val="00395BD0"/>
    <w:rsid w:val="00395DD8"/>
    <w:rsid w:val="0039604E"/>
    <w:rsid w:val="00396409"/>
    <w:rsid w:val="003964BD"/>
    <w:rsid w:val="00396738"/>
    <w:rsid w:val="003967B1"/>
    <w:rsid w:val="00396878"/>
    <w:rsid w:val="00396ABB"/>
    <w:rsid w:val="0039704B"/>
    <w:rsid w:val="00397777"/>
    <w:rsid w:val="003A03A3"/>
    <w:rsid w:val="003A05A0"/>
    <w:rsid w:val="003A05E6"/>
    <w:rsid w:val="003A0889"/>
    <w:rsid w:val="003A150F"/>
    <w:rsid w:val="003A1E92"/>
    <w:rsid w:val="003A203F"/>
    <w:rsid w:val="003A2391"/>
    <w:rsid w:val="003A2787"/>
    <w:rsid w:val="003A285A"/>
    <w:rsid w:val="003A3AE4"/>
    <w:rsid w:val="003A3BB6"/>
    <w:rsid w:val="003A4C2E"/>
    <w:rsid w:val="003A531C"/>
    <w:rsid w:val="003A5566"/>
    <w:rsid w:val="003A55DD"/>
    <w:rsid w:val="003A5ECE"/>
    <w:rsid w:val="003A5F4A"/>
    <w:rsid w:val="003A6E41"/>
    <w:rsid w:val="003A7730"/>
    <w:rsid w:val="003A77F2"/>
    <w:rsid w:val="003A7A33"/>
    <w:rsid w:val="003A7C63"/>
    <w:rsid w:val="003A7CF1"/>
    <w:rsid w:val="003A7D90"/>
    <w:rsid w:val="003B075C"/>
    <w:rsid w:val="003B07ED"/>
    <w:rsid w:val="003B08CB"/>
    <w:rsid w:val="003B096D"/>
    <w:rsid w:val="003B13CF"/>
    <w:rsid w:val="003B17B1"/>
    <w:rsid w:val="003B1DE3"/>
    <w:rsid w:val="003B2857"/>
    <w:rsid w:val="003B2DD1"/>
    <w:rsid w:val="003B2E63"/>
    <w:rsid w:val="003B2FBD"/>
    <w:rsid w:val="003B395D"/>
    <w:rsid w:val="003B3BC9"/>
    <w:rsid w:val="003B51BE"/>
    <w:rsid w:val="003B5E95"/>
    <w:rsid w:val="003B6353"/>
    <w:rsid w:val="003B728F"/>
    <w:rsid w:val="003B7FB1"/>
    <w:rsid w:val="003C0421"/>
    <w:rsid w:val="003C0BED"/>
    <w:rsid w:val="003C0EE4"/>
    <w:rsid w:val="003C1464"/>
    <w:rsid w:val="003C18B0"/>
    <w:rsid w:val="003C1ACD"/>
    <w:rsid w:val="003C1BD0"/>
    <w:rsid w:val="003C220C"/>
    <w:rsid w:val="003C43A6"/>
    <w:rsid w:val="003C43AB"/>
    <w:rsid w:val="003C46FB"/>
    <w:rsid w:val="003C4778"/>
    <w:rsid w:val="003C4CDC"/>
    <w:rsid w:val="003C4E72"/>
    <w:rsid w:val="003C4F5E"/>
    <w:rsid w:val="003C51CD"/>
    <w:rsid w:val="003C5791"/>
    <w:rsid w:val="003C5A26"/>
    <w:rsid w:val="003C66DC"/>
    <w:rsid w:val="003C671F"/>
    <w:rsid w:val="003C6722"/>
    <w:rsid w:val="003C675D"/>
    <w:rsid w:val="003C7095"/>
    <w:rsid w:val="003C72A8"/>
    <w:rsid w:val="003C75E0"/>
    <w:rsid w:val="003C7768"/>
    <w:rsid w:val="003C7DF2"/>
    <w:rsid w:val="003D028E"/>
    <w:rsid w:val="003D05C8"/>
    <w:rsid w:val="003D0FAC"/>
    <w:rsid w:val="003D1319"/>
    <w:rsid w:val="003D1721"/>
    <w:rsid w:val="003D265D"/>
    <w:rsid w:val="003D2ECE"/>
    <w:rsid w:val="003D3745"/>
    <w:rsid w:val="003D439B"/>
    <w:rsid w:val="003D4789"/>
    <w:rsid w:val="003D47F1"/>
    <w:rsid w:val="003D4CA9"/>
    <w:rsid w:val="003D4DC7"/>
    <w:rsid w:val="003D52D1"/>
    <w:rsid w:val="003D5CB4"/>
    <w:rsid w:val="003D60FB"/>
    <w:rsid w:val="003D62CA"/>
    <w:rsid w:val="003D6486"/>
    <w:rsid w:val="003D7A81"/>
    <w:rsid w:val="003D7DA4"/>
    <w:rsid w:val="003E07AD"/>
    <w:rsid w:val="003E0F02"/>
    <w:rsid w:val="003E1093"/>
    <w:rsid w:val="003E16D9"/>
    <w:rsid w:val="003E1C79"/>
    <w:rsid w:val="003E1C82"/>
    <w:rsid w:val="003E1E03"/>
    <w:rsid w:val="003E290F"/>
    <w:rsid w:val="003E2AFC"/>
    <w:rsid w:val="003E2E21"/>
    <w:rsid w:val="003E3833"/>
    <w:rsid w:val="003E3AE9"/>
    <w:rsid w:val="003E405F"/>
    <w:rsid w:val="003E4A27"/>
    <w:rsid w:val="003E4F95"/>
    <w:rsid w:val="003E5255"/>
    <w:rsid w:val="003E5515"/>
    <w:rsid w:val="003E5B2B"/>
    <w:rsid w:val="003E5BAF"/>
    <w:rsid w:val="003E6877"/>
    <w:rsid w:val="003E6A1E"/>
    <w:rsid w:val="003E6BD9"/>
    <w:rsid w:val="003E7023"/>
    <w:rsid w:val="003E7E12"/>
    <w:rsid w:val="003E7EF8"/>
    <w:rsid w:val="003F00EF"/>
    <w:rsid w:val="003F0589"/>
    <w:rsid w:val="003F0BAE"/>
    <w:rsid w:val="003F0E05"/>
    <w:rsid w:val="003F1B9C"/>
    <w:rsid w:val="003F2652"/>
    <w:rsid w:val="003F2A54"/>
    <w:rsid w:val="003F2F6B"/>
    <w:rsid w:val="003F32D2"/>
    <w:rsid w:val="003F49FA"/>
    <w:rsid w:val="003F52B1"/>
    <w:rsid w:val="003F5540"/>
    <w:rsid w:val="003F59E9"/>
    <w:rsid w:val="003F5B29"/>
    <w:rsid w:val="003F5D2E"/>
    <w:rsid w:val="003F5EC1"/>
    <w:rsid w:val="003F612D"/>
    <w:rsid w:val="003F6193"/>
    <w:rsid w:val="003F6343"/>
    <w:rsid w:val="003F6D3C"/>
    <w:rsid w:val="003F6FC8"/>
    <w:rsid w:val="003F773B"/>
    <w:rsid w:val="003F7DAF"/>
    <w:rsid w:val="0040014D"/>
    <w:rsid w:val="0040053D"/>
    <w:rsid w:val="0040074A"/>
    <w:rsid w:val="00400FFB"/>
    <w:rsid w:val="0040137E"/>
    <w:rsid w:val="00401391"/>
    <w:rsid w:val="00401D23"/>
    <w:rsid w:val="00402997"/>
    <w:rsid w:val="00402C7B"/>
    <w:rsid w:val="00402C7F"/>
    <w:rsid w:val="00402D8A"/>
    <w:rsid w:val="00402F70"/>
    <w:rsid w:val="00403067"/>
    <w:rsid w:val="00403424"/>
    <w:rsid w:val="00403676"/>
    <w:rsid w:val="004036C5"/>
    <w:rsid w:val="0040370F"/>
    <w:rsid w:val="00404490"/>
    <w:rsid w:val="004046C2"/>
    <w:rsid w:val="00404C2F"/>
    <w:rsid w:val="00404CB3"/>
    <w:rsid w:val="00405255"/>
    <w:rsid w:val="004053B9"/>
    <w:rsid w:val="0040640E"/>
    <w:rsid w:val="00406470"/>
    <w:rsid w:val="004065A3"/>
    <w:rsid w:val="004069BF"/>
    <w:rsid w:val="00406B95"/>
    <w:rsid w:val="00406C4C"/>
    <w:rsid w:val="00407CA5"/>
    <w:rsid w:val="00407E92"/>
    <w:rsid w:val="004102CD"/>
    <w:rsid w:val="00410EFA"/>
    <w:rsid w:val="0041165D"/>
    <w:rsid w:val="0041220B"/>
    <w:rsid w:val="004122DB"/>
    <w:rsid w:val="00412368"/>
    <w:rsid w:val="0041263B"/>
    <w:rsid w:val="0041269D"/>
    <w:rsid w:val="00412A0D"/>
    <w:rsid w:val="00412A76"/>
    <w:rsid w:val="00412ABC"/>
    <w:rsid w:val="00413229"/>
    <w:rsid w:val="00413A73"/>
    <w:rsid w:val="00413BF0"/>
    <w:rsid w:val="00413DE4"/>
    <w:rsid w:val="00414548"/>
    <w:rsid w:val="00415A52"/>
    <w:rsid w:val="00415B77"/>
    <w:rsid w:val="00415E67"/>
    <w:rsid w:val="004163CC"/>
    <w:rsid w:val="00416A93"/>
    <w:rsid w:val="00416AC4"/>
    <w:rsid w:val="0041739E"/>
    <w:rsid w:val="00417A95"/>
    <w:rsid w:val="00420930"/>
    <w:rsid w:val="00420A28"/>
    <w:rsid w:val="00420A35"/>
    <w:rsid w:val="00420EA4"/>
    <w:rsid w:val="00421436"/>
    <w:rsid w:val="00421813"/>
    <w:rsid w:val="00421F39"/>
    <w:rsid w:val="00422765"/>
    <w:rsid w:val="0042309C"/>
    <w:rsid w:val="004239FE"/>
    <w:rsid w:val="00423B40"/>
    <w:rsid w:val="00423E18"/>
    <w:rsid w:val="0042403B"/>
    <w:rsid w:val="0042465A"/>
    <w:rsid w:val="00424A40"/>
    <w:rsid w:val="00424E9D"/>
    <w:rsid w:val="00425624"/>
    <w:rsid w:val="00425827"/>
    <w:rsid w:val="00425A21"/>
    <w:rsid w:val="00425AD1"/>
    <w:rsid w:val="00425CF1"/>
    <w:rsid w:val="00425FCA"/>
    <w:rsid w:val="004266C7"/>
    <w:rsid w:val="004266F2"/>
    <w:rsid w:val="004269C9"/>
    <w:rsid w:val="00427252"/>
    <w:rsid w:val="0042728B"/>
    <w:rsid w:val="00427567"/>
    <w:rsid w:val="0042790B"/>
    <w:rsid w:val="00430027"/>
    <w:rsid w:val="004307AE"/>
    <w:rsid w:val="00430BBB"/>
    <w:rsid w:val="00430C1E"/>
    <w:rsid w:val="00431B2F"/>
    <w:rsid w:val="0043242A"/>
    <w:rsid w:val="004328D9"/>
    <w:rsid w:val="00433045"/>
    <w:rsid w:val="00433098"/>
    <w:rsid w:val="00433183"/>
    <w:rsid w:val="00433481"/>
    <w:rsid w:val="004335DC"/>
    <w:rsid w:val="004337B5"/>
    <w:rsid w:val="00433DAC"/>
    <w:rsid w:val="00434109"/>
    <w:rsid w:val="00434210"/>
    <w:rsid w:val="00434E85"/>
    <w:rsid w:val="00434EC3"/>
    <w:rsid w:val="00434EF8"/>
    <w:rsid w:val="00435774"/>
    <w:rsid w:val="00435AD6"/>
    <w:rsid w:val="00435C75"/>
    <w:rsid w:val="004362D5"/>
    <w:rsid w:val="00436430"/>
    <w:rsid w:val="004369C1"/>
    <w:rsid w:val="00436B1C"/>
    <w:rsid w:val="00436C1F"/>
    <w:rsid w:val="00437817"/>
    <w:rsid w:val="00437E47"/>
    <w:rsid w:val="0044002D"/>
    <w:rsid w:val="0044062F"/>
    <w:rsid w:val="0044074E"/>
    <w:rsid w:val="00440D67"/>
    <w:rsid w:val="00441249"/>
    <w:rsid w:val="00441593"/>
    <w:rsid w:val="00441D9F"/>
    <w:rsid w:val="00442E40"/>
    <w:rsid w:val="00443086"/>
    <w:rsid w:val="004430F0"/>
    <w:rsid w:val="00443552"/>
    <w:rsid w:val="00443B7E"/>
    <w:rsid w:val="00443FDF"/>
    <w:rsid w:val="0044439C"/>
    <w:rsid w:val="004445B7"/>
    <w:rsid w:val="0044474F"/>
    <w:rsid w:val="004448FE"/>
    <w:rsid w:val="00444913"/>
    <w:rsid w:val="004453E9"/>
    <w:rsid w:val="00445A52"/>
    <w:rsid w:val="00445C53"/>
    <w:rsid w:val="004464A7"/>
    <w:rsid w:val="00446AE1"/>
    <w:rsid w:val="00447995"/>
    <w:rsid w:val="00447B3B"/>
    <w:rsid w:val="00447B44"/>
    <w:rsid w:val="00447EDB"/>
    <w:rsid w:val="004501E0"/>
    <w:rsid w:val="004502E5"/>
    <w:rsid w:val="00450463"/>
    <w:rsid w:val="004504B7"/>
    <w:rsid w:val="0045061E"/>
    <w:rsid w:val="00450939"/>
    <w:rsid w:val="00450A6A"/>
    <w:rsid w:val="00450ABB"/>
    <w:rsid w:val="0045218F"/>
    <w:rsid w:val="004525F1"/>
    <w:rsid w:val="004527BD"/>
    <w:rsid w:val="004528E2"/>
    <w:rsid w:val="004529FB"/>
    <w:rsid w:val="00452C25"/>
    <w:rsid w:val="004532C3"/>
    <w:rsid w:val="00453DD3"/>
    <w:rsid w:val="004542CD"/>
    <w:rsid w:val="0045431F"/>
    <w:rsid w:val="00454993"/>
    <w:rsid w:val="00454F6D"/>
    <w:rsid w:val="0045558E"/>
    <w:rsid w:val="004557C4"/>
    <w:rsid w:val="00455E6C"/>
    <w:rsid w:val="0045629F"/>
    <w:rsid w:val="004562D8"/>
    <w:rsid w:val="00456989"/>
    <w:rsid w:val="00456E0C"/>
    <w:rsid w:val="0045714B"/>
    <w:rsid w:val="004573DB"/>
    <w:rsid w:val="00457582"/>
    <w:rsid w:val="004575FA"/>
    <w:rsid w:val="00457946"/>
    <w:rsid w:val="00457C89"/>
    <w:rsid w:val="00457D28"/>
    <w:rsid w:val="00457D60"/>
    <w:rsid w:val="00460030"/>
    <w:rsid w:val="0046038C"/>
    <w:rsid w:val="00460975"/>
    <w:rsid w:val="00460CB7"/>
    <w:rsid w:val="004615C8"/>
    <w:rsid w:val="00462627"/>
    <w:rsid w:val="00462BB1"/>
    <w:rsid w:val="00462C15"/>
    <w:rsid w:val="00463490"/>
    <w:rsid w:val="00463654"/>
    <w:rsid w:val="00463E60"/>
    <w:rsid w:val="00464069"/>
    <w:rsid w:val="0046427E"/>
    <w:rsid w:val="0046439B"/>
    <w:rsid w:val="00464A7D"/>
    <w:rsid w:val="00464EC3"/>
    <w:rsid w:val="004652C8"/>
    <w:rsid w:val="004653AA"/>
    <w:rsid w:val="004655BB"/>
    <w:rsid w:val="00465803"/>
    <w:rsid w:val="0046633B"/>
    <w:rsid w:val="004666F6"/>
    <w:rsid w:val="00466FE3"/>
    <w:rsid w:val="0046703E"/>
    <w:rsid w:val="004671B7"/>
    <w:rsid w:val="00467C1C"/>
    <w:rsid w:val="0047056E"/>
    <w:rsid w:val="004707FD"/>
    <w:rsid w:val="00470908"/>
    <w:rsid w:val="00470935"/>
    <w:rsid w:val="004712BC"/>
    <w:rsid w:val="00471F84"/>
    <w:rsid w:val="004726EA"/>
    <w:rsid w:val="004736AC"/>
    <w:rsid w:val="004736CB"/>
    <w:rsid w:val="00473831"/>
    <w:rsid w:val="00473E5D"/>
    <w:rsid w:val="00474C09"/>
    <w:rsid w:val="00474D13"/>
    <w:rsid w:val="00475B44"/>
    <w:rsid w:val="00475C30"/>
    <w:rsid w:val="00475DC2"/>
    <w:rsid w:val="004760C7"/>
    <w:rsid w:val="004760EC"/>
    <w:rsid w:val="00476131"/>
    <w:rsid w:val="00476F7C"/>
    <w:rsid w:val="00477169"/>
    <w:rsid w:val="00477625"/>
    <w:rsid w:val="0047793C"/>
    <w:rsid w:val="00477D6A"/>
    <w:rsid w:val="00477E10"/>
    <w:rsid w:val="00477ED8"/>
    <w:rsid w:val="00480327"/>
    <w:rsid w:val="004804C8"/>
    <w:rsid w:val="004806CF"/>
    <w:rsid w:val="00480873"/>
    <w:rsid w:val="00480A72"/>
    <w:rsid w:val="00481E48"/>
    <w:rsid w:val="0048220D"/>
    <w:rsid w:val="004822A8"/>
    <w:rsid w:val="00482420"/>
    <w:rsid w:val="00482716"/>
    <w:rsid w:val="004828C8"/>
    <w:rsid w:val="00483298"/>
    <w:rsid w:val="004832C5"/>
    <w:rsid w:val="004836A7"/>
    <w:rsid w:val="004836B7"/>
    <w:rsid w:val="004837B7"/>
    <w:rsid w:val="00483884"/>
    <w:rsid w:val="004840A3"/>
    <w:rsid w:val="004842A6"/>
    <w:rsid w:val="0048443F"/>
    <w:rsid w:val="00484A1A"/>
    <w:rsid w:val="00485820"/>
    <w:rsid w:val="00485EBB"/>
    <w:rsid w:val="004867E3"/>
    <w:rsid w:val="00486FF4"/>
    <w:rsid w:val="0048728D"/>
    <w:rsid w:val="004872A8"/>
    <w:rsid w:val="0048750A"/>
    <w:rsid w:val="00487755"/>
    <w:rsid w:val="004901CC"/>
    <w:rsid w:val="00490720"/>
    <w:rsid w:val="00490E68"/>
    <w:rsid w:val="00491098"/>
    <w:rsid w:val="0049144C"/>
    <w:rsid w:val="0049150C"/>
    <w:rsid w:val="00491581"/>
    <w:rsid w:val="00491663"/>
    <w:rsid w:val="004917BB"/>
    <w:rsid w:val="00491C52"/>
    <w:rsid w:val="00491CAA"/>
    <w:rsid w:val="00491DD6"/>
    <w:rsid w:val="00491F32"/>
    <w:rsid w:val="004933D1"/>
    <w:rsid w:val="004936EC"/>
    <w:rsid w:val="00493994"/>
    <w:rsid w:val="00493A09"/>
    <w:rsid w:val="00493F67"/>
    <w:rsid w:val="004946F7"/>
    <w:rsid w:val="00494C0A"/>
    <w:rsid w:val="00494EBC"/>
    <w:rsid w:val="00495A8D"/>
    <w:rsid w:val="00495EA3"/>
    <w:rsid w:val="00495F58"/>
    <w:rsid w:val="00496226"/>
    <w:rsid w:val="00496332"/>
    <w:rsid w:val="004968F6"/>
    <w:rsid w:val="004A0DD8"/>
    <w:rsid w:val="004A1021"/>
    <w:rsid w:val="004A1AF0"/>
    <w:rsid w:val="004A29DD"/>
    <w:rsid w:val="004A2A44"/>
    <w:rsid w:val="004A2E13"/>
    <w:rsid w:val="004A308C"/>
    <w:rsid w:val="004A33C0"/>
    <w:rsid w:val="004A3CCE"/>
    <w:rsid w:val="004A421D"/>
    <w:rsid w:val="004A465F"/>
    <w:rsid w:val="004A4938"/>
    <w:rsid w:val="004A4B9C"/>
    <w:rsid w:val="004A520E"/>
    <w:rsid w:val="004A566F"/>
    <w:rsid w:val="004A5942"/>
    <w:rsid w:val="004A5D6C"/>
    <w:rsid w:val="004A602B"/>
    <w:rsid w:val="004A6127"/>
    <w:rsid w:val="004A636E"/>
    <w:rsid w:val="004A6378"/>
    <w:rsid w:val="004A6711"/>
    <w:rsid w:val="004A6EC0"/>
    <w:rsid w:val="004A7606"/>
    <w:rsid w:val="004A78BA"/>
    <w:rsid w:val="004A7C6B"/>
    <w:rsid w:val="004B060A"/>
    <w:rsid w:val="004B0808"/>
    <w:rsid w:val="004B105C"/>
    <w:rsid w:val="004B1346"/>
    <w:rsid w:val="004B147C"/>
    <w:rsid w:val="004B2381"/>
    <w:rsid w:val="004B3201"/>
    <w:rsid w:val="004B3BF3"/>
    <w:rsid w:val="004B3C98"/>
    <w:rsid w:val="004B5A6E"/>
    <w:rsid w:val="004B5ABB"/>
    <w:rsid w:val="004B6503"/>
    <w:rsid w:val="004B69A5"/>
    <w:rsid w:val="004B6B88"/>
    <w:rsid w:val="004B769F"/>
    <w:rsid w:val="004B7E19"/>
    <w:rsid w:val="004C0415"/>
    <w:rsid w:val="004C11BE"/>
    <w:rsid w:val="004C15C8"/>
    <w:rsid w:val="004C1768"/>
    <w:rsid w:val="004C23C7"/>
    <w:rsid w:val="004C2613"/>
    <w:rsid w:val="004C3A0E"/>
    <w:rsid w:val="004C3F50"/>
    <w:rsid w:val="004C4139"/>
    <w:rsid w:val="004C45F3"/>
    <w:rsid w:val="004C463A"/>
    <w:rsid w:val="004C47FE"/>
    <w:rsid w:val="004C55BF"/>
    <w:rsid w:val="004C5C30"/>
    <w:rsid w:val="004C6154"/>
    <w:rsid w:val="004C6257"/>
    <w:rsid w:val="004C6AE0"/>
    <w:rsid w:val="004C6F3A"/>
    <w:rsid w:val="004C7014"/>
    <w:rsid w:val="004C7135"/>
    <w:rsid w:val="004C73D8"/>
    <w:rsid w:val="004C75AB"/>
    <w:rsid w:val="004C7662"/>
    <w:rsid w:val="004D017F"/>
    <w:rsid w:val="004D03B3"/>
    <w:rsid w:val="004D06AC"/>
    <w:rsid w:val="004D0B5E"/>
    <w:rsid w:val="004D0F0F"/>
    <w:rsid w:val="004D148A"/>
    <w:rsid w:val="004D1A01"/>
    <w:rsid w:val="004D1D6F"/>
    <w:rsid w:val="004D1E13"/>
    <w:rsid w:val="004D1F1B"/>
    <w:rsid w:val="004D2480"/>
    <w:rsid w:val="004D2791"/>
    <w:rsid w:val="004D2C8B"/>
    <w:rsid w:val="004D33D3"/>
    <w:rsid w:val="004D346E"/>
    <w:rsid w:val="004D3ED0"/>
    <w:rsid w:val="004D4830"/>
    <w:rsid w:val="004D4D92"/>
    <w:rsid w:val="004D4D93"/>
    <w:rsid w:val="004D4E22"/>
    <w:rsid w:val="004D5124"/>
    <w:rsid w:val="004D56BD"/>
    <w:rsid w:val="004D5919"/>
    <w:rsid w:val="004D5985"/>
    <w:rsid w:val="004D608B"/>
    <w:rsid w:val="004D626D"/>
    <w:rsid w:val="004D6311"/>
    <w:rsid w:val="004D68D1"/>
    <w:rsid w:val="004D6D13"/>
    <w:rsid w:val="004D70BD"/>
    <w:rsid w:val="004D70E4"/>
    <w:rsid w:val="004D74EA"/>
    <w:rsid w:val="004D75B8"/>
    <w:rsid w:val="004D79D5"/>
    <w:rsid w:val="004D7C4D"/>
    <w:rsid w:val="004E0173"/>
    <w:rsid w:val="004E059B"/>
    <w:rsid w:val="004E1050"/>
    <w:rsid w:val="004E124A"/>
    <w:rsid w:val="004E1B25"/>
    <w:rsid w:val="004E1DED"/>
    <w:rsid w:val="004E21DC"/>
    <w:rsid w:val="004E21EE"/>
    <w:rsid w:val="004E220F"/>
    <w:rsid w:val="004E22A0"/>
    <w:rsid w:val="004E25BA"/>
    <w:rsid w:val="004E290E"/>
    <w:rsid w:val="004E2DAF"/>
    <w:rsid w:val="004E3979"/>
    <w:rsid w:val="004E39BE"/>
    <w:rsid w:val="004E3A7E"/>
    <w:rsid w:val="004E3F45"/>
    <w:rsid w:val="004E50E1"/>
    <w:rsid w:val="004E5201"/>
    <w:rsid w:val="004E52F3"/>
    <w:rsid w:val="004E5791"/>
    <w:rsid w:val="004E6268"/>
    <w:rsid w:val="004E6701"/>
    <w:rsid w:val="004E671B"/>
    <w:rsid w:val="004E694C"/>
    <w:rsid w:val="004E69F6"/>
    <w:rsid w:val="004E6D46"/>
    <w:rsid w:val="004E6E6B"/>
    <w:rsid w:val="004E6F30"/>
    <w:rsid w:val="004E7142"/>
    <w:rsid w:val="004E752A"/>
    <w:rsid w:val="004E7849"/>
    <w:rsid w:val="004E7DF8"/>
    <w:rsid w:val="004E7F8C"/>
    <w:rsid w:val="004F012E"/>
    <w:rsid w:val="004F0536"/>
    <w:rsid w:val="004F077A"/>
    <w:rsid w:val="004F0976"/>
    <w:rsid w:val="004F0C81"/>
    <w:rsid w:val="004F108E"/>
    <w:rsid w:val="004F1129"/>
    <w:rsid w:val="004F1C8F"/>
    <w:rsid w:val="004F1CCE"/>
    <w:rsid w:val="004F22E6"/>
    <w:rsid w:val="004F2AA0"/>
    <w:rsid w:val="004F2BAB"/>
    <w:rsid w:val="004F2EA6"/>
    <w:rsid w:val="004F3351"/>
    <w:rsid w:val="004F3C77"/>
    <w:rsid w:val="004F3E1D"/>
    <w:rsid w:val="004F42D1"/>
    <w:rsid w:val="004F5104"/>
    <w:rsid w:val="004F62B4"/>
    <w:rsid w:val="004F654A"/>
    <w:rsid w:val="004F662F"/>
    <w:rsid w:val="004F6F36"/>
    <w:rsid w:val="004F6FB5"/>
    <w:rsid w:val="004F7244"/>
    <w:rsid w:val="004F72A3"/>
    <w:rsid w:val="004F7318"/>
    <w:rsid w:val="004F7356"/>
    <w:rsid w:val="004F75A6"/>
    <w:rsid w:val="004F7A42"/>
    <w:rsid w:val="00500769"/>
    <w:rsid w:val="00500955"/>
    <w:rsid w:val="00500A1C"/>
    <w:rsid w:val="005013FF"/>
    <w:rsid w:val="00501987"/>
    <w:rsid w:val="005019A3"/>
    <w:rsid w:val="00501B85"/>
    <w:rsid w:val="00501E43"/>
    <w:rsid w:val="00502A60"/>
    <w:rsid w:val="00502F40"/>
    <w:rsid w:val="0050417C"/>
    <w:rsid w:val="00504304"/>
    <w:rsid w:val="005045BF"/>
    <w:rsid w:val="0050466E"/>
    <w:rsid w:val="005046F6"/>
    <w:rsid w:val="0050483E"/>
    <w:rsid w:val="00504BC8"/>
    <w:rsid w:val="005052EC"/>
    <w:rsid w:val="00505318"/>
    <w:rsid w:val="00505469"/>
    <w:rsid w:val="00505613"/>
    <w:rsid w:val="00505D74"/>
    <w:rsid w:val="0050628A"/>
    <w:rsid w:val="00506A03"/>
    <w:rsid w:val="00506D2A"/>
    <w:rsid w:val="0050709A"/>
    <w:rsid w:val="005074B6"/>
    <w:rsid w:val="0050759C"/>
    <w:rsid w:val="00507F3D"/>
    <w:rsid w:val="00510005"/>
    <w:rsid w:val="0051023A"/>
    <w:rsid w:val="005104F1"/>
    <w:rsid w:val="00510B4D"/>
    <w:rsid w:val="00510EDB"/>
    <w:rsid w:val="00511155"/>
    <w:rsid w:val="0051125D"/>
    <w:rsid w:val="005117EF"/>
    <w:rsid w:val="00512646"/>
    <w:rsid w:val="00512783"/>
    <w:rsid w:val="0051296F"/>
    <w:rsid w:val="00513346"/>
    <w:rsid w:val="00513CC4"/>
    <w:rsid w:val="00513CED"/>
    <w:rsid w:val="00513EF3"/>
    <w:rsid w:val="00514761"/>
    <w:rsid w:val="005147AD"/>
    <w:rsid w:val="00514CE8"/>
    <w:rsid w:val="005152F9"/>
    <w:rsid w:val="005156B4"/>
    <w:rsid w:val="00515A27"/>
    <w:rsid w:val="00516190"/>
    <w:rsid w:val="005161EE"/>
    <w:rsid w:val="00516BBC"/>
    <w:rsid w:val="00516CB2"/>
    <w:rsid w:val="00517691"/>
    <w:rsid w:val="005202BE"/>
    <w:rsid w:val="00520844"/>
    <w:rsid w:val="00520C35"/>
    <w:rsid w:val="00520F9F"/>
    <w:rsid w:val="00521020"/>
    <w:rsid w:val="00521709"/>
    <w:rsid w:val="00521C13"/>
    <w:rsid w:val="0052241B"/>
    <w:rsid w:val="00522628"/>
    <w:rsid w:val="00522B8A"/>
    <w:rsid w:val="00523079"/>
    <w:rsid w:val="00523922"/>
    <w:rsid w:val="0052393C"/>
    <w:rsid w:val="005241E2"/>
    <w:rsid w:val="005242E3"/>
    <w:rsid w:val="0052430B"/>
    <w:rsid w:val="00524B18"/>
    <w:rsid w:val="00524CCB"/>
    <w:rsid w:val="00525A62"/>
    <w:rsid w:val="0052643B"/>
    <w:rsid w:val="00526BFF"/>
    <w:rsid w:val="00527208"/>
    <w:rsid w:val="00527251"/>
    <w:rsid w:val="00527D0B"/>
    <w:rsid w:val="0053029D"/>
    <w:rsid w:val="00530B06"/>
    <w:rsid w:val="00530D47"/>
    <w:rsid w:val="00530F48"/>
    <w:rsid w:val="0053198D"/>
    <w:rsid w:val="005328EE"/>
    <w:rsid w:val="005331B2"/>
    <w:rsid w:val="005333E5"/>
    <w:rsid w:val="00533514"/>
    <w:rsid w:val="00533573"/>
    <w:rsid w:val="00533742"/>
    <w:rsid w:val="00533B51"/>
    <w:rsid w:val="00535122"/>
    <w:rsid w:val="00535290"/>
    <w:rsid w:val="00535374"/>
    <w:rsid w:val="005353BD"/>
    <w:rsid w:val="00535E0B"/>
    <w:rsid w:val="00535E53"/>
    <w:rsid w:val="00535E6E"/>
    <w:rsid w:val="0053684C"/>
    <w:rsid w:val="00536C00"/>
    <w:rsid w:val="00536FA4"/>
    <w:rsid w:val="00537024"/>
    <w:rsid w:val="005375D1"/>
    <w:rsid w:val="0053781D"/>
    <w:rsid w:val="00537C25"/>
    <w:rsid w:val="00540393"/>
    <w:rsid w:val="005403D1"/>
    <w:rsid w:val="00540478"/>
    <w:rsid w:val="005407D7"/>
    <w:rsid w:val="00540B77"/>
    <w:rsid w:val="00540D22"/>
    <w:rsid w:val="00541674"/>
    <w:rsid w:val="00541F4A"/>
    <w:rsid w:val="005420CD"/>
    <w:rsid w:val="00542BD8"/>
    <w:rsid w:val="00542F76"/>
    <w:rsid w:val="00542FBE"/>
    <w:rsid w:val="0054378D"/>
    <w:rsid w:val="005437F2"/>
    <w:rsid w:val="00543C1C"/>
    <w:rsid w:val="00543C60"/>
    <w:rsid w:val="005443C6"/>
    <w:rsid w:val="0054550A"/>
    <w:rsid w:val="00545543"/>
    <w:rsid w:val="00545AA2"/>
    <w:rsid w:val="00545CC5"/>
    <w:rsid w:val="005469C2"/>
    <w:rsid w:val="00546FE4"/>
    <w:rsid w:val="00547297"/>
    <w:rsid w:val="0055040F"/>
    <w:rsid w:val="005505E2"/>
    <w:rsid w:val="00550EE8"/>
    <w:rsid w:val="00551012"/>
    <w:rsid w:val="00551AFE"/>
    <w:rsid w:val="00551E49"/>
    <w:rsid w:val="00551FBE"/>
    <w:rsid w:val="0055260F"/>
    <w:rsid w:val="00552665"/>
    <w:rsid w:val="0055266A"/>
    <w:rsid w:val="00552A70"/>
    <w:rsid w:val="00552F70"/>
    <w:rsid w:val="005531C6"/>
    <w:rsid w:val="00553327"/>
    <w:rsid w:val="00553CF9"/>
    <w:rsid w:val="00553F67"/>
    <w:rsid w:val="00553FB8"/>
    <w:rsid w:val="00554965"/>
    <w:rsid w:val="00555012"/>
    <w:rsid w:val="005551CB"/>
    <w:rsid w:val="005555A5"/>
    <w:rsid w:val="00555C96"/>
    <w:rsid w:val="005561DF"/>
    <w:rsid w:val="005564A9"/>
    <w:rsid w:val="0055654E"/>
    <w:rsid w:val="00556837"/>
    <w:rsid w:val="005569C8"/>
    <w:rsid w:val="0055743D"/>
    <w:rsid w:val="00557F4D"/>
    <w:rsid w:val="00557F6E"/>
    <w:rsid w:val="00560088"/>
    <w:rsid w:val="00560263"/>
    <w:rsid w:val="0056047F"/>
    <w:rsid w:val="0056049F"/>
    <w:rsid w:val="00560671"/>
    <w:rsid w:val="00560BC8"/>
    <w:rsid w:val="005616B7"/>
    <w:rsid w:val="0056172F"/>
    <w:rsid w:val="0056205F"/>
    <w:rsid w:val="0056237E"/>
    <w:rsid w:val="00562F89"/>
    <w:rsid w:val="00562FEF"/>
    <w:rsid w:val="0056313F"/>
    <w:rsid w:val="0056355E"/>
    <w:rsid w:val="0056364A"/>
    <w:rsid w:val="0056381B"/>
    <w:rsid w:val="00563BC7"/>
    <w:rsid w:val="00564845"/>
    <w:rsid w:val="00564B1F"/>
    <w:rsid w:val="00564C9F"/>
    <w:rsid w:val="00564E57"/>
    <w:rsid w:val="00564F47"/>
    <w:rsid w:val="005659D0"/>
    <w:rsid w:val="00565DD6"/>
    <w:rsid w:val="005663E6"/>
    <w:rsid w:val="00566B41"/>
    <w:rsid w:val="00566D22"/>
    <w:rsid w:val="00566D26"/>
    <w:rsid w:val="0056703F"/>
    <w:rsid w:val="00567144"/>
    <w:rsid w:val="0056745C"/>
    <w:rsid w:val="00567523"/>
    <w:rsid w:val="005679EA"/>
    <w:rsid w:val="00567BD9"/>
    <w:rsid w:val="00567EB2"/>
    <w:rsid w:val="00567FDE"/>
    <w:rsid w:val="00567FE8"/>
    <w:rsid w:val="0057068B"/>
    <w:rsid w:val="00570B14"/>
    <w:rsid w:val="00570B79"/>
    <w:rsid w:val="00570E5D"/>
    <w:rsid w:val="005715BD"/>
    <w:rsid w:val="00571E97"/>
    <w:rsid w:val="00572477"/>
    <w:rsid w:val="005724EC"/>
    <w:rsid w:val="00572740"/>
    <w:rsid w:val="00573050"/>
    <w:rsid w:val="005730E1"/>
    <w:rsid w:val="00573B1B"/>
    <w:rsid w:val="00573C2F"/>
    <w:rsid w:val="00573FDE"/>
    <w:rsid w:val="00574D4B"/>
    <w:rsid w:val="00574D87"/>
    <w:rsid w:val="00575012"/>
    <w:rsid w:val="00575102"/>
    <w:rsid w:val="00575286"/>
    <w:rsid w:val="00575387"/>
    <w:rsid w:val="00575DA4"/>
    <w:rsid w:val="0057615F"/>
    <w:rsid w:val="005761F2"/>
    <w:rsid w:val="00576684"/>
    <w:rsid w:val="00576810"/>
    <w:rsid w:val="005769D3"/>
    <w:rsid w:val="00576AA1"/>
    <w:rsid w:val="00576E46"/>
    <w:rsid w:val="005774A4"/>
    <w:rsid w:val="005776B2"/>
    <w:rsid w:val="00577E85"/>
    <w:rsid w:val="00580395"/>
    <w:rsid w:val="00580470"/>
    <w:rsid w:val="0058097C"/>
    <w:rsid w:val="00580A7E"/>
    <w:rsid w:val="0058188D"/>
    <w:rsid w:val="0058199C"/>
    <w:rsid w:val="005819CA"/>
    <w:rsid w:val="0058268F"/>
    <w:rsid w:val="00582859"/>
    <w:rsid w:val="00582BAA"/>
    <w:rsid w:val="00582DEC"/>
    <w:rsid w:val="00582DEF"/>
    <w:rsid w:val="00583188"/>
    <w:rsid w:val="00583650"/>
    <w:rsid w:val="005838DF"/>
    <w:rsid w:val="005847D1"/>
    <w:rsid w:val="00584DCB"/>
    <w:rsid w:val="00585103"/>
    <w:rsid w:val="005855FA"/>
    <w:rsid w:val="005860B8"/>
    <w:rsid w:val="005864B7"/>
    <w:rsid w:val="0058656C"/>
    <w:rsid w:val="00586B1B"/>
    <w:rsid w:val="00587585"/>
    <w:rsid w:val="00587749"/>
    <w:rsid w:val="00587BF6"/>
    <w:rsid w:val="00587D46"/>
    <w:rsid w:val="00590366"/>
    <w:rsid w:val="005908DF"/>
    <w:rsid w:val="00590AD6"/>
    <w:rsid w:val="00590C16"/>
    <w:rsid w:val="00590D54"/>
    <w:rsid w:val="005910E4"/>
    <w:rsid w:val="00591CD1"/>
    <w:rsid w:val="00591D9E"/>
    <w:rsid w:val="005926A8"/>
    <w:rsid w:val="0059271F"/>
    <w:rsid w:val="005928D9"/>
    <w:rsid w:val="00592B20"/>
    <w:rsid w:val="005933E9"/>
    <w:rsid w:val="00593C3C"/>
    <w:rsid w:val="00593ECB"/>
    <w:rsid w:val="0059445C"/>
    <w:rsid w:val="005953EC"/>
    <w:rsid w:val="005959D7"/>
    <w:rsid w:val="00596127"/>
    <w:rsid w:val="00596941"/>
    <w:rsid w:val="0059723D"/>
    <w:rsid w:val="00597867"/>
    <w:rsid w:val="00597C18"/>
    <w:rsid w:val="00597D2F"/>
    <w:rsid w:val="005A0258"/>
    <w:rsid w:val="005A0777"/>
    <w:rsid w:val="005A0903"/>
    <w:rsid w:val="005A0C07"/>
    <w:rsid w:val="005A1697"/>
    <w:rsid w:val="005A1929"/>
    <w:rsid w:val="005A1D56"/>
    <w:rsid w:val="005A1E15"/>
    <w:rsid w:val="005A1F25"/>
    <w:rsid w:val="005A203D"/>
    <w:rsid w:val="005A2641"/>
    <w:rsid w:val="005A27F0"/>
    <w:rsid w:val="005A35FB"/>
    <w:rsid w:val="005A4D51"/>
    <w:rsid w:val="005A4D60"/>
    <w:rsid w:val="005A5B74"/>
    <w:rsid w:val="005A5E75"/>
    <w:rsid w:val="005A683C"/>
    <w:rsid w:val="005A6854"/>
    <w:rsid w:val="005A6B97"/>
    <w:rsid w:val="005A705D"/>
    <w:rsid w:val="005A7D33"/>
    <w:rsid w:val="005B0429"/>
    <w:rsid w:val="005B09A5"/>
    <w:rsid w:val="005B0A7E"/>
    <w:rsid w:val="005B0D96"/>
    <w:rsid w:val="005B179F"/>
    <w:rsid w:val="005B1ADB"/>
    <w:rsid w:val="005B1C53"/>
    <w:rsid w:val="005B1C73"/>
    <w:rsid w:val="005B1D39"/>
    <w:rsid w:val="005B1F5E"/>
    <w:rsid w:val="005B2479"/>
    <w:rsid w:val="005B2AEB"/>
    <w:rsid w:val="005B2FCF"/>
    <w:rsid w:val="005B3771"/>
    <w:rsid w:val="005B3AC0"/>
    <w:rsid w:val="005B3AD8"/>
    <w:rsid w:val="005B3B3B"/>
    <w:rsid w:val="005B3EE3"/>
    <w:rsid w:val="005B442A"/>
    <w:rsid w:val="005B44AE"/>
    <w:rsid w:val="005B47AA"/>
    <w:rsid w:val="005B508E"/>
    <w:rsid w:val="005B55A2"/>
    <w:rsid w:val="005B5A66"/>
    <w:rsid w:val="005B600C"/>
    <w:rsid w:val="005B6043"/>
    <w:rsid w:val="005B60BC"/>
    <w:rsid w:val="005B65C8"/>
    <w:rsid w:val="005B6625"/>
    <w:rsid w:val="005B6EBD"/>
    <w:rsid w:val="005B7062"/>
    <w:rsid w:val="005B7416"/>
    <w:rsid w:val="005B78EC"/>
    <w:rsid w:val="005B7A56"/>
    <w:rsid w:val="005B7E15"/>
    <w:rsid w:val="005C0156"/>
    <w:rsid w:val="005C07D7"/>
    <w:rsid w:val="005C0BDF"/>
    <w:rsid w:val="005C1463"/>
    <w:rsid w:val="005C1768"/>
    <w:rsid w:val="005C1AA9"/>
    <w:rsid w:val="005C1E93"/>
    <w:rsid w:val="005C2C7F"/>
    <w:rsid w:val="005C2D5C"/>
    <w:rsid w:val="005C313B"/>
    <w:rsid w:val="005C3368"/>
    <w:rsid w:val="005C3A65"/>
    <w:rsid w:val="005C3D15"/>
    <w:rsid w:val="005C40D5"/>
    <w:rsid w:val="005C42B9"/>
    <w:rsid w:val="005C451C"/>
    <w:rsid w:val="005C4A30"/>
    <w:rsid w:val="005C4EB6"/>
    <w:rsid w:val="005C5B41"/>
    <w:rsid w:val="005C5C9E"/>
    <w:rsid w:val="005C5D05"/>
    <w:rsid w:val="005C5D18"/>
    <w:rsid w:val="005C61FF"/>
    <w:rsid w:val="005C72B0"/>
    <w:rsid w:val="005C7657"/>
    <w:rsid w:val="005C7DB7"/>
    <w:rsid w:val="005D0E6D"/>
    <w:rsid w:val="005D14AA"/>
    <w:rsid w:val="005D1510"/>
    <w:rsid w:val="005D1AEA"/>
    <w:rsid w:val="005D215C"/>
    <w:rsid w:val="005D236B"/>
    <w:rsid w:val="005D2546"/>
    <w:rsid w:val="005D286A"/>
    <w:rsid w:val="005D2A44"/>
    <w:rsid w:val="005D2A7D"/>
    <w:rsid w:val="005D2B79"/>
    <w:rsid w:val="005D35E5"/>
    <w:rsid w:val="005D38F9"/>
    <w:rsid w:val="005D51E4"/>
    <w:rsid w:val="005D5910"/>
    <w:rsid w:val="005D5F9C"/>
    <w:rsid w:val="005D620D"/>
    <w:rsid w:val="005D62A3"/>
    <w:rsid w:val="005D6980"/>
    <w:rsid w:val="005D69AA"/>
    <w:rsid w:val="005D6A84"/>
    <w:rsid w:val="005D7AF3"/>
    <w:rsid w:val="005D7C32"/>
    <w:rsid w:val="005E0206"/>
    <w:rsid w:val="005E0235"/>
    <w:rsid w:val="005E0238"/>
    <w:rsid w:val="005E09D6"/>
    <w:rsid w:val="005E17DF"/>
    <w:rsid w:val="005E18A3"/>
    <w:rsid w:val="005E1A65"/>
    <w:rsid w:val="005E1D1A"/>
    <w:rsid w:val="005E1EB1"/>
    <w:rsid w:val="005E2214"/>
    <w:rsid w:val="005E284D"/>
    <w:rsid w:val="005E2F38"/>
    <w:rsid w:val="005E36D2"/>
    <w:rsid w:val="005E36DD"/>
    <w:rsid w:val="005E3C7C"/>
    <w:rsid w:val="005E4ED2"/>
    <w:rsid w:val="005E58FF"/>
    <w:rsid w:val="005E592B"/>
    <w:rsid w:val="005E5A98"/>
    <w:rsid w:val="005E5AC4"/>
    <w:rsid w:val="005E5B1C"/>
    <w:rsid w:val="005E5E2D"/>
    <w:rsid w:val="005E5F10"/>
    <w:rsid w:val="005E6225"/>
    <w:rsid w:val="005E6E5A"/>
    <w:rsid w:val="005E6F7F"/>
    <w:rsid w:val="005E74B4"/>
    <w:rsid w:val="005E7E69"/>
    <w:rsid w:val="005E7F30"/>
    <w:rsid w:val="005F0132"/>
    <w:rsid w:val="005F0186"/>
    <w:rsid w:val="005F0468"/>
    <w:rsid w:val="005F05DE"/>
    <w:rsid w:val="005F18C0"/>
    <w:rsid w:val="005F1DAF"/>
    <w:rsid w:val="005F1E77"/>
    <w:rsid w:val="005F2851"/>
    <w:rsid w:val="005F2B3C"/>
    <w:rsid w:val="005F2EB9"/>
    <w:rsid w:val="005F2F53"/>
    <w:rsid w:val="005F3A15"/>
    <w:rsid w:val="005F3CE4"/>
    <w:rsid w:val="005F3CEF"/>
    <w:rsid w:val="005F40DB"/>
    <w:rsid w:val="005F4601"/>
    <w:rsid w:val="005F493D"/>
    <w:rsid w:val="005F49D4"/>
    <w:rsid w:val="005F4BDA"/>
    <w:rsid w:val="005F4F67"/>
    <w:rsid w:val="005F542B"/>
    <w:rsid w:val="005F54A6"/>
    <w:rsid w:val="005F59E8"/>
    <w:rsid w:val="005F5C04"/>
    <w:rsid w:val="005F5E00"/>
    <w:rsid w:val="005F6404"/>
    <w:rsid w:val="005F6B50"/>
    <w:rsid w:val="005F6EF9"/>
    <w:rsid w:val="005F7350"/>
    <w:rsid w:val="005F77CE"/>
    <w:rsid w:val="005F7B7B"/>
    <w:rsid w:val="00600551"/>
    <w:rsid w:val="0060088A"/>
    <w:rsid w:val="00600A58"/>
    <w:rsid w:val="0060198B"/>
    <w:rsid w:val="00601F3E"/>
    <w:rsid w:val="006021E3"/>
    <w:rsid w:val="00602CC7"/>
    <w:rsid w:val="00602D89"/>
    <w:rsid w:val="006035A7"/>
    <w:rsid w:val="006037EB"/>
    <w:rsid w:val="006039DC"/>
    <w:rsid w:val="00603FE8"/>
    <w:rsid w:val="0060412B"/>
    <w:rsid w:val="0060478E"/>
    <w:rsid w:val="0060501E"/>
    <w:rsid w:val="006050A3"/>
    <w:rsid w:val="006053A8"/>
    <w:rsid w:val="00605433"/>
    <w:rsid w:val="00605574"/>
    <w:rsid w:val="0060566C"/>
    <w:rsid w:val="0060594B"/>
    <w:rsid w:val="00605B07"/>
    <w:rsid w:val="006061B2"/>
    <w:rsid w:val="00606ABC"/>
    <w:rsid w:val="00606C76"/>
    <w:rsid w:val="00607020"/>
    <w:rsid w:val="006070B0"/>
    <w:rsid w:val="00607232"/>
    <w:rsid w:val="0060734C"/>
    <w:rsid w:val="006075FF"/>
    <w:rsid w:val="0060765D"/>
    <w:rsid w:val="006078EB"/>
    <w:rsid w:val="00607C4A"/>
    <w:rsid w:val="00610368"/>
    <w:rsid w:val="00610472"/>
    <w:rsid w:val="0061068C"/>
    <w:rsid w:val="006108C4"/>
    <w:rsid w:val="00610A76"/>
    <w:rsid w:val="00610CCD"/>
    <w:rsid w:val="00610D74"/>
    <w:rsid w:val="00610EBE"/>
    <w:rsid w:val="00612433"/>
    <w:rsid w:val="00612619"/>
    <w:rsid w:val="00612A2B"/>
    <w:rsid w:val="00612B83"/>
    <w:rsid w:val="006131EC"/>
    <w:rsid w:val="006131F9"/>
    <w:rsid w:val="00613B2A"/>
    <w:rsid w:val="00614464"/>
    <w:rsid w:val="00615234"/>
    <w:rsid w:val="006154D7"/>
    <w:rsid w:val="0061555E"/>
    <w:rsid w:val="00615678"/>
    <w:rsid w:val="006159DC"/>
    <w:rsid w:val="00615D21"/>
    <w:rsid w:val="006160B8"/>
    <w:rsid w:val="00616A8B"/>
    <w:rsid w:val="006170BA"/>
    <w:rsid w:val="0061715E"/>
    <w:rsid w:val="00617295"/>
    <w:rsid w:val="00617881"/>
    <w:rsid w:val="006179F5"/>
    <w:rsid w:val="00617F65"/>
    <w:rsid w:val="00621628"/>
    <w:rsid w:val="00621664"/>
    <w:rsid w:val="00621A73"/>
    <w:rsid w:val="0062211D"/>
    <w:rsid w:val="006221F1"/>
    <w:rsid w:val="00622D1E"/>
    <w:rsid w:val="00622D3E"/>
    <w:rsid w:val="00622E22"/>
    <w:rsid w:val="00623233"/>
    <w:rsid w:val="00623450"/>
    <w:rsid w:val="00623581"/>
    <w:rsid w:val="0062393B"/>
    <w:rsid w:val="00623D97"/>
    <w:rsid w:val="0062422F"/>
    <w:rsid w:val="006243CB"/>
    <w:rsid w:val="0062446C"/>
    <w:rsid w:val="0062458F"/>
    <w:rsid w:val="00624E81"/>
    <w:rsid w:val="00625184"/>
    <w:rsid w:val="00625307"/>
    <w:rsid w:val="0062577D"/>
    <w:rsid w:val="00625A3D"/>
    <w:rsid w:val="00625B97"/>
    <w:rsid w:val="00625C34"/>
    <w:rsid w:val="00625CB4"/>
    <w:rsid w:val="00625DF0"/>
    <w:rsid w:val="00626133"/>
    <w:rsid w:val="00626147"/>
    <w:rsid w:val="0062622B"/>
    <w:rsid w:val="006262BB"/>
    <w:rsid w:val="0062650E"/>
    <w:rsid w:val="00627C55"/>
    <w:rsid w:val="00630153"/>
    <w:rsid w:val="006306FD"/>
    <w:rsid w:val="00630934"/>
    <w:rsid w:val="0063167A"/>
    <w:rsid w:val="0063177E"/>
    <w:rsid w:val="006329AD"/>
    <w:rsid w:val="00633453"/>
    <w:rsid w:val="00633B5C"/>
    <w:rsid w:val="00634083"/>
    <w:rsid w:val="0063456F"/>
    <w:rsid w:val="00634773"/>
    <w:rsid w:val="00634EC1"/>
    <w:rsid w:val="00634FBE"/>
    <w:rsid w:val="0063533A"/>
    <w:rsid w:val="00635459"/>
    <w:rsid w:val="00635580"/>
    <w:rsid w:val="0063564B"/>
    <w:rsid w:val="00635832"/>
    <w:rsid w:val="00635E96"/>
    <w:rsid w:val="00635F2E"/>
    <w:rsid w:val="006361E6"/>
    <w:rsid w:val="00636414"/>
    <w:rsid w:val="006364F4"/>
    <w:rsid w:val="00636734"/>
    <w:rsid w:val="006367A4"/>
    <w:rsid w:val="00636B38"/>
    <w:rsid w:val="00636F4E"/>
    <w:rsid w:val="00637180"/>
    <w:rsid w:val="006371E9"/>
    <w:rsid w:val="0063726D"/>
    <w:rsid w:val="00637640"/>
    <w:rsid w:val="006379A9"/>
    <w:rsid w:val="00637FED"/>
    <w:rsid w:val="006400D2"/>
    <w:rsid w:val="006401A8"/>
    <w:rsid w:val="00640628"/>
    <w:rsid w:val="00640F5D"/>
    <w:rsid w:val="00641064"/>
    <w:rsid w:val="0064119C"/>
    <w:rsid w:val="006411F6"/>
    <w:rsid w:val="006412FF"/>
    <w:rsid w:val="006414E4"/>
    <w:rsid w:val="00641715"/>
    <w:rsid w:val="00641D17"/>
    <w:rsid w:val="00641D7A"/>
    <w:rsid w:val="006426D3"/>
    <w:rsid w:val="00642747"/>
    <w:rsid w:val="006434C3"/>
    <w:rsid w:val="00643D6D"/>
    <w:rsid w:val="0064430D"/>
    <w:rsid w:val="0064439C"/>
    <w:rsid w:val="00644A83"/>
    <w:rsid w:val="00645139"/>
    <w:rsid w:val="00646269"/>
    <w:rsid w:val="00646A57"/>
    <w:rsid w:val="00646CE0"/>
    <w:rsid w:val="00646EBE"/>
    <w:rsid w:val="00647B0D"/>
    <w:rsid w:val="0065000B"/>
    <w:rsid w:val="00650202"/>
    <w:rsid w:val="00651053"/>
    <w:rsid w:val="006511D7"/>
    <w:rsid w:val="0065185D"/>
    <w:rsid w:val="00651CF9"/>
    <w:rsid w:val="0065285C"/>
    <w:rsid w:val="006529BD"/>
    <w:rsid w:val="00652EF1"/>
    <w:rsid w:val="0065320A"/>
    <w:rsid w:val="00653334"/>
    <w:rsid w:val="00653357"/>
    <w:rsid w:val="006535D5"/>
    <w:rsid w:val="0065387F"/>
    <w:rsid w:val="00653AAF"/>
    <w:rsid w:val="00654277"/>
    <w:rsid w:val="00654281"/>
    <w:rsid w:val="006542C4"/>
    <w:rsid w:val="006549A5"/>
    <w:rsid w:val="00654BC4"/>
    <w:rsid w:val="006552AE"/>
    <w:rsid w:val="006561AC"/>
    <w:rsid w:val="00656930"/>
    <w:rsid w:val="006570EA"/>
    <w:rsid w:val="00660298"/>
    <w:rsid w:val="00660429"/>
    <w:rsid w:val="006604EE"/>
    <w:rsid w:val="0066087C"/>
    <w:rsid w:val="00661572"/>
    <w:rsid w:val="006617A1"/>
    <w:rsid w:val="006618E6"/>
    <w:rsid w:val="00661DD8"/>
    <w:rsid w:val="006621D5"/>
    <w:rsid w:val="00662720"/>
    <w:rsid w:val="006635AB"/>
    <w:rsid w:val="00663BB1"/>
    <w:rsid w:val="00664613"/>
    <w:rsid w:val="006654DF"/>
    <w:rsid w:val="006656A9"/>
    <w:rsid w:val="0066596F"/>
    <w:rsid w:val="00665A14"/>
    <w:rsid w:val="00665B1D"/>
    <w:rsid w:val="006662F2"/>
    <w:rsid w:val="00666326"/>
    <w:rsid w:val="00666C45"/>
    <w:rsid w:val="00666EF7"/>
    <w:rsid w:val="00666F12"/>
    <w:rsid w:val="00667517"/>
    <w:rsid w:val="006677F6"/>
    <w:rsid w:val="00667862"/>
    <w:rsid w:val="00667971"/>
    <w:rsid w:val="006679DD"/>
    <w:rsid w:val="0067015B"/>
    <w:rsid w:val="006702B3"/>
    <w:rsid w:val="0067093D"/>
    <w:rsid w:val="00670ECB"/>
    <w:rsid w:val="006712C2"/>
    <w:rsid w:val="00671519"/>
    <w:rsid w:val="0067159C"/>
    <w:rsid w:val="006717E9"/>
    <w:rsid w:val="006719D0"/>
    <w:rsid w:val="00671A48"/>
    <w:rsid w:val="00671BED"/>
    <w:rsid w:val="006727F9"/>
    <w:rsid w:val="00673363"/>
    <w:rsid w:val="00673ADF"/>
    <w:rsid w:val="00673AE8"/>
    <w:rsid w:val="006747BE"/>
    <w:rsid w:val="00674CAC"/>
    <w:rsid w:val="00674E66"/>
    <w:rsid w:val="00674ED3"/>
    <w:rsid w:val="00674EF6"/>
    <w:rsid w:val="006757FF"/>
    <w:rsid w:val="00675D7D"/>
    <w:rsid w:val="006764E3"/>
    <w:rsid w:val="0067666E"/>
    <w:rsid w:val="00676765"/>
    <w:rsid w:val="0067696C"/>
    <w:rsid w:val="006769AC"/>
    <w:rsid w:val="00676C52"/>
    <w:rsid w:val="006771D3"/>
    <w:rsid w:val="0067776C"/>
    <w:rsid w:val="00677790"/>
    <w:rsid w:val="00677E6E"/>
    <w:rsid w:val="006800A7"/>
    <w:rsid w:val="006803A9"/>
    <w:rsid w:val="00680A96"/>
    <w:rsid w:val="00680CE0"/>
    <w:rsid w:val="00680F25"/>
    <w:rsid w:val="0068105E"/>
    <w:rsid w:val="006810CC"/>
    <w:rsid w:val="00681396"/>
    <w:rsid w:val="00681487"/>
    <w:rsid w:val="00681DB6"/>
    <w:rsid w:val="00681EE9"/>
    <w:rsid w:val="00681F4B"/>
    <w:rsid w:val="00682D6D"/>
    <w:rsid w:val="00682E37"/>
    <w:rsid w:val="00683316"/>
    <w:rsid w:val="006833DF"/>
    <w:rsid w:val="006834DC"/>
    <w:rsid w:val="006839E4"/>
    <w:rsid w:val="006839F5"/>
    <w:rsid w:val="00683B14"/>
    <w:rsid w:val="00683C40"/>
    <w:rsid w:val="00683F12"/>
    <w:rsid w:val="00684573"/>
    <w:rsid w:val="006847C8"/>
    <w:rsid w:val="00684C33"/>
    <w:rsid w:val="00684C5F"/>
    <w:rsid w:val="00684D96"/>
    <w:rsid w:val="0068555A"/>
    <w:rsid w:val="00685596"/>
    <w:rsid w:val="00685945"/>
    <w:rsid w:val="00685A2B"/>
    <w:rsid w:val="00686CB5"/>
    <w:rsid w:val="0068711E"/>
    <w:rsid w:val="006873D7"/>
    <w:rsid w:val="00687511"/>
    <w:rsid w:val="006878D4"/>
    <w:rsid w:val="00687966"/>
    <w:rsid w:val="0069003C"/>
    <w:rsid w:val="006904D8"/>
    <w:rsid w:val="006911C9"/>
    <w:rsid w:val="0069126D"/>
    <w:rsid w:val="00691ECE"/>
    <w:rsid w:val="00692153"/>
    <w:rsid w:val="00692378"/>
    <w:rsid w:val="00692692"/>
    <w:rsid w:val="0069379D"/>
    <w:rsid w:val="00693A64"/>
    <w:rsid w:val="00693D01"/>
    <w:rsid w:val="006944DA"/>
    <w:rsid w:val="00694A6F"/>
    <w:rsid w:val="00695274"/>
    <w:rsid w:val="0069541D"/>
    <w:rsid w:val="00695AB5"/>
    <w:rsid w:val="006961CC"/>
    <w:rsid w:val="00696AE5"/>
    <w:rsid w:val="00696CDD"/>
    <w:rsid w:val="00697045"/>
    <w:rsid w:val="006977CA"/>
    <w:rsid w:val="0069792E"/>
    <w:rsid w:val="00697ED2"/>
    <w:rsid w:val="006A03BA"/>
    <w:rsid w:val="006A06E8"/>
    <w:rsid w:val="006A0A50"/>
    <w:rsid w:val="006A0DA6"/>
    <w:rsid w:val="006A11EA"/>
    <w:rsid w:val="006A1591"/>
    <w:rsid w:val="006A1CE9"/>
    <w:rsid w:val="006A1DC2"/>
    <w:rsid w:val="006A26A3"/>
    <w:rsid w:val="006A2DBA"/>
    <w:rsid w:val="006A327D"/>
    <w:rsid w:val="006A3AF6"/>
    <w:rsid w:val="006A40A6"/>
    <w:rsid w:val="006A4493"/>
    <w:rsid w:val="006A4530"/>
    <w:rsid w:val="006A477C"/>
    <w:rsid w:val="006A5919"/>
    <w:rsid w:val="006A5E58"/>
    <w:rsid w:val="006A6277"/>
    <w:rsid w:val="006A6E52"/>
    <w:rsid w:val="006A73CB"/>
    <w:rsid w:val="006A75E8"/>
    <w:rsid w:val="006A7962"/>
    <w:rsid w:val="006A7B82"/>
    <w:rsid w:val="006B0448"/>
    <w:rsid w:val="006B051A"/>
    <w:rsid w:val="006B0817"/>
    <w:rsid w:val="006B1B22"/>
    <w:rsid w:val="006B1F60"/>
    <w:rsid w:val="006B2CDC"/>
    <w:rsid w:val="006B37BD"/>
    <w:rsid w:val="006B3847"/>
    <w:rsid w:val="006B3D6D"/>
    <w:rsid w:val="006B3DC6"/>
    <w:rsid w:val="006B455F"/>
    <w:rsid w:val="006B4EE9"/>
    <w:rsid w:val="006B4F84"/>
    <w:rsid w:val="006B538F"/>
    <w:rsid w:val="006B5949"/>
    <w:rsid w:val="006B5F0A"/>
    <w:rsid w:val="006B6760"/>
    <w:rsid w:val="006B77C7"/>
    <w:rsid w:val="006C0075"/>
    <w:rsid w:val="006C0AFF"/>
    <w:rsid w:val="006C1C12"/>
    <w:rsid w:val="006C1E6D"/>
    <w:rsid w:val="006C2072"/>
    <w:rsid w:val="006C22FD"/>
    <w:rsid w:val="006C2FAE"/>
    <w:rsid w:val="006C33FF"/>
    <w:rsid w:val="006C37D7"/>
    <w:rsid w:val="006C3885"/>
    <w:rsid w:val="006C3A96"/>
    <w:rsid w:val="006C4107"/>
    <w:rsid w:val="006C42C6"/>
    <w:rsid w:val="006C4B04"/>
    <w:rsid w:val="006C4E56"/>
    <w:rsid w:val="006C4F94"/>
    <w:rsid w:val="006C4FCD"/>
    <w:rsid w:val="006C6868"/>
    <w:rsid w:val="006C7D3C"/>
    <w:rsid w:val="006C7D9F"/>
    <w:rsid w:val="006D0077"/>
    <w:rsid w:val="006D07C8"/>
    <w:rsid w:val="006D09C2"/>
    <w:rsid w:val="006D15F9"/>
    <w:rsid w:val="006D2375"/>
    <w:rsid w:val="006D23C4"/>
    <w:rsid w:val="006D262F"/>
    <w:rsid w:val="006D2BF8"/>
    <w:rsid w:val="006D2C1D"/>
    <w:rsid w:val="006D3003"/>
    <w:rsid w:val="006D3041"/>
    <w:rsid w:val="006D32CA"/>
    <w:rsid w:val="006D3EB5"/>
    <w:rsid w:val="006D467D"/>
    <w:rsid w:val="006D560D"/>
    <w:rsid w:val="006D5DBF"/>
    <w:rsid w:val="006D600E"/>
    <w:rsid w:val="006D6250"/>
    <w:rsid w:val="006D72D6"/>
    <w:rsid w:val="006D7396"/>
    <w:rsid w:val="006D7AF6"/>
    <w:rsid w:val="006E04B6"/>
    <w:rsid w:val="006E0553"/>
    <w:rsid w:val="006E0A3F"/>
    <w:rsid w:val="006E1317"/>
    <w:rsid w:val="006E1FF9"/>
    <w:rsid w:val="006E22D7"/>
    <w:rsid w:val="006E2500"/>
    <w:rsid w:val="006E29AA"/>
    <w:rsid w:val="006E2E50"/>
    <w:rsid w:val="006E3417"/>
    <w:rsid w:val="006E37A8"/>
    <w:rsid w:val="006E38A8"/>
    <w:rsid w:val="006E3F7A"/>
    <w:rsid w:val="006E4691"/>
    <w:rsid w:val="006E47A7"/>
    <w:rsid w:val="006E4B78"/>
    <w:rsid w:val="006E4BF0"/>
    <w:rsid w:val="006E53A1"/>
    <w:rsid w:val="006E54F9"/>
    <w:rsid w:val="006E5625"/>
    <w:rsid w:val="006E5A95"/>
    <w:rsid w:val="006E61A5"/>
    <w:rsid w:val="006E7326"/>
    <w:rsid w:val="006E78B2"/>
    <w:rsid w:val="006E7B25"/>
    <w:rsid w:val="006E7C8F"/>
    <w:rsid w:val="006E7DA4"/>
    <w:rsid w:val="006F0290"/>
    <w:rsid w:val="006F0796"/>
    <w:rsid w:val="006F091A"/>
    <w:rsid w:val="006F0E77"/>
    <w:rsid w:val="006F0F43"/>
    <w:rsid w:val="006F0FF6"/>
    <w:rsid w:val="006F1747"/>
    <w:rsid w:val="006F1820"/>
    <w:rsid w:val="006F19FF"/>
    <w:rsid w:val="006F1B97"/>
    <w:rsid w:val="006F24EB"/>
    <w:rsid w:val="006F25FA"/>
    <w:rsid w:val="006F2A39"/>
    <w:rsid w:val="006F3433"/>
    <w:rsid w:val="006F3A79"/>
    <w:rsid w:val="006F3D7D"/>
    <w:rsid w:val="006F3F8A"/>
    <w:rsid w:val="006F3FED"/>
    <w:rsid w:val="006F4002"/>
    <w:rsid w:val="006F4791"/>
    <w:rsid w:val="006F55B5"/>
    <w:rsid w:val="006F5732"/>
    <w:rsid w:val="006F6276"/>
    <w:rsid w:val="006F66FA"/>
    <w:rsid w:val="006F6DFC"/>
    <w:rsid w:val="006F7158"/>
    <w:rsid w:val="006F74C8"/>
    <w:rsid w:val="006F77CB"/>
    <w:rsid w:val="006F7E98"/>
    <w:rsid w:val="007003FC"/>
    <w:rsid w:val="00700C9A"/>
    <w:rsid w:val="00700F42"/>
    <w:rsid w:val="0070132A"/>
    <w:rsid w:val="00701776"/>
    <w:rsid w:val="00701F1D"/>
    <w:rsid w:val="00701F9C"/>
    <w:rsid w:val="007020EA"/>
    <w:rsid w:val="00702B14"/>
    <w:rsid w:val="00703323"/>
    <w:rsid w:val="007046C5"/>
    <w:rsid w:val="00704C47"/>
    <w:rsid w:val="007052AF"/>
    <w:rsid w:val="007056AE"/>
    <w:rsid w:val="007058EE"/>
    <w:rsid w:val="007059EA"/>
    <w:rsid w:val="007060BB"/>
    <w:rsid w:val="00706274"/>
    <w:rsid w:val="007065BC"/>
    <w:rsid w:val="00706E5F"/>
    <w:rsid w:val="007070F2"/>
    <w:rsid w:val="00707677"/>
    <w:rsid w:val="00707B24"/>
    <w:rsid w:val="00707B67"/>
    <w:rsid w:val="00707D45"/>
    <w:rsid w:val="00710329"/>
    <w:rsid w:val="00710899"/>
    <w:rsid w:val="007110DB"/>
    <w:rsid w:val="00711639"/>
    <w:rsid w:val="00711A8E"/>
    <w:rsid w:val="00711BD1"/>
    <w:rsid w:val="007120B3"/>
    <w:rsid w:val="00712460"/>
    <w:rsid w:val="00712D54"/>
    <w:rsid w:val="007133DC"/>
    <w:rsid w:val="00714337"/>
    <w:rsid w:val="00714B9A"/>
    <w:rsid w:val="00714C3E"/>
    <w:rsid w:val="00714D98"/>
    <w:rsid w:val="007151B8"/>
    <w:rsid w:val="00715880"/>
    <w:rsid w:val="00715B7F"/>
    <w:rsid w:val="00715BB3"/>
    <w:rsid w:val="00715BC1"/>
    <w:rsid w:val="00715CA3"/>
    <w:rsid w:val="00715D6C"/>
    <w:rsid w:val="0071667F"/>
    <w:rsid w:val="0071672D"/>
    <w:rsid w:val="007169F7"/>
    <w:rsid w:val="00716F7F"/>
    <w:rsid w:val="007178F1"/>
    <w:rsid w:val="00717A4E"/>
    <w:rsid w:val="00720343"/>
    <w:rsid w:val="00720592"/>
    <w:rsid w:val="0072160C"/>
    <w:rsid w:val="00721CCA"/>
    <w:rsid w:val="00721EC0"/>
    <w:rsid w:val="00721ECD"/>
    <w:rsid w:val="0072213E"/>
    <w:rsid w:val="00722648"/>
    <w:rsid w:val="00722931"/>
    <w:rsid w:val="00723335"/>
    <w:rsid w:val="007234B0"/>
    <w:rsid w:val="0072376F"/>
    <w:rsid w:val="00723BED"/>
    <w:rsid w:val="00723C62"/>
    <w:rsid w:val="00723CE9"/>
    <w:rsid w:val="00723E2A"/>
    <w:rsid w:val="00724293"/>
    <w:rsid w:val="00725291"/>
    <w:rsid w:val="00725533"/>
    <w:rsid w:val="007256F3"/>
    <w:rsid w:val="00725E64"/>
    <w:rsid w:val="00725F04"/>
    <w:rsid w:val="00725FC2"/>
    <w:rsid w:val="00726567"/>
    <w:rsid w:val="0073007D"/>
    <w:rsid w:val="0073041A"/>
    <w:rsid w:val="00730A21"/>
    <w:rsid w:val="00730C7B"/>
    <w:rsid w:val="00730F1A"/>
    <w:rsid w:val="007312CC"/>
    <w:rsid w:val="00731B28"/>
    <w:rsid w:val="00731DA1"/>
    <w:rsid w:val="00731E99"/>
    <w:rsid w:val="00731F01"/>
    <w:rsid w:val="0073216F"/>
    <w:rsid w:val="00732426"/>
    <w:rsid w:val="007325A0"/>
    <w:rsid w:val="00732ACC"/>
    <w:rsid w:val="00732C42"/>
    <w:rsid w:val="00732C62"/>
    <w:rsid w:val="00732E79"/>
    <w:rsid w:val="0073317D"/>
    <w:rsid w:val="00733528"/>
    <w:rsid w:val="00733560"/>
    <w:rsid w:val="00733858"/>
    <w:rsid w:val="00734BCB"/>
    <w:rsid w:val="00735B23"/>
    <w:rsid w:val="00735C5C"/>
    <w:rsid w:val="00735E1C"/>
    <w:rsid w:val="00736FA4"/>
    <w:rsid w:val="00737003"/>
    <w:rsid w:val="007374BF"/>
    <w:rsid w:val="00737E4F"/>
    <w:rsid w:val="00740152"/>
    <w:rsid w:val="007403B8"/>
    <w:rsid w:val="007406E2"/>
    <w:rsid w:val="0074081E"/>
    <w:rsid w:val="00741135"/>
    <w:rsid w:val="007411C6"/>
    <w:rsid w:val="00741978"/>
    <w:rsid w:val="00741ABC"/>
    <w:rsid w:val="00741C7D"/>
    <w:rsid w:val="00741E2D"/>
    <w:rsid w:val="00742102"/>
    <w:rsid w:val="0074227E"/>
    <w:rsid w:val="0074266E"/>
    <w:rsid w:val="007432B5"/>
    <w:rsid w:val="00743415"/>
    <w:rsid w:val="00743AD4"/>
    <w:rsid w:val="007441B2"/>
    <w:rsid w:val="007441F4"/>
    <w:rsid w:val="007445DC"/>
    <w:rsid w:val="00745883"/>
    <w:rsid w:val="007462A1"/>
    <w:rsid w:val="0074632F"/>
    <w:rsid w:val="00746406"/>
    <w:rsid w:val="0074650D"/>
    <w:rsid w:val="00746748"/>
    <w:rsid w:val="00746B23"/>
    <w:rsid w:val="007472B8"/>
    <w:rsid w:val="00747B42"/>
    <w:rsid w:val="007502EC"/>
    <w:rsid w:val="0075072E"/>
    <w:rsid w:val="00750BC6"/>
    <w:rsid w:val="00750D80"/>
    <w:rsid w:val="00750ED9"/>
    <w:rsid w:val="007514F9"/>
    <w:rsid w:val="0075151A"/>
    <w:rsid w:val="00751A9A"/>
    <w:rsid w:val="00751B24"/>
    <w:rsid w:val="00751B35"/>
    <w:rsid w:val="00751F3C"/>
    <w:rsid w:val="00752105"/>
    <w:rsid w:val="0075285B"/>
    <w:rsid w:val="00752FDE"/>
    <w:rsid w:val="0075384D"/>
    <w:rsid w:val="00754A32"/>
    <w:rsid w:val="00755414"/>
    <w:rsid w:val="00755C8D"/>
    <w:rsid w:val="00755CF5"/>
    <w:rsid w:val="00756886"/>
    <w:rsid w:val="00757834"/>
    <w:rsid w:val="00760511"/>
    <w:rsid w:val="007612A3"/>
    <w:rsid w:val="0076139A"/>
    <w:rsid w:val="007614B6"/>
    <w:rsid w:val="007616F1"/>
    <w:rsid w:val="00761779"/>
    <w:rsid w:val="00762303"/>
    <w:rsid w:val="00762372"/>
    <w:rsid w:val="0076269C"/>
    <w:rsid w:val="00762B74"/>
    <w:rsid w:val="00762EA4"/>
    <w:rsid w:val="0076304C"/>
    <w:rsid w:val="0076308D"/>
    <w:rsid w:val="00763369"/>
    <w:rsid w:val="0076370B"/>
    <w:rsid w:val="007637D8"/>
    <w:rsid w:val="00763B23"/>
    <w:rsid w:val="00763B2F"/>
    <w:rsid w:val="00763B34"/>
    <w:rsid w:val="00763B3D"/>
    <w:rsid w:val="007648D9"/>
    <w:rsid w:val="00764AB5"/>
    <w:rsid w:val="0076500B"/>
    <w:rsid w:val="007653B3"/>
    <w:rsid w:val="00765BF4"/>
    <w:rsid w:val="00765F57"/>
    <w:rsid w:val="00766025"/>
    <w:rsid w:val="00766759"/>
    <w:rsid w:val="00766D76"/>
    <w:rsid w:val="00766FD9"/>
    <w:rsid w:val="00767906"/>
    <w:rsid w:val="0076790F"/>
    <w:rsid w:val="00767A8B"/>
    <w:rsid w:val="007704D2"/>
    <w:rsid w:val="00770B6E"/>
    <w:rsid w:val="00771424"/>
    <w:rsid w:val="007717C3"/>
    <w:rsid w:val="00771DB3"/>
    <w:rsid w:val="00771FD0"/>
    <w:rsid w:val="00772682"/>
    <w:rsid w:val="007729C6"/>
    <w:rsid w:val="00772AA6"/>
    <w:rsid w:val="00772D26"/>
    <w:rsid w:val="00772D5B"/>
    <w:rsid w:val="007739BA"/>
    <w:rsid w:val="00773AC3"/>
    <w:rsid w:val="00773ED5"/>
    <w:rsid w:val="00773F47"/>
    <w:rsid w:val="007748EF"/>
    <w:rsid w:val="00774A07"/>
    <w:rsid w:val="00774A40"/>
    <w:rsid w:val="00774BE0"/>
    <w:rsid w:val="0077509A"/>
    <w:rsid w:val="0077524F"/>
    <w:rsid w:val="007752F0"/>
    <w:rsid w:val="007759F8"/>
    <w:rsid w:val="00775DC5"/>
    <w:rsid w:val="00775F27"/>
    <w:rsid w:val="00776520"/>
    <w:rsid w:val="0077695A"/>
    <w:rsid w:val="00776BC6"/>
    <w:rsid w:val="007776EE"/>
    <w:rsid w:val="007777CC"/>
    <w:rsid w:val="007777FC"/>
    <w:rsid w:val="00777B83"/>
    <w:rsid w:val="00780108"/>
    <w:rsid w:val="0078069E"/>
    <w:rsid w:val="00780C46"/>
    <w:rsid w:val="00780E35"/>
    <w:rsid w:val="007814D1"/>
    <w:rsid w:val="007814E2"/>
    <w:rsid w:val="0078159C"/>
    <w:rsid w:val="00781A85"/>
    <w:rsid w:val="00781AA6"/>
    <w:rsid w:val="00781DBA"/>
    <w:rsid w:val="00782D67"/>
    <w:rsid w:val="00782FC6"/>
    <w:rsid w:val="007830B3"/>
    <w:rsid w:val="007836E4"/>
    <w:rsid w:val="00783789"/>
    <w:rsid w:val="007839AB"/>
    <w:rsid w:val="00783B77"/>
    <w:rsid w:val="00783EF9"/>
    <w:rsid w:val="00784810"/>
    <w:rsid w:val="00784BEE"/>
    <w:rsid w:val="0078511D"/>
    <w:rsid w:val="007853BE"/>
    <w:rsid w:val="007858D5"/>
    <w:rsid w:val="00785CB6"/>
    <w:rsid w:val="00786BBB"/>
    <w:rsid w:val="00786BF6"/>
    <w:rsid w:val="007874E5"/>
    <w:rsid w:val="0078770F"/>
    <w:rsid w:val="00787741"/>
    <w:rsid w:val="00787924"/>
    <w:rsid w:val="00787B91"/>
    <w:rsid w:val="00787CC1"/>
    <w:rsid w:val="00790D87"/>
    <w:rsid w:val="00790ECB"/>
    <w:rsid w:val="0079104A"/>
    <w:rsid w:val="00792655"/>
    <w:rsid w:val="00792899"/>
    <w:rsid w:val="0079398A"/>
    <w:rsid w:val="00793B21"/>
    <w:rsid w:val="00793B23"/>
    <w:rsid w:val="00793EAF"/>
    <w:rsid w:val="00794891"/>
    <w:rsid w:val="00794914"/>
    <w:rsid w:val="00794BD0"/>
    <w:rsid w:val="00794DF2"/>
    <w:rsid w:val="00794F28"/>
    <w:rsid w:val="00795221"/>
    <w:rsid w:val="0079535F"/>
    <w:rsid w:val="0079568F"/>
    <w:rsid w:val="007958F1"/>
    <w:rsid w:val="00796235"/>
    <w:rsid w:val="00796C0C"/>
    <w:rsid w:val="007975C9"/>
    <w:rsid w:val="007978A7"/>
    <w:rsid w:val="007A01DF"/>
    <w:rsid w:val="007A03DC"/>
    <w:rsid w:val="007A05EE"/>
    <w:rsid w:val="007A0C75"/>
    <w:rsid w:val="007A0CD5"/>
    <w:rsid w:val="007A178B"/>
    <w:rsid w:val="007A1D16"/>
    <w:rsid w:val="007A1F41"/>
    <w:rsid w:val="007A261F"/>
    <w:rsid w:val="007A269D"/>
    <w:rsid w:val="007A27AC"/>
    <w:rsid w:val="007A27CF"/>
    <w:rsid w:val="007A28A7"/>
    <w:rsid w:val="007A2BBD"/>
    <w:rsid w:val="007A2CEF"/>
    <w:rsid w:val="007A2DCF"/>
    <w:rsid w:val="007A2E9E"/>
    <w:rsid w:val="007A2EEF"/>
    <w:rsid w:val="007A3237"/>
    <w:rsid w:val="007A34B3"/>
    <w:rsid w:val="007A3557"/>
    <w:rsid w:val="007A3678"/>
    <w:rsid w:val="007A4355"/>
    <w:rsid w:val="007A44FF"/>
    <w:rsid w:val="007A468B"/>
    <w:rsid w:val="007A483B"/>
    <w:rsid w:val="007A4E80"/>
    <w:rsid w:val="007A50E8"/>
    <w:rsid w:val="007A5327"/>
    <w:rsid w:val="007A563D"/>
    <w:rsid w:val="007A5D76"/>
    <w:rsid w:val="007A5E4D"/>
    <w:rsid w:val="007A5EB3"/>
    <w:rsid w:val="007A64FC"/>
    <w:rsid w:val="007A6FB7"/>
    <w:rsid w:val="007A6FF7"/>
    <w:rsid w:val="007A7251"/>
    <w:rsid w:val="007B130F"/>
    <w:rsid w:val="007B149A"/>
    <w:rsid w:val="007B1C3E"/>
    <w:rsid w:val="007B2645"/>
    <w:rsid w:val="007B2C1B"/>
    <w:rsid w:val="007B2FEA"/>
    <w:rsid w:val="007B30C8"/>
    <w:rsid w:val="007B3B18"/>
    <w:rsid w:val="007B3D3A"/>
    <w:rsid w:val="007B3E0B"/>
    <w:rsid w:val="007B409E"/>
    <w:rsid w:val="007B4280"/>
    <w:rsid w:val="007B449D"/>
    <w:rsid w:val="007B451D"/>
    <w:rsid w:val="007B47B5"/>
    <w:rsid w:val="007B4B06"/>
    <w:rsid w:val="007B4B32"/>
    <w:rsid w:val="007B58E7"/>
    <w:rsid w:val="007B5E82"/>
    <w:rsid w:val="007B6BCD"/>
    <w:rsid w:val="007B6BFA"/>
    <w:rsid w:val="007B7423"/>
    <w:rsid w:val="007B7603"/>
    <w:rsid w:val="007C0058"/>
    <w:rsid w:val="007C15A5"/>
    <w:rsid w:val="007C16A0"/>
    <w:rsid w:val="007C1F75"/>
    <w:rsid w:val="007C1FD9"/>
    <w:rsid w:val="007C20CC"/>
    <w:rsid w:val="007C2523"/>
    <w:rsid w:val="007C27A8"/>
    <w:rsid w:val="007C2DAF"/>
    <w:rsid w:val="007C30AB"/>
    <w:rsid w:val="007C39B0"/>
    <w:rsid w:val="007C3BCD"/>
    <w:rsid w:val="007C40E8"/>
    <w:rsid w:val="007C41ED"/>
    <w:rsid w:val="007C456E"/>
    <w:rsid w:val="007C4A09"/>
    <w:rsid w:val="007C4C98"/>
    <w:rsid w:val="007C5731"/>
    <w:rsid w:val="007C5CEA"/>
    <w:rsid w:val="007C616C"/>
    <w:rsid w:val="007C6648"/>
    <w:rsid w:val="007C6B91"/>
    <w:rsid w:val="007C6F15"/>
    <w:rsid w:val="007C728B"/>
    <w:rsid w:val="007C73FA"/>
    <w:rsid w:val="007C780B"/>
    <w:rsid w:val="007C7833"/>
    <w:rsid w:val="007C7A98"/>
    <w:rsid w:val="007C7AB0"/>
    <w:rsid w:val="007C7B97"/>
    <w:rsid w:val="007C7FB7"/>
    <w:rsid w:val="007D0FFA"/>
    <w:rsid w:val="007D108E"/>
    <w:rsid w:val="007D133E"/>
    <w:rsid w:val="007D18C5"/>
    <w:rsid w:val="007D1CBD"/>
    <w:rsid w:val="007D1E57"/>
    <w:rsid w:val="007D29B8"/>
    <w:rsid w:val="007D2B44"/>
    <w:rsid w:val="007D2E8D"/>
    <w:rsid w:val="007D31D4"/>
    <w:rsid w:val="007D33B5"/>
    <w:rsid w:val="007D3437"/>
    <w:rsid w:val="007D4395"/>
    <w:rsid w:val="007D45CE"/>
    <w:rsid w:val="007D4723"/>
    <w:rsid w:val="007D4DA2"/>
    <w:rsid w:val="007D4E81"/>
    <w:rsid w:val="007D4FB5"/>
    <w:rsid w:val="007D524B"/>
    <w:rsid w:val="007D5FA4"/>
    <w:rsid w:val="007D6797"/>
    <w:rsid w:val="007D67EA"/>
    <w:rsid w:val="007D6D4D"/>
    <w:rsid w:val="007D72AA"/>
    <w:rsid w:val="007D7421"/>
    <w:rsid w:val="007D7A0B"/>
    <w:rsid w:val="007D7D36"/>
    <w:rsid w:val="007E0040"/>
    <w:rsid w:val="007E0077"/>
    <w:rsid w:val="007E007F"/>
    <w:rsid w:val="007E01C1"/>
    <w:rsid w:val="007E0692"/>
    <w:rsid w:val="007E0887"/>
    <w:rsid w:val="007E08A7"/>
    <w:rsid w:val="007E0FB8"/>
    <w:rsid w:val="007E1839"/>
    <w:rsid w:val="007E1D2F"/>
    <w:rsid w:val="007E2110"/>
    <w:rsid w:val="007E226F"/>
    <w:rsid w:val="007E2314"/>
    <w:rsid w:val="007E26B5"/>
    <w:rsid w:val="007E32F9"/>
    <w:rsid w:val="007E395E"/>
    <w:rsid w:val="007E3BC5"/>
    <w:rsid w:val="007E3CFA"/>
    <w:rsid w:val="007E425D"/>
    <w:rsid w:val="007E4AE3"/>
    <w:rsid w:val="007E53DB"/>
    <w:rsid w:val="007E5643"/>
    <w:rsid w:val="007E5684"/>
    <w:rsid w:val="007E6771"/>
    <w:rsid w:val="007E69D1"/>
    <w:rsid w:val="007E6E19"/>
    <w:rsid w:val="007E6EB7"/>
    <w:rsid w:val="007E7568"/>
    <w:rsid w:val="007E7D41"/>
    <w:rsid w:val="007F0512"/>
    <w:rsid w:val="007F093F"/>
    <w:rsid w:val="007F1141"/>
    <w:rsid w:val="007F17E3"/>
    <w:rsid w:val="007F2013"/>
    <w:rsid w:val="007F2665"/>
    <w:rsid w:val="007F2F07"/>
    <w:rsid w:val="007F3262"/>
    <w:rsid w:val="007F369B"/>
    <w:rsid w:val="007F382D"/>
    <w:rsid w:val="007F3DEC"/>
    <w:rsid w:val="007F3F49"/>
    <w:rsid w:val="007F4CBC"/>
    <w:rsid w:val="007F53D4"/>
    <w:rsid w:val="007F57B7"/>
    <w:rsid w:val="007F5802"/>
    <w:rsid w:val="007F5C0A"/>
    <w:rsid w:val="007F5C28"/>
    <w:rsid w:val="007F5D89"/>
    <w:rsid w:val="007F5D9D"/>
    <w:rsid w:val="007F5F45"/>
    <w:rsid w:val="007F6097"/>
    <w:rsid w:val="007F631E"/>
    <w:rsid w:val="007F6357"/>
    <w:rsid w:val="007F6722"/>
    <w:rsid w:val="007F6875"/>
    <w:rsid w:val="007F6AD7"/>
    <w:rsid w:val="007F6EC6"/>
    <w:rsid w:val="007F6F92"/>
    <w:rsid w:val="007F73BC"/>
    <w:rsid w:val="007F7B0D"/>
    <w:rsid w:val="00800681"/>
    <w:rsid w:val="00800755"/>
    <w:rsid w:val="0080107E"/>
    <w:rsid w:val="0080159A"/>
    <w:rsid w:val="008015B4"/>
    <w:rsid w:val="0080257B"/>
    <w:rsid w:val="00802906"/>
    <w:rsid w:val="00802907"/>
    <w:rsid w:val="00802CD3"/>
    <w:rsid w:val="00803693"/>
    <w:rsid w:val="00803ABD"/>
    <w:rsid w:val="00803EDD"/>
    <w:rsid w:val="008049AE"/>
    <w:rsid w:val="00804C1F"/>
    <w:rsid w:val="0080517E"/>
    <w:rsid w:val="00805C63"/>
    <w:rsid w:val="00805DC3"/>
    <w:rsid w:val="008060DD"/>
    <w:rsid w:val="00806141"/>
    <w:rsid w:val="0080654C"/>
    <w:rsid w:val="008065E5"/>
    <w:rsid w:val="00806737"/>
    <w:rsid w:val="00807125"/>
    <w:rsid w:val="00807921"/>
    <w:rsid w:val="0081051D"/>
    <w:rsid w:val="00810920"/>
    <w:rsid w:val="0081101C"/>
    <w:rsid w:val="0081147B"/>
    <w:rsid w:val="00811ECB"/>
    <w:rsid w:val="00812542"/>
    <w:rsid w:val="0081362F"/>
    <w:rsid w:val="00813795"/>
    <w:rsid w:val="00814462"/>
    <w:rsid w:val="0081472B"/>
    <w:rsid w:val="00815902"/>
    <w:rsid w:val="008162D1"/>
    <w:rsid w:val="008163AE"/>
    <w:rsid w:val="008167CB"/>
    <w:rsid w:val="008167F1"/>
    <w:rsid w:val="008168A5"/>
    <w:rsid w:val="00816AAD"/>
    <w:rsid w:val="0081703F"/>
    <w:rsid w:val="00817987"/>
    <w:rsid w:val="00817AF9"/>
    <w:rsid w:val="008200F4"/>
    <w:rsid w:val="008202BF"/>
    <w:rsid w:val="00820327"/>
    <w:rsid w:val="008205A0"/>
    <w:rsid w:val="00821362"/>
    <w:rsid w:val="00821801"/>
    <w:rsid w:val="00821971"/>
    <w:rsid w:val="00821CCE"/>
    <w:rsid w:val="00821D4A"/>
    <w:rsid w:val="008228E0"/>
    <w:rsid w:val="008229C1"/>
    <w:rsid w:val="008231A0"/>
    <w:rsid w:val="00823250"/>
    <w:rsid w:val="00823397"/>
    <w:rsid w:val="00823638"/>
    <w:rsid w:val="00823C4C"/>
    <w:rsid w:val="00824034"/>
    <w:rsid w:val="00824217"/>
    <w:rsid w:val="008247B2"/>
    <w:rsid w:val="00825B9E"/>
    <w:rsid w:val="00825EAA"/>
    <w:rsid w:val="008260D4"/>
    <w:rsid w:val="008267BF"/>
    <w:rsid w:val="0082680C"/>
    <w:rsid w:val="008278F6"/>
    <w:rsid w:val="00830184"/>
    <w:rsid w:val="008303FA"/>
    <w:rsid w:val="0083054F"/>
    <w:rsid w:val="008305F7"/>
    <w:rsid w:val="008307D0"/>
    <w:rsid w:val="0083094C"/>
    <w:rsid w:val="008309BE"/>
    <w:rsid w:val="008313FC"/>
    <w:rsid w:val="00831489"/>
    <w:rsid w:val="008314E4"/>
    <w:rsid w:val="00831D84"/>
    <w:rsid w:val="0083200B"/>
    <w:rsid w:val="008321FA"/>
    <w:rsid w:val="00832A95"/>
    <w:rsid w:val="00832C8C"/>
    <w:rsid w:val="00833A83"/>
    <w:rsid w:val="00834857"/>
    <w:rsid w:val="0083486E"/>
    <w:rsid w:val="00834998"/>
    <w:rsid w:val="00834F7A"/>
    <w:rsid w:val="008350B3"/>
    <w:rsid w:val="0083524B"/>
    <w:rsid w:val="00835445"/>
    <w:rsid w:val="008359A3"/>
    <w:rsid w:val="00835D98"/>
    <w:rsid w:val="00836304"/>
    <w:rsid w:val="008368CE"/>
    <w:rsid w:val="00836EBA"/>
    <w:rsid w:val="00837093"/>
    <w:rsid w:val="008372D5"/>
    <w:rsid w:val="008378DD"/>
    <w:rsid w:val="00837C4E"/>
    <w:rsid w:val="00840065"/>
    <w:rsid w:val="0084091B"/>
    <w:rsid w:val="0084093A"/>
    <w:rsid w:val="0084096C"/>
    <w:rsid w:val="0084144A"/>
    <w:rsid w:val="00841D3A"/>
    <w:rsid w:val="00841EDB"/>
    <w:rsid w:val="00842271"/>
    <w:rsid w:val="00842894"/>
    <w:rsid w:val="00842CDB"/>
    <w:rsid w:val="00843219"/>
    <w:rsid w:val="0084398A"/>
    <w:rsid w:val="00843C77"/>
    <w:rsid w:val="00843E9E"/>
    <w:rsid w:val="0084455F"/>
    <w:rsid w:val="008445AC"/>
    <w:rsid w:val="00844B85"/>
    <w:rsid w:val="00844DCF"/>
    <w:rsid w:val="00845153"/>
    <w:rsid w:val="00845537"/>
    <w:rsid w:val="00845AF3"/>
    <w:rsid w:val="00845B13"/>
    <w:rsid w:val="00845B90"/>
    <w:rsid w:val="008461CF"/>
    <w:rsid w:val="0084667A"/>
    <w:rsid w:val="0084676E"/>
    <w:rsid w:val="00846DD7"/>
    <w:rsid w:val="00847B2E"/>
    <w:rsid w:val="00847F59"/>
    <w:rsid w:val="0085048B"/>
    <w:rsid w:val="00850534"/>
    <w:rsid w:val="00850A62"/>
    <w:rsid w:val="00850BF4"/>
    <w:rsid w:val="0085107A"/>
    <w:rsid w:val="0085120C"/>
    <w:rsid w:val="00851826"/>
    <w:rsid w:val="00851BDC"/>
    <w:rsid w:val="008520DF"/>
    <w:rsid w:val="0085282D"/>
    <w:rsid w:val="00852A14"/>
    <w:rsid w:val="00852CFD"/>
    <w:rsid w:val="00852D8A"/>
    <w:rsid w:val="00852F9B"/>
    <w:rsid w:val="008532DD"/>
    <w:rsid w:val="008534D7"/>
    <w:rsid w:val="00853727"/>
    <w:rsid w:val="0085394A"/>
    <w:rsid w:val="00853AA4"/>
    <w:rsid w:val="00853E98"/>
    <w:rsid w:val="00854426"/>
    <w:rsid w:val="00854526"/>
    <w:rsid w:val="008549D2"/>
    <w:rsid w:val="00854D69"/>
    <w:rsid w:val="008552E3"/>
    <w:rsid w:val="00855692"/>
    <w:rsid w:val="00855853"/>
    <w:rsid w:val="00855B21"/>
    <w:rsid w:val="00855E19"/>
    <w:rsid w:val="00855EC7"/>
    <w:rsid w:val="00855F56"/>
    <w:rsid w:val="008563AC"/>
    <w:rsid w:val="00856593"/>
    <w:rsid w:val="00856FB7"/>
    <w:rsid w:val="00857044"/>
    <w:rsid w:val="00857141"/>
    <w:rsid w:val="00857302"/>
    <w:rsid w:val="00857728"/>
    <w:rsid w:val="00857C5A"/>
    <w:rsid w:val="008602A7"/>
    <w:rsid w:val="00860D35"/>
    <w:rsid w:val="00860DFC"/>
    <w:rsid w:val="00860EB2"/>
    <w:rsid w:val="00860F37"/>
    <w:rsid w:val="00861248"/>
    <w:rsid w:val="00861740"/>
    <w:rsid w:val="00861B1E"/>
    <w:rsid w:val="00861F30"/>
    <w:rsid w:val="0086200E"/>
    <w:rsid w:val="00862180"/>
    <w:rsid w:val="008623F5"/>
    <w:rsid w:val="008628C4"/>
    <w:rsid w:val="00862D56"/>
    <w:rsid w:val="00862F00"/>
    <w:rsid w:val="008634E6"/>
    <w:rsid w:val="00863FFB"/>
    <w:rsid w:val="00864204"/>
    <w:rsid w:val="008647FF"/>
    <w:rsid w:val="00864E1B"/>
    <w:rsid w:val="00864E48"/>
    <w:rsid w:val="008653BE"/>
    <w:rsid w:val="00866500"/>
    <w:rsid w:val="008667E4"/>
    <w:rsid w:val="0086686F"/>
    <w:rsid w:val="0086690C"/>
    <w:rsid w:val="00866BAE"/>
    <w:rsid w:val="00866D7E"/>
    <w:rsid w:val="00867697"/>
    <w:rsid w:val="00867741"/>
    <w:rsid w:val="0086779E"/>
    <w:rsid w:val="00867BEA"/>
    <w:rsid w:val="008705E6"/>
    <w:rsid w:val="00870748"/>
    <w:rsid w:val="00870D50"/>
    <w:rsid w:val="0087105B"/>
    <w:rsid w:val="00871952"/>
    <w:rsid w:val="00871CA7"/>
    <w:rsid w:val="00871E46"/>
    <w:rsid w:val="00872252"/>
    <w:rsid w:val="0087354D"/>
    <w:rsid w:val="008736B4"/>
    <w:rsid w:val="00873883"/>
    <w:rsid w:val="008739ED"/>
    <w:rsid w:val="00873E72"/>
    <w:rsid w:val="00873EC8"/>
    <w:rsid w:val="008744C3"/>
    <w:rsid w:val="008746A9"/>
    <w:rsid w:val="00874B3D"/>
    <w:rsid w:val="00874FF5"/>
    <w:rsid w:val="0087561A"/>
    <w:rsid w:val="00875821"/>
    <w:rsid w:val="0087598D"/>
    <w:rsid w:val="00876335"/>
    <w:rsid w:val="008764A2"/>
    <w:rsid w:val="008764E3"/>
    <w:rsid w:val="008765AC"/>
    <w:rsid w:val="00876A08"/>
    <w:rsid w:val="00876CC3"/>
    <w:rsid w:val="008771E6"/>
    <w:rsid w:val="0087752F"/>
    <w:rsid w:val="00877A04"/>
    <w:rsid w:val="008806C1"/>
    <w:rsid w:val="00880897"/>
    <w:rsid w:val="00880C3E"/>
    <w:rsid w:val="00881178"/>
    <w:rsid w:val="008814FE"/>
    <w:rsid w:val="00882480"/>
    <w:rsid w:val="00882E24"/>
    <w:rsid w:val="008831E8"/>
    <w:rsid w:val="008833FA"/>
    <w:rsid w:val="00883788"/>
    <w:rsid w:val="00883E8F"/>
    <w:rsid w:val="00884297"/>
    <w:rsid w:val="00884BE1"/>
    <w:rsid w:val="008850DA"/>
    <w:rsid w:val="00885B5B"/>
    <w:rsid w:val="00885D14"/>
    <w:rsid w:val="00886CC7"/>
    <w:rsid w:val="00886E91"/>
    <w:rsid w:val="00887945"/>
    <w:rsid w:val="00887E1C"/>
    <w:rsid w:val="00887E25"/>
    <w:rsid w:val="008903AF"/>
    <w:rsid w:val="008903C6"/>
    <w:rsid w:val="008906D7"/>
    <w:rsid w:val="00890A3D"/>
    <w:rsid w:val="00890BB7"/>
    <w:rsid w:val="00890D33"/>
    <w:rsid w:val="0089111C"/>
    <w:rsid w:val="008919BC"/>
    <w:rsid w:val="008920A6"/>
    <w:rsid w:val="00892894"/>
    <w:rsid w:val="00892C0D"/>
    <w:rsid w:val="00892E85"/>
    <w:rsid w:val="0089316B"/>
    <w:rsid w:val="00893213"/>
    <w:rsid w:val="00893FC6"/>
    <w:rsid w:val="00894A95"/>
    <w:rsid w:val="0089515F"/>
    <w:rsid w:val="00895324"/>
    <w:rsid w:val="0089580E"/>
    <w:rsid w:val="00895887"/>
    <w:rsid w:val="00895D20"/>
    <w:rsid w:val="00895DC8"/>
    <w:rsid w:val="008966AF"/>
    <w:rsid w:val="00896BF1"/>
    <w:rsid w:val="00897584"/>
    <w:rsid w:val="008975B7"/>
    <w:rsid w:val="0089763B"/>
    <w:rsid w:val="00897972"/>
    <w:rsid w:val="00897ADD"/>
    <w:rsid w:val="008A0458"/>
    <w:rsid w:val="008A08B7"/>
    <w:rsid w:val="008A092A"/>
    <w:rsid w:val="008A0B23"/>
    <w:rsid w:val="008A0B51"/>
    <w:rsid w:val="008A0EAE"/>
    <w:rsid w:val="008A10EB"/>
    <w:rsid w:val="008A12CE"/>
    <w:rsid w:val="008A1E45"/>
    <w:rsid w:val="008A2299"/>
    <w:rsid w:val="008A236D"/>
    <w:rsid w:val="008A2B2B"/>
    <w:rsid w:val="008A30D7"/>
    <w:rsid w:val="008A343A"/>
    <w:rsid w:val="008A3455"/>
    <w:rsid w:val="008A3528"/>
    <w:rsid w:val="008A35B0"/>
    <w:rsid w:val="008A3CC2"/>
    <w:rsid w:val="008A4246"/>
    <w:rsid w:val="008A43AD"/>
    <w:rsid w:val="008A4AEC"/>
    <w:rsid w:val="008A4B48"/>
    <w:rsid w:val="008A4DDE"/>
    <w:rsid w:val="008A4E59"/>
    <w:rsid w:val="008A4F99"/>
    <w:rsid w:val="008A5027"/>
    <w:rsid w:val="008A54B0"/>
    <w:rsid w:val="008A5D69"/>
    <w:rsid w:val="008A5EE7"/>
    <w:rsid w:val="008A5FF8"/>
    <w:rsid w:val="008A6097"/>
    <w:rsid w:val="008A6581"/>
    <w:rsid w:val="008A77CF"/>
    <w:rsid w:val="008A786D"/>
    <w:rsid w:val="008A7CA2"/>
    <w:rsid w:val="008B01C2"/>
    <w:rsid w:val="008B070A"/>
    <w:rsid w:val="008B0D94"/>
    <w:rsid w:val="008B0DE5"/>
    <w:rsid w:val="008B10A4"/>
    <w:rsid w:val="008B1662"/>
    <w:rsid w:val="008B1DE9"/>
    <w:rsid w:val="008B2FB9"/>
    <w:rsid w:val="008B39A8"/>
    <w:rsid w:val="008B3C8D"/>
    <w:rsid w:val="008B3DEC"/>
    <w:rsid w:val="008B4235"/>
    <w:rsid w:val="008B4D46"/>
    <w:rsid w:val="008B5074"/>
    <w:rsid w:val="008B574D"/>
    <w:rsid w:val="008B5B6B"/>
    <w:rsid w:val="008B5E91"/>
    <w:rsid w:val="008B6317"/>
    <w:rsid w:val="008B6514"/>
    <w:rsid w:val="008B66DA"/>
    <w:rsid w:val="008B6E59"/>
    <w:rsid w:val="008B749B"/>
    <w:rsid w:val="008B755A"/>
    <w:rsid w:val="008B77F7"/>
    <w:rsid w:val="008B7DB1"/>
    <w:rsid w:val="008C1416"/>
    <w:rsid w:val="008C21A0"/>
    <w:rsid w:val="008C28FC"/>
    <w:rsid w:val="008C3663"/>
    <w:rsid w:val="008C36D2"/>
    <w:rsid w:val="008C37C5"/>
    <w:rsid w:val="008C3B3E"/>
    <w:rsid w:val="008C3CAC"/>
    <w:rsid w:val="008C3FD7"/>
    <w:rsid w:val="008C4076"/>
    <w:rsid w:val="008C458A"/>
    <w:rsid w:val="008C4604"/>
    <w:rsid w:val="008C49E8"/>
    <w:rsid w:val="008C55C6"/>
    <w:rsid w:val="008C57A1"/>
    <w:rsid w:val="008C600B"/>
    <w:rsid w:val="008C66F1"/>
    <w:rsid w:val="008C68CB"/>
    <w:rsid w:val="008C6A20"/>
    <w:rsid w:val="008C6B8E"/>
    <w:rsid w:val="008C7398"/>
    <w:rsid w:val="008C7C76"/>
    <w:rsid w:val="008D0350"/>
    <w:rsid w:val="008D03D3"/>
    <w:rsid w:val="008D0633"/>
    <w:rsid w:val="008D0830"/>
    <w:rsid w:val="008D0E45"/>
    <w:rsid w:val="008D1E5D"/>
    <w:rsid w:val="008D1FA9"/>
    <w:rsid w:val="008D22E7"/>
    <w:rsid w:val="008D2ABE"/>
    <w:rsid w:val="008D2AE0"/>
    <w:rsid w:val="008D2E92"/>
    <w:rsid w:val="008D2F13"/>
    <w:rsid w:val="008D44A3"/>
    <w:rsid w:val="008D4669"/>
    <w:rsid w:val="008D48AE"/>
    <w:rsid w:val="008D4BE6"/>
    <w:rsid w:val="008D4D68"/>
    <w:rsid w:val="008D5162"/>
    <w:rsid w:val="008D5585"/>
    <w:rsid w:val="008D632C"/>
    <w:rsid w:val="008D63E6"/>
    <w:rsid w:val="008D66F9"/>
    <w:rsid w:val="008D6C1E"/>
    <w:rsid w:val="008D743C"/>
    <w:rsid w:val="008D755D"/>
    <w:rsid w:val="008D783D"/>
    <w:rsid w:val="008E0089"/>
    <w:rsid w:val="008E02F3"/>
    <w:rsid w:val="008E0670"/>
    <w:rsid w:val="008E0885"/>
    <w:rsid w:val="008E10D3"/>
    <w:rsid w:val="008E1361"/>
    <w:rsid w:val="008E2194"/>
    <w:rsid w:val="008E233B"/>
    <w:rsid w:val="008E26CA"/>
    <w:rsid w:val="008E2D93"/>
    <w:rsid w:val="008E3730"/>
    <w:rsid w:val="008E39F9"/>
    <w:rsid w:val="008E3DC1"/>
    <w:rsid w:val="008E428F"/>
    <w:rsid w:val="008E4749"/>
    <w:rsid w:val="008E5607"/>
    <w:rsid w:val="008E5664"/>
    <w:rsid w:val="008E5C38"/>
    <w:rsid w:val="008E613D"/>
    <w:rsid w:val="008E675E"/>
    <w:rsid w:val="008E6864"/>
    <w:rsid w:val="008E6F6F"/>
    <w:rsid w:val="008E7316"/>
    <w:rsid w:val="008E7CC0"/>
    <w:rsid w:val="008E7D3C"/>
    <w:rsid w:val="008E7D52"/>
    <w:rsid w:val="008F02DF"/>
    <w:rsid w:val="008F099C"/>
    <w:rsid w:val="008F1078"/>
    <w:rsid w:val="008F13DB"/>
    <w:rsid w:val="008F1B01"/>
    <w:rsid w:val="008F2412"/>
    <w:rsid w:val="008F29DC"/>
    <w:rsid w:val="008F2D60"/>
    <w:rsid w:val="008F2EFC"/>
    <w:rsid w:val="008F320B"/>
    <w:rsid w:val="008F3B1D"/>
    <w:rsid w:val="008F3B4A"/>
    <w:rsid w:val="008F3CC9"/>
    <w:rsid w:val="008F3D7E"/>
    <w:rsid w:val="008F40DF"/>
    <w:rsid w:val="008F4E63"/>
    <w:rsid w:val="008F5239"/>
    <w:rsid w:val="008F579F"/>
    <w:rsid w:val="008F5851"/>
    <w:rsid w:val="008F5AD6"/>
    <w:rsid w:val="008F5D96"/>
    <w:rsid w:val="008F65A5"/>
    <w:rsid w:val="008F7208"/>
    <w:rsid w:val="008F74EA"/>
    <w:rsid w:val="008F7891"/>
    <w:rsid w:val="008F7BD9"/>
    <w:rsid w:val="008F7C5F"/>
    <w:rsid w:val="008F7DC4"/>
    <w:rsid w:val="0090022B"/>
    <w:rsid w:val="009002CD"/>
    <w:rsid w:val="0090033A"/>
    <w:rsid w:val="0090062E"/>
    <w:rsid w:val="00900D29"/>
    <w:rsid w:val="00901424"/>
    <w:rsid w:val="00901490"/>
    <w:rsid w:val="00902074"/>
    <w:rsid w:val="00902197"/>
    <w:rsid w:val="00902402"/>
    <w:rsid w:val="009028A2"/>
    <w:rsid w:val="00902D2C"/>
    <w:rsid w:val="0090361E"/>
    <w:rsid w:val="00903902"/>
    <w:rsid w:val="00904EB7"/>
    <w:rsid w:val="009050F3"/>
    <w:rsid w:val="00905FA1"/>
    <w:rsid w:val="00907636"/>
    <w:rsid w:val="009101E3"/>
    <w:rsid w:val="00910368"/>
    <w:rsid w:val="00910BE9"/>
    <w:rsid w:val="00910FFE"/>
    <w:rsid w:val="00911113"/>
    <w:rsid w:val="00911120"/>
    <w:rsid w:val="009113F9"/>
    <w:rsid w:val="00911B26"/>
    <w:rsid w:val="00911D04"/>
    <w:rsid w:val="00911F62"/>
    <w:rsid w:val="00911F8D"/>
    <w:rsid w:val="009121F2"/>
    <w:rsid w:val="009122C2"/>
    <w:rsid w:val="009131BD"/>
    <w:rsid w:val="009134DB"/>
    <w:rsid w:val="0091363F"/>
    <w:rsid w:val="00913B17"/>
    <w:rsid w:val="00913FB8"/>
    <w:rsid w:val="00914148"/>
    <w:rsid w:val="00914318"/>
    <w:rsid w:val="00915240"/>
    <w:rsid w:val="009155B9"/>
    <w:rsid w:val="009162BC"/>
    <w:rsid w:val="009164DF"/>
    <w:rsid w:val="009166E6"/>
    <w:rsid w:val="00916D56"/>
    <w:rsid w:val="00916F7A"/>
    <w:rsid w:val="0091711A"/>
    <w:rsid w:val="009171E4"/>
    <w:rsid w:val="00917597"/>
    <w:rsid w:val="00917669"/>
    <w:rsid w:val="00917B41"/>
    <w:rsid w:val="00920082"/>
    <w:rsid w:val="00920864"/>
    <w:rsid w:val="00920AF8"/>
    <w:rsid w:val="00920CC0"/>
    <w:rsid w:val="009217EF"/>
    <w:rsid w:val="009218E2"/>
    <w:rsid w:val="00921AF4"/>
    <w:rsid w:val="00922048"/>
    <w:rsid w:val="0092267D"/>
    <w:rsid w:val="00922D04"/>
    <w:rsid w:val="00923AA2"/>
    <w:rsid w:val="00923E14"/>
    <w:rsid w:val="0092413A"/>
    <w:rsid w:val="00924540"/>
    <w:rsid w:val="00924849"/>
    <w:rsid w:val="00924B13"/>
    <w:rsid w:val="0092555A"/>
    <w:rsid w:val="00925D7F"/>
    <w:rsid w:val="00926391"/>
    <w:rsid w:val="009264A6"/>
    <w:rsid w:val="009265BA"/>
    <w:rsid w:val="00926809"/>
    <w:rsid w:val="009268F7"/>
    <w:rsid w:val="00926B06"/>
    <w:rsid w:val="00926D76"/>
    <w:rsid w:val="009272E4"/>
    <w:rsid w:val="009274AD"/>
    <w:rsid w:val="00930843"/>
    <w:rsid w:val="0093099D"/>
    <w:rsid w:val="009309BC"/>
    <w:rsid w:val="00930A77"/>
    <w:rsid w:val="00930B94"/>
    <w:rsid w:val="00930E1E"/>
    <w:rsid w:val="009315B2"/>
    <w:rsid w:val="009321A6"/>
    <w:rsid w:val="0093287F"/>
    <w:rsid w:val="00932E14"/>
    <w:rsid w:val="00933417"/>
    <w:rsid w:val="0093370E"/>
    <w:rsid w:val="0093376F"/>
    <w:rsid w:val="00933DEA"/>
    <w:rsid w:val="009341DE"/>
    <w:rsid w:val="00934BF4"/>
    <w:rsid w:val="00936B57"/>
    <w:rsid w:val="00936DB6"/>
    <w:rsid w:val="00936F7D"/>
    <w:rsid w:val="0093732F"/>
    <w:rsid w:val="00940053"/>
    <w:rsid w:val="0094059B"/>
    <w:rsid w:val="00940658"/>
    <w:rsid w:val="00940794"/>
    <w:rsid w:val="0094079C"/>
    <w:rsid w:val="00940CF9"/>
    <w:rsid w:val="00941054"/>
    <w:rsid w:val="00941AE6"/>
    <w:rsid w:val="00941BDA"/>
    <w:rsid w:val="00941EAC"/>
    <w:rsid w:val="009424B9"/>
    <w:rsid w:val="00942F4A"/>
    <w:rsid w:val="009431AE"/>
    <w:rsid w:val="00943413"/>
    <w:rsid w:val="009435B5"/>
    <w:rsid w:val="0094368E"/>
    <w:rsid w:val="009438A2"/>
    <w:rsid w:val="00943A2A"/>
    <w:rsid w:val="00943EA8"/>
    <w:rsid w:val="00943FB2"/>
    <w:rsid w:val="00944A40"/>
    <w:rsid w:val="00944A57"/>
    <w:rsid w:val="00944C3D"/>
    <w:rsid w:val="009455F4"/>
    <w:rsid w:val="00945B10"/>
    <w:rsid w:val="00945D73"/>
    <w:rsid w:val="00945DF4"/>
    <w:rsid w:val="00945EB1"/>
    <w:rsid w:val="009462C4"/>
    <w:rsid w:val="0094638B"/>
    <w:rsid w:val="009464FF"/>
    <w:rsid w:val="00946C50"/>
    <w:rsid w:val="00946EFF"/>
    <w:rsid w:val="00946F6B"/>
    <w:rsid w:val="0094718E"/>
    <w:rsid w:val="00947849"/>
    <w:rsid w:val="00947E85"/>
    <w:rsid w:val="00950109"/>
    <w:rsid w:val="0095065E"/>
    <w:rsid w:val="0095086E"/>
    <w:rsid w:val="0095097D"/>
    <w:rsid w:val="0095147F"/>
    <w:rsid w:val="00951D36"/>
    <w:rsid w:val="00952130"/>
    <w:rsid w:val="009524BC"/>
    <w:rsid w:val="009527A7"/>
    <w:rsid w:val="00952A36"/>
    <w:rsid w:val="00952CC8"/>
    <w:rsid w:val="0095310C"/>
    <w:rsid w:val="0095373D"/>
    <w:rsid w:val="00953D22"/>
    <w:rsid w:val="009547B3"/>
    <w:rsid w:val="00954822"/>
    <w:rsid w:val="00955053"/>
    <w:rsid w:val="00955527"/>
    <w:rsid w:val="00955FD7"/>
    <w:rsid w:val="00956311"/>
    <w:rsid w:val="009564F4"/>
    <w:rsid w:val="00956F2C"/>
    <w:rsid w:val="00957ABC"/>
    <w:rsid w:val="00960541"/>
    <w:rsid w:val="009605CB"/>
    <w:rsid w:val="009606F6"/>
    <w:rsid w:val="0096078A"/>
    <w:rsid w:val="00960C2B"/>
    <w:rsid w:val="0096197B"/>
    <w:rsid w:val="0096234E"/>
    <w:rsid w:val="00962497"/>
    <w:rsid w:val="009625BD"/>
    <w:rsid w:val="009629BD"/>
    <w:rsid w:val="00962B45"/>
    <w:rsid w:val="00963803"/>
    <w:rsid w:val="0096431D"/>
    <w:rsid w:val="00964516"/>
    <w:rsid w:val="0096468C"/>
    <w:rsid w:val="00964710"/>
    <w:rsid w:val="00964E6C"/>
    <w:rsid w:val="00964FB3"/>
    <w:rsid w:val="00965601"/>
    <w:rsid w:val="00965892"/>
    <w:rsid w:val="00965CC2"/>
    <w:rsid w:val="009663E0"/>
    <w:rsid w:val="00966801"/>
    <w:rsid w:val="0096682C"/>
    <w:rsid w:val="00966933"/>
    <w:rsid w:val="00966E73"/>
    <w:rsid w:val="0096733C"/>
    <w:rsid w:val="00967555"/>
    <w:rsid w:val="00970848"/>
    <w:rsid w:val="0097095A"/>
    <w:rsid w:val="00970D03"/>
    <w:rsid w:val="00970D41"/>
    <w:rsid w:val="00970DC9"/>
    <w:rsid w:val="009716D9"/>
    <w:rsid w:val="00971A79"/>
    <w:rsid w:val="009721B3"/>
    <w:rsid w:val="00973B22"/>
    <w:rsid w:val="009741F6"/>
    <w:rsid w:val="009744B3"/>
    <w:rsid w:val="009744C9"/>
    <w:rsid w:val="00974E56"/>
    <w:rsid w:val="00975950"/>
    <w:rsid w:val="009759BC"/>
    <w:rsid w:val="00975E64"/>
    <w:rsid w:val="00975E8B"/>
    <w:rsid w:val="00976E42"/>
    <w:rsid w:val="00977662"/>
    <w:rsid w:val="009776F2"/>
    <w:rsid w:val="00977D74"/>
    <w:rsid w:val="009800FA"/>
    <w:rsid w:val="00980DDA"/>
    <w:rsid w:val="009814CD"/>
    <w:rsid w:val="00981A7A"/>
    <w:rsid w:val="009820EF"/>
    <w:rsid w:val="0098251C"/>
    <w:rsid w:val="00982B8F"/>
    <w:rsid w:val="00982DF7"/>
    <w:rsid w:val="009848B7"/>
    <w:rsid w:val="00984B80"/>
    <w:rsid w:val="0098582E"/>
    <w:rsid w:val="00985E53"/>
    <w:rsid w:val="00985F43"/>
    <w:rsid w:val="0098614E"/>
    <w:rsid w:val="00986213"/>
    <w:rsid w:val="009863BC"/>
    <w:rsid w:val="0098644C"/>
    <w:rsid w:val="009865AC"/>
    <w:rsid w:val="0098681D"/>
    <w:rsid w:val="0098689B"/>
    <w:rsid w:val="00987557"/>
    <w:rsid w:val="009901FF"/>
    <w:rsid w:val="0099091B"/>
    <w:rsid w:val="0099127E"/>
    <w:rsid w:val="00991D93"/>
    <w:rsid w:val="00991DEA"/>
    <w:rsid w:val="00991E69"/>
    <w:rsid w:val="009926DA"/>
    <w:rsid w:val="009927BD"/>
    <w:rsid w:val="009928D9"/>
    <w:rsid w:val="00992B30"/>
    <w:rsid w:val="00992DE1"/>
    <w:rsid w:val="00993546"/>
    <w:rsid w:val="00993A8A"/>
    <w:rsid w:val="00993C07"/>
    <w:rsid w:val="00993C6B"/>
    <w:rsid w:val="0099431D"/>
    <w:rsid w:val="00994695"/>
    <w:rsid w:val="009948E3"/>
    <w:rsid w:val="009949F6"/>
    <w:rsid w:val="009950FB"/>
    <w:rsid w:val="00995154"/>
    <w:rsid w:val="00995200"/>
    <w:rsid w:val="009955A8"/>
    <w:rsid w:val="0099594A"/>
    <w:rsid w:val="00995AF9"/>
    <w:rsid w:val="009960B2"/>
    <w:rsid w:val="00996EDC"/>
    <w:rsid w:val="00997310"/>
    <w:rsid w:val="009979EF"/>
    <w:rsid w:val="00997CF6"/>
    <w:rsid w:val="009A0829"/>
    <w:rsid w:val="009A0B96"/>
    <w:rsid w:val="009A0F59"/>
    <w:rsid w:val="009A1666"/>
    <w:rsid w:val="009A1B52"/>
    <w:rsid w:val="009A1D89"/>
    <w:rsid w:val="009A222A"/>
    <w:rsid w:val="009A228B"/>
    <w:rsid w:val="009A2749"/>
    <w:rsid w:val="009A28C1"/>
    <w:rsid w:val="009A2F24"/>
    <w:rsid w:val="009A2F9A"/>
    <w:rsid w:val="009A318D"/>
    <w:rsid w:val="009A3EC6"/>
    <w:rsid w:val="009A4005"/>
    <w:rsid w:val="009A438B"/>
    <w:rsid w:val="009A43AF"/>
    <w:rsid w:val="009A44CC"/>
    <w:rsid w:val="009A4789"/>
    <w:rsid w:val="009A49D9"/>
    <w:rsid w:val="009A4BEB"/>
    <w:rsid w:val="009A4C2C"/>
    <w:rsid w:val="009A4D6B"/>
    <w:rsid w:val="009A51FF"/>
    <w:rsid w:val="009A55EB"/>
    <w:rsid w:val="009A61C6"/>
    <w:rsid w:val="009A61FA"/>
    <w:rsid w:val="009A65B2"/>
    <w:rsid w:val="009A66B6"/>
    <w:rsid w:val="009A69AC"/>
    <w:rsid w:val="009A6A6F"/>
    <w:rsid w:val="009A71D4"/>
    <w:rsid w:val="009A7A6E"/>
    <w:rsid w:val="009A7D3A"/>
    <w:rsid w:val="009B0105"/>
    <w:rsid w:val="009B0377"/>
    <w:rsid w:val="009B0475"/>
    <w:rsid w:val="009B0928"/>
    <w:rsid w:val="009B0BD4"/>
    <w:rsid w:val="009B14B3"/>
    <w:rsid w:val="009B15E1"/>
    <w:rsid w:val="009B183A"/>
    <w:rsid w:val="009B23C7"/>
    <w:rsid w:val="009B2BB4"/>
    <w:rsid w:val="009B3000"/>
    <w:rsid w:val="009B315B"/>
    <w:rsid w:val="009B33A1"/>
    <w:rsid w:val="009B3A62"/>
    <w:rsid w:val="009B3B5C"/>
    <w:rsid w:val="009B45A3"/>
    <w:rsid w:val="009B4DF2"/>
    <w:rsid w:val="009B593E"/>
    <w:rsid w:val="009B5BBE"/>
    <w:rsid w:val="009B5C38"/>
    <w:rsid w:val="009B5C8D"/>
    <w:rsid w:val="009B5E50"/>
    <w:rsid w:val="009B642C"/>
    <w:rsid w:val="009B6507"/>
    <w:rsid w:val="009B6937"/>
    <w:rsid w:val="009B69C3"/>
    <w:rsid w:val="009B7354"/>
    <w:rsid w:val="009B7703"/>
    <w:rsid w:val="009B77BC"/>
    <w:rsid w:val="009B7A18"/>
    <w:rsid w:val="009B7DB2"/>
    <w:rsid w:val="009B7DC0"/>
    <w:rsid w:val="009C008E"/>
    <w:rsid w:val="009C01A0"/>
    <w:rsid w:val="009C0942"/>
    <w:rsid w:val="009C0C7E"/>
    <w:rsid w:val="009C0E18"/>
    <w:rsid w:val="009C0F0C"/>
    <w:rsid w:val="009C1320"/>
    <w:rsid w:val="009C2141"/>
    <w:rsid w:val="009C26F6"/>
    <w:rsid w:val="009C272C"/>
    <w:rsid w:val="009C2BF6"/>
    <w:rsid w:val="009C2EE3"/>
    <w:rsid w:val="009C2EF4"/>
    <w:rsid w:val="009C31B1"/>
    <w:rsid w:val="009C34D0"/>
    <w:rsid w:val="009C34F6"/>
    <w:rsid w:val="009C3821"/>
    <w:rsid w:val="009C394E"/>
    <w:rsid w:val="009C3B7D"/>
    <w:rsid w:val="009C40EE"/>
    <w:rsid w:val="009C421D"/>
    <w:rsid w:val="009C49D7"/>
    <w:rsid w:val="009C5AD5"/>
    <w:rsid w:val="009C5B39"/>
    <w:rsid w:val="009C5E70"/>
    <w:rsid w:val="009C6732"/>
    <w:rsid w:val="009C6776"/>
    <w:rsid w:val="009C6D4C"/>
    <w:rsid w:val="009C6FC4"/>
    <w:rsid w:val="009C72EF"/>
    <w:rsid w:val="009C74E7"/>
    <w:rsid w:val="009C7B59"/>
    <w:rsid w:val="009C7E84"/>
    <w:rsid w:val="009D03CE"/>
    <w:rsid w:val="009D069E"/>
    <w:rsid w:val="009D06EC"/>
    <w:rsid w:val="009D0BC4"/>
    <w:rsid w:val="009D0C4F"/>
    <w:rsid w:val="009D0DD1"/>
    <w:rsid w:val="009D103C"/>
    <w:rsid w:val="009D10C2"/>
    <w:rsid w:val="009D16D7"/>
    <w:rsid w:val="009D1CE8"/>
    <w:rsid w:val="009D1EB7"/>
    <w:rsid w:val="009D24EA"/>
    <w:rsid w:val="009D2B70"/>
    <w:rsid w:val="009D2CB6"/>
    <w:rsid w:val="009D4279"/>
    <w:rsid w:val="009D4A2E"/>
    <w:rsid w:val="009D57BB"/>
    <w:rsid w:val="009D5EBC"/>
    <w:rsid w:val="009D639A"/>
    <w:rsid w:val="009D6884"/>
    <w:rsid w:val="009D6DB8"/>
    <w:rsid w:val="009D751C"/>
    <w:rsid w:val="009D7674"/>
    <w:rsid w:val="009D77C1"/>
    <w:rsid w:val="009D7E97"/>
    <w:rsid w:val="009E037A"/>
    <w:rsid w:val="009E069D"/>
    <w:rsid w:val="009E099C"/>
    <w:rsid w:val="009E1BB8"/>
    <w:rsid w:val="009E2330"/>
    <w:rsid w:val="009E29AE"/>
    <w:rsid w:val="009E3242"/>
    <w:rsid w:val="009E333E"/>
    <w:rsid w:val="009E3E09"/>
    <w:rsid w:val="009E41BC"/>
    <w:rsid w:val="009E4294"/>
    <w:rsid w:val="009E4388"/>
    <w:rsid w:val="009E4440"/>
    <w:rsid w:val="009E53A3"/>
    <w:rsid w:val="009E61E0"/>
    <w:rsid w:val="009E6F2B"/>
    <w:rsid w:val="009E70E6"/>
    <w:rsid w:val="009E7336"/>
    <w:rsid w:val="009E7B15"/>
    <w:rsid w:val="009E7BDC"/>
    <w:rsid w:val="009E7BEA"/>
    <w:rsid w:val="009F043D"/>
    <w:rsid w:val="009F05D0"/>
    <w:rsid w:val="009F0808"/>
    <w:rsid w:val="009F08F2"/>
    <w:rsid w:val="009F124F"/>
    <w:rsid w:val="009F194A"/>
    <w:rsid w:val="009F1E76"/>
    <w:rsid w:val="009F1FC0"/>
    <w:rsid w:val="009F1FEA"/>
    <w:rsid w:val="009F2370"/>
    <w:rsid w:val="009F2650"/>
    <w:rsid w:val="009F2D96"/>
    <w:rsid w:val="009F32B1"/>
    <w:rsid w:val="009F3446"/>
    <w:rsid w:val="009F38D1"/>
    <w:rsid w:val="009F3B90"/>
    <w:rsid w:val="009F3EB5"/>
    <w:rsid w:val="009F4AB1"/>
    <w:rsid w:val="009F4CE8"/>
    <w:rsid w:val="009F5297"/>
    <w:rsid w:val="009F58FC"/>
    <w:rsid w:val="009F59A9"/>
    <w:rsid w:val="009F612D"/>
    <w:rsid w:val="009F6859"/>
    <w:rsid w:val="009F6B1E"/>
    <w:rsid w:val="009F6BE4"/>
    <w:rsid w:val="009F72B7"/>
    <w:rsid w:val="009F7C00"/>
    <w:rsid w:val="00A001C6"/>
    <w:rsid w:val="00A003B0"/>
    <w:rsid w:val="00A004D6"/>
    <w:rsid w:val="00A00EFC"/>
    <w:rsid w:val="00A01220"/>
    <w:rsid w:val="00A01629"/>
    <w:rsid w:val="00A017A2"/>
    <w:rsid w:val="00A0199C"/>
    <w:rsid w:val="00A02371"/>
    <w:rsid w:val="00A02F4E"/>
    <w:rsid w:val="00A02F7D"/>
    <w:rsid w:val="00A03034"/>
    <w:rsid w:val="00A034C6"/>
    <w:rsid w:val="00A03872"/>
    <w:rsid w:val="00A03DC2"/>
    <w:rsid w:val="00A03F7B"/>
    <w:rsid w:val="00A0451A"/>
    <w:rsid w:val="00A0466F"/>
    <w:rsid w:val="00A046F8"/>
    <w:rsid w:val="00A04AAA"/>
    <w:rsid w:val="00A064DD"/>
    <w:rsid w:val="00A064EA"/>
    <w:rsid w:val="00A06841"/>
    <w:rsid w:val="00A068D5"/>
    <w:rsid w:val="00A0692F"/>
    <w:rsid w:val="00A069EA"/>
    <w:rsid w:val="00A07B98"/>
    <w:rsid w:val="00A100B6"/>
    <w:rsid w:val="00A10570"/>
    <w:rsid w:val="00A10C4E"/>
    <w:rsid w:val="00A10DF1"/>
    <w:rsid w:val="00A10FBF"/>
    <w:rsid w:val="00A11272"/>
    <w:rsid w:val="00A1166A"/>
    <w:rsid w:val="00A12562"/>
    <w:rsid w:val="00A125BF"/>
    <w:rsid w:val="00A12BDA"/>
    <w:rsid w:val="00A12D44"/>
    <w:rsid w:val="00A13010"/>
    <w:rsid w:val="00A1356B"/>
    <w:rsid w:val="00A1369B"/>
    <w:rsid w:val="00A136BA"/>
    <w:rsid w:val="00A13A91"/>
    <w:rsid w:val="00A13DBB"/>
    <w:rsid w:val="00A1408D"/>
    <w:rsid w:val="00A1451B"/>
    <w:rsid w:val="00A1495B"/>
    <w:rsid w:val="00A152A3"/>
    <w:rsid w:val="00A1542C"/>
    <w:rsid w:val="00A16084"/>
    <w:rsid w:val="00A163A2"/>
    <w:rsid w:val="00A1656B"/>
    <w:rsid w:val="00A16A99"/>
    <w:rsid w:val="00A2018D"/>
    <w:rsid w:val="00A20317"/>
    <w:rsid w:val="00A207C3"/>
    <w:rsid w:val="00A20926"/>
    <w:rsid w:val="00A20EA6"/>
    <w:rsid w:val="00A219C2"/>
    <w:rsid w:val="00A21B3C"/>
    <w:rsid w:val="00A21B44"/>
    <w:rsid w:val="00A21DDE"/>
    <w:rsid w:val="00A228AE"/>
    <w:rsid w:val="00A22AF7"/>
    <w:rsid w:val="00A23070"/>
    <w:rsid w:val="00A23175"/>
    <w:rsid w:val="00A23740"/>
    <w:rsid w:val="00A24BA5"/>
    <w:rsid w:val="00A24FB7"/>
    <w:rsid w:val="00A25C1C"/>
    <w:rsid w:val="00A26A8E"/>
    <w:rsid w:val="00A26D58"/>
    <w:rsid w:val="00A27F5E"/>
    <w:rsid w:val="00A30200"/>
    <w:rsid w:val="00A30637"/>
    <w:rsid w:val="00A30ADF"/>
    <w:rsid w:val="00A30DE3"/>
    <w:rsid w:val="00A30EDD"/>
    <w:rsid w:val="00A30F79"/>
    <w:rsid w:val="00A31246"/>
    <w:rsid w:val="00A312DD"/>
    <w:rsid w:val="00A31816"/>
    <w:rsid w:val="00A31F36"/>
    <w:rsid w:val="00A3243F"/>
    <w:rsid w:val="00A32AAB"/>
    <w:rsid w:val="00A32C31"/>
    <w:rsid w:val="00A32FFF"/>
    <w:rsid w:val="00A3331C"/>
    <w:rsid w:val="00A334A5"/>
    <w:rsid w:val="00A3351E"/>
    <w:rsid w:val="00A33637"/>
    <w:rsid w:val="00A33D4C"/>
    <w:rsid w:val="00A342F2"/>
    <w:rsid w:val="00A349D8"/>
    <w:rsid w:val="00A3598D"/>
    <w:rsid w:val="00A3634A"/>
    <w:rsid w:val="00A37AE6"/>
    <w:rsid w:val="00A37B25"/>
    <w:rsid w:val="00A37C5F"/>
    <w:rsid w:val="00A37DFE"/>
    <w:rsid w:val="00A400CD"/>
    <w:rsid w:val="00A402EC"/>
    <w:rsid w:val="00A40A2A"/>
    <w:rsid w:val="00A40F84"/>
    <w:rsid w:val="00A41AD5"/>
    <w:rsid w:val="00A41D64"/>
    <w:rsid w:val="00A41F01"/>
    <w:rsid w:val="00A41F2E"/>
    <w:rsid w:val="00A42672"/>
    <w:rsid w:val="00A42A78"/>
    <w:rsid w:val="00A4379E"/>
    <w:rsid w:val="00A43A44"/>
    <w:rsid w:val="00A43D76"/>
    <w:rsid w:val="00A44539"/>
    <w:rsid w:val="00A4454F"/>
    <w:rsid w:val="00A44685"/>
    <w:rsid w:val="00A44B7B"/>
    <w:rsid w:val="00A45530"/>
    <w:rsid w:val="00A45F8F"/>
    <w:rsid w:val="00A464A1"/>
    <w:rsid w:val="00A47196"/>
    <w:rsid w:val="00A475E2"/>
    <w:rsid w:val="00A4777E"/>
    <w:rsid w:val="00A50012"/>
    <w:rsid w:val="00A509A5"/>
    <w:rsid w:val="00A50B41"/>
    <w:rsid w:val="00A50BF1"/>
    <w:rsid w:val="00A50DFB"/>
    <w:rsid w:val="00A50E7C"/>
    <w:rsid w:val="00A50F2C"/>
    <w:rsid w:val="00A51987"/>
    <w:rsid w:val="00A51B1A"/>
    <w:rsid w:val="00A51FBE"/>
    <w:rsid w:val="00A522ED"/>
    <w:rsid w:val="00A52656"/>
    <w:rsid w:val="00A52731"/>
    <w:rsid w:val="00A52B7B"/>
    <w:rsid w:val="00A53315"/>
    <w:rsid w:val="00A53431"/>
    <w:rsid w:val="00A536AD"/>
    <w:rsid w:val="00A54266"/>
    <w:rsid w:val="00A5488C"/>
    <w:rsid w:val="00A54B66"/>
    <w:rsid w:val="00A54BA3"/>
    <w:rsid w:val="00A54FAE"/>
    <w:rsid w:val="00A5513F"/>
    <w:rsid w:val="00A558DD"/>
    <w:rsid w:val="00A55E55"/>
    <w:rsid w:val="00A56D1A"/>
    <w:rsid w:val="00A5743D"/>
    <w:rsid w:val="00A57463"/>
    <w:rsid w:val="00A57859"/>
    <w:rsid w:val="00A57B68"/>
    <w:rsid w:val="00A60145"/>
    <w:rsid w:val="00A60238"/>
    <w:rsid w:val="00A60B08"/>
    <w:rsid w:val="00A60DB1"/>
    <w:rsid w:val="00A61628"/>
    <w:rsid w:val="00A617FE"/>
    <w:rsid w:val="00A62669"/>
    <w:rsid w:val="00A62B4E"/>
    <w:rsid w:val="00A62BF0"/>
    <w:rsid w:val="00A6303E"/>
    <w:rsid w:val="00A63596"/>
    <w:rsid w:val="00A636DE"/>
    <w:rsid w:val="00A6388D"/>
    <w:rsid w:val="00A63D31"/>
    <w:rsid w:val="00A640D8"/>
    <w:rsid w:val="00A64725"/>
    <w:rsid w:val="00A650BC"/>
    <w:rsid w:val="00A65846"/>
    <w:rsid w:val="00A65A2D"/>
    <w:rsid w:val="00A65F2F"/>
    <w:rsid w:val="00A65F3D"/>
    <w:rsid w:val="00A65FD9"/>
    <w:rsid w:val="00A66141"/>
    <w:rsid w:val="00A663E1"/>
    <w:rsid w:val="00A6693B"/>
    <w:rsid w:val="00A66A2D"/>
    <w:rsid w:val="00A673E7"/>
    <w:rsid w:val="00A67617"/>
    <w:rsid w:val="00A6775C"/>
    <w:rsid w:val="00A7020C"/>
    <w:rsid w:val="00A706DB"/>
    <w:rsid w:val="00A70834"/>
    <w:rsid w:val="00A70A6F"/>
    <w:rsid w:val="00A70AB6"/>
    <w:rsid w:val="00A70B77"/>
    <w:rsid w:val="00A70BB2"/>
    <w:rsid w:val="00A70FFD"/>
    <w:rsid w:val="00A713EB"/>
    <w:rsid w:val="00A71737"/>
    <w:rsid w:val="00A723A2"/>
    <w:rsid w:val="00A72ACB"/>
    <w:rsid w:val="00A72E0A"/>
    <w:rsid w:val="00A730CC"/>
    <w:rsid w:val="00A732FE"/>
    <w:rsid w:val="00A73351"/>
    <w:rsid w:val="00A733CC"/>
    <w:rsid w:val="00A73571"/>
    <w:rsid w:val="00A735C5"/>
    <w:rsid w:val="00A7389A"/>
    <w:rsid w:val="00A73B39"/>
    <w:rsid w:val="00A73C1A"/>
    <w:rsid w:val="00A74053"/>
    <w:rsid w:val="00A744E4"/>
    <w:rsid w:val="00A74656"/>
    <w:rsid w:val="00A74B5B"/>
    <w:rsid w:val="00A74D17"/>
    <w:rsid w:val="00A75D4C"/>
    <w:rsid w:val="00A76455"/>
    <w:rsid w:val="00A766CD"/>
    <w:rsid w:val="00A76A26"/>
    <w:rsid w:val="00A76B9C"/>
    <w:rsid w:val="00A76D38"/>
    <w:rsid w:val="00A7718A"/>
    <w:rsid w:val="00A77A5E"/>
    <w:rsid w:val="00A80841"/>
    <w:rsid w:val="00A80B9F"/>
    <w:rsid w:val="00A80C31"/>
    <w:rsid w:val="00A80DC9"/>
    <w:rsid w:val="00A81342"/>
    <w:rsid w:val="00A81A56"/>
    <w:rsid w:val="00A82265"/>
    <w:rsid w:val="00A825B9"/>
    <w:rsid w:val="00A82DBD"/>
    <w:rsid w:val="00A83073"/>
    <w:rsid w:val="00A83314"/>
    <w:rsid w:val="00A83BA1"/>
    <w:rsid w:val="00A83DA5"/>
    <w:rsid w:val="00A84056"/>
    <w:rsid w:val="00A84192"/>
    <w:rsid w:val="00A8424E"/>
    <w:rsid w:val="00A849B2"/>
    <w:rsid w:val="00A84E48"/>
    <w:rsid w:val="00A85069"/>
    <w:rsid w:val="00A85197"/>
    <w:rsid w:val="00A85814"/>
    <w:rsid w:val="00A85BD8"/>
    <w:rsid w:val="00A86596"/>
    <w:rsid w:val="00A86A73"/>
    <w:rsid w:val="00A87EF5"/>
    <w:rsid w:val="00A90038"/>
    <w:rsid w:val="00A90CBD"/>
    <w:rsid w:val="00A90DB8"/>
    <w:rsid w:val="00A911A5"/>
    <w:rsid w:val="00A91475"/>
    <w:rsid w:val="00A91980"/>
    <w:rsid w:val="00A9201B"/>
    <w:rsid w:val="00A92067"/>
    <w:rsid w:val="00A923F0"/>
    <w:rsid w:val="00A929FD"/>
    <w:rsid w:val="00A92E30"/>
    <w:rsid w:val="00A9337C"/>
    <w:rsid w:val="00A93556"/>
    <w:rsid w:val="00A93790"/>
    <w:rsid w:val="00A93830"/>
    <w:rsid w:val="00A938EA"/>
    <w:rsid w:val="00A94403"/>
    <w:rsid w:val="00A94508"/>
    <w:rsid w:val="00A94891"/>
    <w:rsid w:val="00A94C7B"/>
    <w:rsid w:val="00A95203"/>
    <w:rsid w:val="00A95529"/>
    <w:rsid w:val="00A955F4"/>
    <w:rsid w:val="00A9618B"/>
    <w:rsid w:val="00A968AC"/>
    <w:rsid w:val="00A974D3"/>
    <w:rsid w:val="00A9780C"/>
    <w:rsid w:val="00A97A21"/>
    <w:rsid w:val="00A97D5D"/>
    <w:rsid w:val="00A97DC1"/>
    <w:rsid w:val="00AA05D5"/>
    <w:rsid w:val="00AA0630"/>
    <w:rsid w:val="00AA0ED2"/>
    <w:rsid w:val="00AA0F10"/>
    <w:rsid w:val="00AA0F48"/>
    <w:rsid w:val="00AA1102"/>
    <w:rsid w:val="00AA113F"/>
    <w:rsid w:val="00AA141A"/>
    <w:rsid w:val="00AA1EB1"/>
    <w:rsid w:val="00AA2793"/>
    <w:rsid w:val="00AA2AD0"/>
    <w:rsid w:val="00AA2CA0"/>
    <w:rsid w:val="00AA2E35"/>
    <w:rsid w:val="00AA312F"/>
    <w:rsid w:val="00AA3784"/>
    <w:rsid w:val="00AA38D1"/>
    <w:rsid w:val="00AA3F29"/>
    <w:rsid w:val="00AA448C"/>
    <w:rsid w:val="00AA4E66"/>
    <w:rsid w:val="00AA50FF"/>
    <w:rsid w:val="00AA5772"/>
    <w:rsid w:val="00AA6172"/>
    <w:rsid w:val="00AA6352"/>
    <w:rsid w:val="00AA650E"/>
    <w:rsid w:val="00AA74C8"/>
    <w:rsid w:val="00AA785F"/>
    <w:rsid w:val="00AA7D52"/>
    <w:rsid w:val="00AB04E3"/>
    <w:rsid w:val="00AB0A95"/>
    <w:rsid w:val="00AB0F98"/>
    <w:rsid w:val="00AB1672"/>
    <w:rsid w:val="00AB1A8C"/>
    <w:rsid w:val="00AB272A"/>
    <w:rsid w:val="00AB2744"/>
    <w:rsid w:val="00AB295B"/>
    <w:rsid w:val="00AB2AB9"/>
    <w:rsid w:val="00AB2AE3"/>
    <w:rsid w:val="00AB2CEA"/>
    <w:rsid w:val="00AB3062"/>
    <w:rsid w:val="00AB3CA7"/>
    <w:rsid w:val="00AB3F68"/>
    <w:rsid w:val="00AB3FEC"/>
    <w:rsid w:val="00AB3FF2"/>
    <w:rsid w:val="00AB486A"/>
    <w:rsid w:val="00AB4A38"/>
    <w:rsid w:val="00AB4A87"/>
    <w:rsid w:val="00AB4B6B"/>
    <w:rsid w:val="00AB6D6F"/>
    <w:rsid w:val="00AB6D91"/>
    <w:rsid w:val="00AB7503"/>
    <w:rsid w:val="00AB7647"/>
    <w:rsid w:val="00AB7660"/>
    <w:rsid w:val="00AB7AB6"/>
    <w:rsid w:val="00AB7C0E"/>
    <w:rsid w:val="00AC0195"/>
    <w:rsid w:val="00AC02CB"/>
    <w:rsid w:val="00AC0757"/>
    <w:rsid w:val="00AC07BC"/>
    <w:rsid w:val="00AC0899"/>
    <w:rsid w:val="00AC08A3"/>
    <w:rsid w:val="00AC0E35"/>
    <w:rsid w:val="00AC0EE4"/>
    <w:rsid w:val="00AC12DA"/>
    <w:rsid w:val="00AC16BC"/>
    <w:rsid w:val="00AC16F1"/>
    <w:rsid w:val="00AC1E01"/>
    <w:rsid w:val="00AC221A"/>
    <w:rsid w:val="00AC26F6"/>
    <w:rsid w:val="00AC272D"/>
    <w:rsid w:val="00AC2820"/>
    <w:rsid w:val="00AC31F0"/>
    <w:rsid w:val="00AC3214"/>
    <w:rsid w:val="00AC32FE"/>
    <w:rsid w:val="00AC3965"/>
    <w:rsid w:val="00AC4F55"/>
    <w:rsid w:val="00AC57B8"/>
    <w:rsid w:val="00AC5C83"/>
    <w:rsid w:val="00AC64A7"/>
    <w:rsid w:val="00AC6738"/>
    <w:rsid w:val="00AC696A"/>
    <w:rsid w:val="00AC6B71"/>
    <w:rsid w:val="00AC72D2"/>
    <w:rsid w:val="00AD0642"/>
    <w:rsid w:val="00AD0AA7"/>
    <w:rsid w:val="00AD21A0"/>
    <w:rsid w:val="00AD24AA"/>
    <w:rsid w:val="00AD2B79"/>
    <w:rsid w:val="00AD2B7B"/>
    <w:rsid w:val="00AD2C76"/>
    <w:rsid w:val="00AD3347"/>
    <w:rsid w:val="00AD334E"/>
    <w:rsid w:val="00AD34A2"/>
    <w:rsid w:val="00AD375D"/>
    <w:rsid w:val="00AD41CC"/>
    <w:rsid w:val="00AD440C"/>
    <w:rsid w:val="00AD482F"/>
    <w:rsid w:val="00AD4C9A"/>
    <w:rsid w:val="00AD532E"/>
    <w:rsid w:val="00AD54AA"/>
    <w:rsid w:val="00AD54AE"/>
    <w:rsid w:val="00AD5714"/>
    <w:rsid w:val="00AD5B00"/>
    <w:rsid w:val="00AD66BB"/>
    <w:rsid w:val="00AD6CE9"/>
    <w:rsid w:val="00AD72D2"/>
    <w:rsid w:val="00AE064C"/>
    <w:rsid w:val="00AE2887"/>
    <w:rsid w:val="00AE29F8"/>
    <w:rsid w:val="00AE3107"/>
    <w:rsid w:val="00AE3645"/>
    <w:rsid w:val="00AE3992"/>
    <w:rsid w:val="00AE39A3"/>
    <w:rsid w:val="00AE41ED"/>
    <w:rsid w:val="00AE4952"/>
    <w:rsid w:val="00AE4EB7"/>
    <w:rsid w:val="00AE53DF"/>
    <w:rsid w:val="00AE5EF9"/>
    <w:rsid w:val="00AE6085"/>
    <w:rsid w:val="00AE62FF"/>
    <w:rsid w:val="00AE64E8"/>
    <w:rsid w:val="00AE6641"/>
    <w:rsid w:val="00AE687C"/>
    <w:rsid w:val="00AE6E21"/>
    <w:rsid w:val="00AE7B9A"/>
    <w:rsid w:val="00AE7BA5"/>
    <w:rsid w:val="00AE7C69"/>
    <w:rsid w:val="00AF007B"/>
    <w:rsid w:val="00AF01B7"/>
    <w:rsid w:val="00AF0430"/>
    <w:rsid w:val="00AF0830"/>
    <w:rsid w:val="00AF227E"/>
    <w:rsid w:val="00AF297C"/>
    <w:rsid w:val="00AF3330"/>
    <w:rsid w:val="00AF3671"/>
    <w:rsid w:val="00AF37C5"/>
    <w:rsid w:val="00AF3C24"/>
    <w:rsid w:val="00AF41F3"/>
    <w:rsid w:val="00AF4B27"/>
    <w:rsid w:val="00AF4DAF"/>
    <w:rsid w:val="00AF54FD"/>
    <w:rsid w:val="00AF553D"/>
    <w:rsid w:val="00AF5A10"/>
    <w:rsid w:val="00AF78C7"/>
    <w:rsid w:val="00AF7956"/>
    <w:rsid w:val="00AF7994"/>
    <w:rsid w:val="00AF7C86"/>
    <w:rsid w:val="00AF7F55"/>
    <w:rsid w:val="00AF7F7C"/>
    <w:rsid w:val="00B0017B"/>
    <w:rsid w:val="00B00B0B"/>
    <w:rsid w:val="00B01252"/>
    <w:rsid w:val="00B013BE"/>
    <w:rsid w:val="00B01A5A"/>
    <w:rsid w:val="00B01BDC"/>
    <w:rsid w:val="00B01E32"/>
    <w:rsid w:val="00B01F80"/>
    <w:rsid w:val="00B02871"/>
    <w:rsid w:val="00B03277"/>
    <w:rsid w:val="00B033FD"/>
    <w:rsid w:val="00B03850"/>
    <w:rsid w:val="00B03D0E"/>
    <w:rsid w:val="00B03D54"/>
    <w:rsid w:val="00B03E1E"/>
    <w:rsid w:val="00B04015"/>
    <w:rsid w:val="00B04A60"/>
    <w:rsid w:val="00B059C5"/>
    <w:rsid w:val="00B05D36"/>
    <w:rsid w:val="00B05EDC"/>
    <w:rsid w:val="00B0651D"/>
    <w:rsid w:val="00B076AF"/>
    <w:rsid w:val="00B07A94"/>
    <w:rsid w:val="00B07F5B"/>
    <w:rsid w:val="00B07F7B"/>
    <w:rsid w:val="00B106F3"/>
    <w:rsid w:val="00B10D33"/>
    <w:rsid w:val="00B119A7"/>
    <w:rsid w:val="00B12258"/>
    <w:rsid w:val="00B1231F"/>
    <w:rsid w:val="00B12AC2"/>
    <w:rsid w:val="00B1348E"/>
    <w:rsid w:val="00B1354B"/>
    <w:rsid w:val="00B13DAA"/>
    <w:rsid w:val="00B14169"/>
    <w:rsid w:val="00B14213"/>
    <w:rsid w:val="00B1427B"/>
    <w:rsid w:val="00B144C3"/>
    <w:rsid w:val="00B1469A"/>
    <w:rsid w:val="00B147AD"/>
    <w:rsid w:val="00B14853"/>
    <w:rsid w:val="00B157CB"/>
    <w:rsid w:val="00B15C0A"/>
    <w:rsid w:val="00B15D8D"/>
    <w:rsid w:val="00B15F98"/>
    <w:rsid w:val="00B1743A"/>
    <w:rsid w:val="00B20120"/>
    <w:rsid w:val="00B20DA4"/>
    <w:rsid w:val="00B216D3"/>
    <w:rsid w:val="00B21A17"/>
    <w:rsid w:val="00B21CDE"/>
    <w:rsid w:val="00B21EB6"/>
    <w:rsid w:val="00B22E31"/>
    <w:rsid w:val="00B22EAA"/>
    <w:rsid w:val="00B23BD4"/>
    <w:rsid w:val="00B23D9E"/>
    <w:rsid w:val="00B2442E"/>
    <w:rsid w:val="00B2454D"/>
    <w:rsid w:val="00B24C08"/>
    <w:rsid w:val="00B25168"/>
    <w:rsid w:val="00B25B44"/>
    <w:rsid w:val="00B25F8D"/>
    <w:rsid w:val="00B26130"/>
    <w:rsid w:val="00B265DD"/>
    <w:rsid w:val="00B271EE"/>
    <w:rsid w:val="00B3001A"/>
    <w:rsid w:val="00B30128"/>
    <w:rsid w:val="00B30303"/>
    <w:rsid w:val="00B303A3"/>
    <w:rsid w:val="00B30B20"/>
    <w:rsid w:val="00B30D90"/>
    <w:rsid w:val="00B31097"/>
    <w:rsid w:val="00B31112"/>
    <w:rsid w:val="00B32532"/>
    <w:rsid w:val="00B33B10"/>
    <w:rsid w:val="00B341DF"/>
    <w:rsid w:val="00B34A9C"/>
    <w:rsid w:val="00B34B38"/>
    <w:rsid w:val="00B34BB1"/>
    <w:rsid w:val="00B35B5F"/>
    <w:rsid w:val="00B35CF6"/>
    <w:rsid w:val="00B35E9D"/>
    <w:rsid w:val="00B3652C"/>
    <w:rsid w:val="00B365CE"/>
    <w:rsid w:val="00B36DC6"/>
    <w:rsid w:val="00B36E04"/>
    <w:rsid w:val="00B3704C"/>
    <w:rsid w:val="00B3706D"/>
    <w:rsid w:val="00B37C2E"/>
    <w:rsid w:val="00B40845"/>
    <w:rsid w:val="00B40B04"/>
    <w:rsid w:val="00B40D82"/>
    <w:rsid w:val="00B4138C"/>
    <w:rsid w:val="00B4172F"/>
    <w:rsid w:val="00B4196C"/>
    <w:rsid w:val="00B41D13"/>
    <w:rsid w:val="00B42289"/>
    <w:rsid w:val="00B42394"/>
    <w:rsid w:val="00B423B7"/>
    <w:rsid w:val="00B42417"/>
    <w:rsid w:val="00B42D36"/>
    <w:rsid w:val="00B42F03"/>
    <w:rsid w:val="00B43190"/>
    <w:rsid w:val="00B43595"/>
    <w:rsid w:val="00B43927"/>
    <w:rsid w:val="00B4536F"/>
    <w:rsid w:val="00B456DA"/>
    <w:rsid w:val="00B46BC9"/>
    <w:rsid w:val="00B4702E"/>
    <w:rsid w:val="00B47186"/>
    <w:rsid w:val="00B47767"/>
    <w:rsid w:val="00B47A40"/>
    <w:rsid w:val="00B47B32"/>
    <w:rsid w:val="00B47D59"/>
    <w:rsid w:val="00B47F4A"/>
    <w:rsid w:val="00B5019D"/>
    <w:rsid w:val="00B506DD"/>
    <w:rsid w:val="00B50C40"/>
    <w:rsid w:val="00B51465"/>
    <w:rsid w:val="00B52491"/>
    <w:rsid w:val="00B527D6"/>
    <w:rsid w:val="00B5287A"/>
    <w:rsid w:val="00B528C5"/>
    <w:rsid w:val="00B52B62"/>
    <w:rsid w:val="00B52E20"/>
    <w:rsid w:val="00B53B88"/>
    <w:rsid w:val="00B54094"/>
    <w:rsid w:val="00B541A5"/>
    <w:rsid w:val="00B547C4"/>
    <w:rsid w:val="00B54BDD"/>
    <w:rsid w:val="00B54FE7"/>
    <w:rsid w:val="00B555FA"/>
    <w:rsid w:val="00B55CB7"/>
    <w:rsid w:val="00B55EAF"/>
    <w:rsid w:val="00B55F0E"/>
    <w:rsid w:val="00B5634C"/>
    <w:rsid w:val="00B56404"/>
    <w:rsid w:val="00B56655"/>
    <w:rsid w:val="00B57066"/>
    <w:rsid w:val="00B5713A"/>
    <w:rsid w:val="00B575D4"/>
    <w:rsid w:val="00B57836"/>
    <w:rsid w:val="00B57F40"/>
    <w:rsid w:val="00B603AF"/>
    <w:rsid w:val="00B6045E"/>
    <w:rsid w:val="00B6078D"/>
    <w:rsid w:val="00B608A8"/>
    <w:rsid w:val="00B60DFD"/>
    <w:rsid w:val="00B6173C"/>
    <w:rsid w:val="00B62071"/>
    <w:rsid w:val="00B623F6"/>
    <w:rsid w:val="00B628BA"/>
    <w:rsid w:val="00B62D02"/>
    <w:rsid w:val="00B62D78"/>
    <w:rsid w:val="00B6315A"/>
    <w:rsid w:val="00B6334B"/>
    <w:rsid w:val="00B6350B"/>
    <w:rsid w:val="00B64875"/>
    <w:rsid w:val="00B64FFA"/>
    <w:rsid w:val="00B65ABD"/>
    <w:rsid w:val="00B6678C"/>
    <w:rsid w:val="00B672D6"/>
    <w:rsid w:val="00B672F1"/>
    <w:rsid w:val="00B67A4A"/>
    <w:rsid w:val="00B705F9"/>
    <w:rsid w:val="00B70B91"/>
    <w:rsid w:val="00B70E28"/>
    <w:rsid w:val="00B70F58"/>
    <w:rsid w:val="00B70F71"/>
    <w:rsid w:val="00B71033"/>
    <w:rsid w:val="00B7126B"/>
    <w:rsid w:val="00B71365"/>
    <w:rsid w:val="00B718F6"/>
    <w:rsid w:val="00B71BD6"/>
    <w:rsid w:val="00B725B3"/>
    <w:rsid w:val="00B72620"/>
    <w:rsid w:val="00B728C9"/>
    <w:rsid w:val="00B733B1"/>
    <w:rsid w:val="00B73441"/>
    <w:rsid w:val="00B73B76"/>
    <w:rsid w:val="00B74243"/>
    <w:rsid w:val="00B7440C"/>
    <w:rsid w:val="00B74936"/>
    <w:rsid w:val="00B74ADB"/>
    <w:rsid w:val="00B751D8"/>
    <w:rsid w:val="00B757D9"/>
    <w:rsid w:val="00B75C77"/>
    <w:rsid w:val="00B75E0D"/>
    <w:rsid w:val="00B75EC5"/>
    <w:rsid w:val="00B76108"/>
    <w:rsid w:val="00B76444"/>
    <w:rsid w:val="00B7654F"/>
    <w:rsid w:val="00B76573"/>
    <w:rsid w:val="00B7698E"/>
    <w:rsid w:val="00B76F33"/>
    <w:rsid w:val="00B772F7"/>
    <w:rsid w:val="00B77667"/>
    <w:rsid w:val="00B77A9D"/>
    <w:rsid w:val="00B77F83"/>
    <w:rsid w:val="00B803D3"/>
    <w:rsid w:val="00B8076C"/>
    <w:rsid w:val="00B80869"/>
    <w:rsid w:val="00B8107A"/>
    <w:rsid w:val="00B818AE"/>
    <w:rsid w:val="00B81D66"/>
    <w:rsid w:val="00B81DFE"/>
    <w:rsid w:val="00B824D8"/>
    <w:rsid w:val="00B8250F"/>
    <w:rsid w:val="00B826E2"/>
    <w:rsid w:val="00B82755"/>
    <w:rsid w:val="00B82D49"/>
    <w:rsid w:val="00B82DEC"/>
    <w:rsid w:val="00B831B9"/>
    <w:rsid w:val="00B83398"/>
    <w:rsid w:val="00B83582"/>
    <w:rsid w:val="00B83809"/>
    <w:rsid w:val="00B83EC7"/>
    <w:rsid w:val="00B84D01"/>
    <w:rsid w:val="00B84D44"/>
    <w:rsid w:val="00B84D6D"/>
    <w:rsid w:val="00B8504E"/>
    <w:rsid w:val="00B855AD"/>
    <w:rsid w:val="00B85DFE"/>
    <w:rsid w:val="00B86654"/>
    <w:rsid w:val="00B867D5"/>
    <w:rsid w:val="00B86CE9"/>
    <w:rsid w:val="00B876B9"/>
    <w:rsid w:val="00B87CFE"/>
    <w:rsid w:val="00B905B5"/>
    <w:rsid w:val="00B90D76"/>
    <w:rsid w:val="00B910D2"/>
    <w:rsid w:val="00B915D8"/>
    <w:rsid w:val="00B921A1"/>
    <w:rsid w:val="00B92F14"/>
    <w:rsid w:val="00B931BC"/>
    <w:rsid w:val="00B9324A"/>
    <w:rsid w:val="00B934C7"/>
    <w:rsid w:val="00B93799"/>
    <w:rsid w:val="00B93ADD"/>
    <w:rsid w:val="00B93E10"/>
    <w:rsid w:val="00B93F0A"/>
    <w:rsid w:val="00B94FD1"/>
    <w:rsid w:val="00B95288"/>
    <w:rsid w:val="00B9550D"/>
    <w:rsid w:val="00B955C4"/>
    <w:rsid w:val="00B95E2F"/>
    <w:rsid w:val="00B96036"/>
    <w:rsid w:val="00B96357"/>
    <w:rsid w:val="00B96560"/>
    <w:rsid w:val="00B96745"/>
    <w:rsid w:val="00B96B8B"/>
    <w:rsid w:val="00B96D2D"/>
    <w:rsid w:val="00B96F2D"/>
    <w:rsid w:val="00B976D7"/>
    <w:rsid w:val="00BA03A2"/>
    <w:rsid w:val="00BA0716"/>
    <w:rsid w:val="00BA0926"/>
    <w:rsid w:val="00BA0F0E"/>
    <w:rsid w:val="00BA109F"/>
    <w:rsid w:val="00BA113B"/>
    <w:rsid w:val="00BA1723"/>
    <w:rsid w:val="00BA1845"/>
    <w:rsid w:val="00BA25F3"/>
    <w:rsid w:val="00BA314D"/>
    <w:rsid w:val="00BA3A2B"/>
    <w:rsid w:val="00BA3A46"/>
    <w:rsid w:val="00BA3BEF"/>
    <w:rsid w:val="00BA3F5B"/>
    <w:rsid w:val="00BA489E"/>
    <w:rsid w:val="00BA49ED"/>
    <w:rsid w:val="00BA4B51"/>
    <w:rsid w:val="00BA4D03"/>
    <w:rsid w:val="00BA4D79"/>
    <w:rsid w:val="00BA52B2"/>
    <w:rsid w:val="00BA56AE"/>
    <w:rsid w:val="00BA5A5F"/>
    <w:rsid w:val="00BA5AC5"/>
    <w:rsid w:val="00BA5B7B"/>
    <w:rsid w:val="00BA6218"/>
    <w:rsid w:val="00BA6B94"/>
    <w:rsid w:val="00BA6D6B"/>
    <w:rsid w:val="00BA71A0"/>
    <w:rsid w:val="00BA75AD"/>
    <w:rsid w:val="00BA7C68"/>
    <w:rsid w:val="00BB06BF"/>
    <w:rsid w:val="00BB0E25"/>
    <w:rsid w:val="00BB1501"/>
    <w:rsid w:val="00BB1613"/>
    <w:rsid w:val="00BB169C"/>
    <w:rsid w:val="00BB1746"/>
    <w:rsid w:val="00BB1CF9"/>
    <w:rsid w:val="00BB1DA0"/>
    <w:rsid w:val="00BB22D9"/>
    <w:rsid w:val="00BB246F"/>
    <w:rsid w:val="00BB24E0"/>
    <w:rsid w:val="00BB2C63"/>
    <w:rsid w:val="00BB2FCE"/>
    <w:rsid w:val="00BB3680"/>
    <w:rsid w:val="00BB3735"/>
    <w:rsid w:val="00BB3A27"/>
    <w:rsid w:val="00BB3F3A"/>
    <w:rsid w:val="00BB3F69"/>
    <w:rsid w:val="00BB417C"/>
    <w:rsid w:val="00BB45CB"/>
    <w:rsid w:val="00BB48BE"/>
    <w:rsid w:val="00BB4C51"/>
    <w:rsid w:val="00BB52DB"/>
    <w:rsid w:val="00BB5573"/>
    <w:rsid w:val="00BB5683"/>
    <w:rsid w:val="00BB5B0E"/>
    <w:rsid w:val="00BB6017"/>
    <w:rsid w:val="00BB66F1"/>
    <w:rsid w:val="00BB6712"/>
    <w:rsid w:val="00BB6931"/>
    <w:rsid w:val="00BB6A07"/>
    <w:rsid w:val="00BB6B7C"/>
    <w:rsid w:val="00BB6C3C"/>
    <w:rsid w:val="00BB6C43"/>
    <w:rsid w:val="00BB6E23"/>
    <w:rsid w:val="00BB748A"/>
    <w:rsid w:val="00BB7F7B"/>
    <w:rsid w:val="00BC0556"/>
    <w:rsid w:val="00BC1352"/>
    <w:rsid w:val="00BC154D"/>
    <w:rsid w:val="00BC1A02"/>
    <w:rsid w:val="00BC1D4F"/>
    <w:rsid w:val="00BC1D59"/>
    <w:rsid w:val="00BC1F04"/>
    <w:rsid w:val="00BC34FF"/>
    <w:rsid w:val="00BC3514"/>
    <w:rsid w:val="00BC3BDD"/>
    <w:rsid w:val="00BC42BB"/>
    <w:rsid w:val="00BC4B41"/>
    <w:rsid w:val="00BC4F57"/>
    <w:rsid w:val="00BC520A"/>
    <w:rsid w:val="00BC6275"/>
    <w:rsid w:val="00BC6988"/>
    <w:rsid w:val="00BC69B0"/>
    <w:rsid w:val="00BC703B"/>
    <w:rsid w:val="00BC7668"/>
    <w:rsid w:val="00BD0458"/>
    <w:rsid w:val="00BD092E"/>
    <w:rsid w:val="00BD0B92"/>
    <w:rsid w:val="00BD18EE"/>
    <w:rsid w:val="00BD1C44"/>
    <w:rsid w:val="00BD2206"/>
    <w:rsid w:val="00BD2226"/>
    <w:rsid w:val="00BD242D"/>
    <w:rsid w:val="00BD24A8"/>
    <w:rsid w:val="00BD25C4"/>
    <w:rsid w:val="00BD2CA4"/>
    <w:rsid w:val="00BD3902"/>
    <w:rsid w:val="00BD3ECE"/>
    <w:rsid w:val="00BD3FE9"/>
    <w:rsid w:val="00BD4422"/>
    <w:rsid w:val="00BD469A"/>
    <w:rsid w:val="00BD4841"/>
    <w:rsid w:val="00BD48A3"/>
    <w:rsid w:val="00BD4984"/>
    <w:rsid w:val="00BD54A6"/>
    <w:rsid w:val="00BD5700"/>
    <w:rsid w:val="00BD5741"/>
    <w:rsid w:val="00BD576F"/>
    <w:rsid w:val="00BD5E2F"/>
    <w:rsid w:val="00BD6191"/>
    <w:rsid w:val="00BD6469"/>
    <w:rsid w:val="00BD71B2"/>
    <w:rsid w:val="00BE008B"/>
    <w:rsid w:val="00BE0639"/>
    <w:rsid w:val="00BE0859"/>
    <w:rsid w:val="00BE1142"/>
    <w:rsid w:val="00BE1CA6"/>
    <w:rsid w:val="00BE1E82"/>
    <w:rsid w:val="00BE21F4"/>
    <w:rsid w:val="00BE2384"/>
    <w:rsid w:val="00BE2654"/>
    <w:rsid w:val="00BE2844"/>
    <w:rsid w:val="00BE2E32"/>
    <w:rsid w:val="00BE2EBD"/>
    <w:rsid w:val="00BE30B7"/>
    <w:rsid w:val="00BE34A3"/>
    <w:rsid w:val="00BE3596"/>
    <w:rsid w:val="00BE3863"/>
    <w:rsid w:val="00BE3C27"/>
    <w:rsid w:val="00BE5248"/>
    <w:rsid w:val="00BE538F"/>
    <w:rsid w:val="00BE5488"/>
    <w:rsid w:val="00BE56C0"/>
    <w:rsid w:val="00BE58DB"/>
    <w:rsid w:val="00BE6990"/>
    <w:rsid w:val="00BE6F22"/>
    <w:rsid w:val="00BE6F4C"/>
    <w:rsid w:val="00BE7358"/>
    <w:rsid w:val="00BE7829"/>
    <w:rsid w:val="00BE7A2E"/>
    <w:rsid w:val="00BE7F4B"/>
    <w:rsid w:val="00BF09C8"/>
    <w:rsid w:val="00BF10F1"/>
    <w:rsid w:val="00BF1276"/>
    <w:rsid w:val="00BF12BA"/>
    <w:rsid w:val="00BF1397"/>
    <w:rsid w:val="00BF1D2A"/>
    <w:rsid w:val="00BF1DA9"/>
    <w:rsid w:val="00BF2220"/>
    <w:rsid w:val="00BF2FB6"/>
    <w:rsid w:val="00BF3031"/>
    <w:rsid w:val="00BF33BB"/>
    <w:rsid w:val="00BF35D2"/>
    <w:rsid w:val="00BF404D"/>
    <w:rsid w:val="00BF40C9"/>
    <w:rsid w:val="00BF41B8"/>
    <w:rsid w:val="00BF4257"/>
    <w:rsid w:val="00BF42B9"/>
    <w:rsid w:val="00BF44DA"/>
    <w:rsid w:val="00BF4555"/>
    <w:rsid w:val="00BF47D5"/>
    <w:rsid w:val="00BF4A4E"/>
    <w:rsid w:val="00BF4E5C"/>
    <w:rsid w:val="00BF5382"/>
    <w:rsid w:val="00BF5404"/>
    <w:rsid w:val="00BF5464"/>
    <w:rsid w:val="00BF6AC7"/>
    <w:rsid w:val="00BF6F50"/>
    <w:rsid w:val="00BF7419"/>
    <w:rsid w:val="00BF77D1"/>
    <w:rsid w:val="00BF7942"/>
    <w:rsid w:val="00BF7E86"/>
    <w:rsid w:val="00BF7FAA"/>
    <w:rsid w:val="00C0056F"/>
    <w:rsid w:val="00C00820"/>
    <w:rsid w:val="00C01435"/>
    <w:rsid w:val="00C0180D"/>
    <w:rsid w:val="00C01A37"/>
    <w:rsid w:val="00C0238C"/>
    <w:rsid w:val="00C02677"/>
    <w:rsid w:val="00C029D7"/>
    <w:rsid w:val="00C029E0"/>
    <w:rsid w:val="00C02AA7"/>
    <w:rsid w:val="00C02FA6"/>
    <w:rsid w:val="00C03839"/>
    <w:rsid w:val="00C03AF6"/>
    <w:rsid w:val="00C04319"/>
    <w:rsid w:val="00C04954"/>
    <w:rsid w:val="00C0499D"/>
    <w:rsid w:val="00C0559A"/>
    <w:rsid w:val="00C05773"/>
    <w:rsid w:val="00C05A0E"/>
    <w:rsid w:val="00C0639E"/>
    <w:rsid w:val="00C06CAC"/>
    <w:rsid w:val="00C0769E"/>
    <w:rsid w:val="00C07986"/>
    <w:rsid w:val="00C10453"/>
    <w:rsid w:val="00C1055C"/>
    <w:rsid w:val="00C10838"/>
    <w:rsid w:val="00C1083C"/>
    <w:rsid w:val="00C11108"/>
    <w:rsid w:val="00C116FD"/>
    <w:rsid w:val="00C12181"/>
    <w:rsid w:val="00C12375"/>
    <w:rsid w:val="00C1252E"/>
    <w:rsid w:val="00C1255D"/>
    <w:rsid w:val="00C12B14"/>
    <w:rsid w:val="00C12D1B"/>
    <w:rsid w:val="00C1323D"/>
    <w:rsid w:val="00C132EA"/>
    <w:rsid w:val="00C13711"/>
    <w:rsid w:val="00C1379E"/>
    <w:rsid w:val="00C148A1"/>
    <w:rsid w:val="00C14A48"/>
    <w:rsid w:val="00C14FBD"/>
    <w:rsid w:val="00C156E0"/>
    <w:rsid w:val="00C159E4"/>
    <w:rsid w:val="00C16EF7"/>
    <w:rsid w:val="00C20035"/>
    <w:rsid w:val="00C212CE"/>
    <w:rsid w:val="00C213B0"/>
    <w:rsid w:val="00C21DDD"/>
    <w:rsid w:val="00C21EE8"/>
    <w:rsid w:val="00C21EEA"/>
    <w:rsid w:val="00C22200"/>
    <w:rsid w:val="00C22812"/>
    <w:rsid w:val="00C22FC6"/>
    <w:rsid w:val="00C23112"/>
    <w:rsid w:val="00C232A4"/>
    <w:rsid w:val="00C2349C"/>
    <w:rsid w:val="00C249CD"/>
    <w:rsid w:val="00C25633"/>
    <w:rsid w:val="00C261A2"/>
    <w:rsid w:val="00C264F8"/>
    <w:rsid w:val="00C265BD"/>
    <w:rsid w:val="00C26D7A"/>
    <w:rsid w:val="00C272B0"/>
    <w:rsid w:val="00C27546"/>
    <w:rsid w:val="00C27576"/>
    <w:rsid w:val="00C27788"/>
    <w:rsid w:val="00C27839"/>
    <w:rsid w:val="00C27AB3"/>
    <w:rsid w:val="00C27DBF"/>
    <w:rsid w:val="00C30132"/>
    <w:rsid w:val="00C30936"/>
    <w:rsid w:val="00C30BB0"/>
    <w:rsid w:val="00C30E83"/>
    <w:rsid w:val="00C311AC"/>
    <w:rsid w:val="00C31C47"/>
    <w:rsid w:val="00C31F42"/>
    <w:rsid w:val="00C322F1"/>
    <w:rsid w:val="00C327B6"/>
    <w:rsid w:val="00C32968"/>
    <w:rsid w:val="00C333D5"/>
    <w:rsid w:val="00C33419"/>
    <w:rsid w:val="00C33481"/>
    <w:rsid w:val="00C3359B"/>
    <w:rsid w:val="00C338F3"/>
    <w:rsid w:val="00C33CF9"/>
    <w:rsid w:val="00C34577"/>
    <w:rsid w:val="00C34FE2"/>
    <w:rsid w:val="00C35ABB"/>
    <w:rsid w:val="00C35F95"/>
    <w:rsid w:val="00C35FC9"/>
    <w:rsid w:val="00C36365"/>
    <w:rsid w:val="00C364DA"/>
    <w:rsid w:val="00C4004B"/>
    <w:rsid w:val="00C40248"/>
    <w:rsid w:val="00C40336"/>
    <w:rsid w:val="00C4054E"/>
    <w:rsid w:val="00C40643"/>
    <w:rsid w:val="00C4079B"/>
    <w:rsid w:val="00C415F1"/>
    <w:rsid w:val="00C415FF"/>
    <w:rsid w:val="00C4195C"/>
    <w:rsid w:val="00C419A8"/>
    <w:rsid w:val="00C426A7"/>
    <w:rsid w:val="00C437D2"/>
    <w:rsid w:val="00C43B2E"/>
    <w:rsid w:val="00C43C0F"/>
    <w:rsid w:val="00C4479E"/>
    <w:rsid w:val="00C447A7"/>
    <w:rsid w:val="00C448DE"/>
    <w:rsid w:val="00C44F94"/>
    <w:rsid w:val="00C45475"/>
    <w:rsid w:val="00C4566F"/>
    <w:rsid w:val="00C45AC8"/>
    <w:rsid w:val="00C45B34"/>
    <w:rsid w:val="00C45D36"/>
    <w:rsid w:val="00C45D90"/>
    <w:rsid w:val="00C45DCE"/>
    <w:rsid w:val="00C45EDB"/>
    <w:rsid w:val="00C46126"/>
    <w:rsid w:val="00C463E8"/>
    <w:rsid w:val="00C46BD4"/>
    <w:rsid w:val="00C46F80"/>
    <w:rsid w:val="00C47A43"/>
    <w:rsid w:val="00C47D06"/>
    <w:rsid w:val="00C50197"/>
    <w:rsid w:val="00C50956"/>
    <w:rsid w:val="00C50E16"/>
    <w:rsid w:val="00C51017"/>
    <w:rsid w:val="00C51543"/>
    <w:rsid w:val="00C516BB"/>
    <w:rsid w:val="00C5191B"/>
    <w:rsid w:val="00C5203F"/>
    <w:rsid w:val="00C52F8F"/>
    <w:rsid w:val="00C5312F"/>
    <w:rsid w:val="00C538F9"/>
    <w:rsid w:val="00C540EB"/>
    <w:rsid w:val="00C541F0"/>
    <w:rsid w:val="00C54D2E"/>
    <w:rsid w:val="00C553D2"/>
    <w:rsid w:val="00C5540C"/>
    <w:rsid w:val="00C556FD"/>
    <w:rsid w:val="00C55767"/>
    <w:rsid w:val="00C55821"/>
    <w:rsid w:val="00C5672E"/>
    <w:rsid w:val="00C6056F"/>
    <w:rsid w:val="00C60BB6"/>
    <w:rsid w:val="00C613E6"/>
    <w:rsid w:val="00C615D8"/>
    <w:rsid w:val="00C61806"/>
    <w:rsid w:val="00C622B5"/>
    <w:rsid w:val="00C622FA"/>
    <w:rsid w:val="00C6245E"/>
    <w:rsid w:val="00C624BF"/>
    <w:rsid w:val="00C627E4"/>
    <w:rsid w:val="00C62A81"/>
    <w:rsid w:val="00C62C48"/>
    <w:rsid w:val="00C62C62"/>
    <w:rsid w:val="00C63503"/>
    <w:rsid w:val="00C63634"/>
    <w:rsid w:val="00C63972"/>
    <w:rsid w:val="00C63A60"/>
    <w:rsid w:val="00C63BDC"/>
    <w:rsid w:val="00C6463D"/>
    <w:rsid w:val="00C64773"/>
    <w:rsid w:val="00C64D6E"/>
    <w:rsid w:val="00C6564B"/>
    <w:rsid w:val="00C65DD9"/>
    <w:rsid w:val="00C660BD"/>
    <w:rsid w:val="00C66239"/>
    <w:rsid w:val="00C6631D"/>
    <w:rsid w:val="00C6644F"/>
    <w:rsid w:val="00C66F20"/>
    <w:rsid w:val="00C67720"/>
    <w:rsid w:val="00C67EA9"/>
    <w:rsid w:val="00C67FD2"/>
    <w:rsid w:val="00C70173"/>
    <w:rsid w:val="00C703A3"/>
    <w:rsid w:val="00C70614"/>
    <w:rsid w:val="00C70A42"/>
    <w:rsid w:val="00C70A66"/>
    <w:rsid w:val="00C70B0D"/>
    <w:rsid w:val="00C70D07"/>
    <w:rsid w:val="00C70FD4"/>
    <w:rsid w:val="00C7115D"/>
    <w:rsid w:val="00C7137A"/>
    <w:rsid w:val="00C71551"/>
    <w:rsid w:val="00C716D6"/>
    <w:rsid w:val="00C71D5E"/>
    <w:rsid w:val="00C72600"/>
    <w:rsid w:val="00C73A2C"/>
    <w:rsid w:val="00C73C4F"/>
    <w:rsid w:val="00C73D16"/>
    <w:rsid w:val="00C73ED2"/>
    <w:rsid w:val="00C7426A"/>
    <w:rsid w:val="00C7430E"/>
    <w:rsid w:val="00C74E63"/>
    <w:rsid w:val="00C7526E"/>
    <w:rsid w:val="00C75818"/>
    <w:rsid w:val="00C75FCF"/>
    <w:rsid w:val="00C7614E"/>
    <w:rsid w:val="00C765B2"/>
    <w:rsid w:val="00C76BBE"/>
    <w:rsid w:val="00C76E9A"/>
    <w:rsid w:val="00C77383"/>
    <w:rsid w:val="00C80E11"/>
    <w:rsid w:val="00C81A02"/>
    <w:rsid w:val="00C82008"/>
    <w:rsid w:val="00C82208"/>
    <w:rsid w:val="00C8264C"/>
    <w:rsid w:val="00C82A3B"/>
    <w:rsid w:val="00C82AA1"/>
    <w:rsid w:val="00C82D8D"/>
    <w:rsid w:val="00C83BDB"/>
    <w:rsid w:val="00C83BDC"/>
    <w:rsid w:val="00C845E8"/>
    <w:rsid w:val="00C84601"/>
    <w:rsid w:val="00C8476E"/>
    <w:rsid w:val="00C84879"/>
    <w:rsid w:val="00C84FF9"/>
    <w:rsid w:val="00C85425"/>
    <w:rsid w:val="00C85525"/>
    <w:rsid w:val="00C85674"/>
    <w:rsid w:val="00C8610F"/>
    <w:rsid w:val="00C86749"/>
    <w:rsid w:val="00C867AB"/>
    <w:rsid w:val="00C86D18"/>
    <w:rsid w:val="00C86DD8"/>
    <w:rsid w:val="00C86F14"/>
    <w:rsid w:val="00C874C9"/>
    <w:rsid w:val="00C87AEA"/>
    <w:rsid w:val="00C87CBA"/>
    <w:rsid w:val="00C900B6"/>
    <w:rsid w:val="00C90428"/>
    <w:rsid w:val="00C905E9"/>
    <w:rsid w:val="00C906F7"/>
    <w:rsid w:val="00C9075D"/>
    <w:rsid w:val="00C90D2E"/>
    <w:rsid w:val="00C914BB"/>
    <w:rsid w:val="00C91CD7"/>
    <w:rsid w:val="00C9211C"/>
    <w:rsid w:val="00C92BEA"/>
    <w:rsid w:val="00C92C31"/>
    <w:rsid w:val="00C92E7D"/>
    <w:rsid w:val="00C936F3"/>
    <w:rsid w:val="00C93824"/>
    <w:rsid w:val="00C94890"/>
    <w:rsid w:val="00C94BE3"/>
    <w:rsid w:val="00C95592"/>
    <w:rsid w:val="00C95D92"/>
    <w:rsid w:val="00C96B42"/>
    <w:rsid w:val="00C96C66"/>
    <w:rsid w:val="00C97564"/>
    <w:rsid w:val="00C977C3"/>
    <w:rsid w:val="00C979DB"/>
    <w:rsid w:val="00C97F4E"/>
    <w:rsid w:val="00CA0032"/>
    <w:rsid w:val="00CA0044"/>
    <w:rsid w:val="00CA03B6"/>
    <w:rsid w:val="00CA055A"/>
    <w:rsid w:val="00CA0684"/>
    <w:rsid w:val="00CA0D1A"/>
    <w:rsid w:val="00CA0D25"/>
    <w:rsid w:val="00CA0E5B"/>
    <w:rsid w:val="00CA0F25"/>
    <w:rsid w:val="00CA1C54"/>
    <w:rsid w:val="00CA1D81"/>
    <w:rsid w:val="00CA20A5"/>
    <w:rsid w:val="00CA2178"/>
    <w:rsid w:val="00CA223F"/>
    <w:rsid w:val="00CA2D9D"/>
    <w:rsid w:val="00CA302C"/>
    <w:rsid w:val="00CA3080"/>
    <w:rsid w:val="00CA46F6"/>
    <w:rsid w:val="00CA4D24"/>
    <w:rsid w:val="00CA5004"/>
    <w:rsid w:val="00CA52A5"/>
    <w:rsid w:val="00CA5811"/>
    <w:rsid w:val="00CA6238"/>
    <w:rsid w:val="00CA645B"/>
    <w:rsid w:val="00CA6C9E"/>
    <w:rsid w:val="00CA734E"/>
    <w:rsid w:val="00CA76BE"/>
    <w:rsid w:val="00CA775A"/>
    <w:rsid w:val="00CA7B55"/>
    <w:rsid w:val="00CA7EEA"/>
    <w:rsid w:val="00CA7EEF"/>
    <w:rsid w:val="00CA7FB0"/>
    <w:rsid w:val="00CB02E4"/>
    <w:rsid w:val="00CB0A2D"/>
    <w:rsid w:val="00CB0F89"/>
    <w:rsid w:val="00CB125C"/>
    <w:rsid w:val="00CB15DE"/>
    <w:rsid w:val="00CB1C6E"/>
    <w:rsid w:val="00CB1EAC"/>
    <w:rsid w:val="00CB20E3"/>
    <w:rsid w:val="00CB2258"/>
    <w:rsid w:val="00CB2779"/>
    <w:rsid w:val="00CB27DD"/>
    <w:rsid w:val="00CB30AF"/>
    <w:rsid w:val="00CB362C"/>
    <w:rsid w:val="00CB368E"/>
    <w:rsid w:val="00CB392C"/>
    <w:rsid w:val="00CB4111"/>
    <w:rsid w:val="00CB43B4"/>
    <w:rsid w:val="00CB49EC"/>
    <w:rsid w:val="00CB4CC4"/>
    <w:rsid w:val="00CB4CFC"/>
    <w:rsid w:val="00CB5950"/>
    <w:rsid w:val="00CB59D0"/>
    <w:rsid w:val="00CB61C5"/>
    <w:rsid w:val="00CB63DE"/>
    <w:rsid w:val="00CB6681"/>
    <w:rsid w:val="00CB6972"/>
    <w:rsid w:val="00CB6B61"/>
    <w:rsid w:val="00CB6B9B"/>
    <w:rsid w:val="00CB6D03"/>
    <w:rsid w:val="00CB6F88"/>
    <w:rsid w:val="00CB7BA5"/>
    <w:rsid w:val="00CB7C7A"/>
    <w:rsid w:val="00CB7D07"/>
    <w:rsid w:val="00CC03D4"/>
    <w:rsid w:val="00CC0C3D"/>
    <w:rsid w:val="00CC12A3"/>
    <w:rsid w:val="00CC1635"/>
    <w:rsid w:val="00CC1B23"/>
    <w:rsid w:val="00CC25A6"/>
    <w:rsid w:val="00CC28CD"/>
    <w:rsid w:val="00CC2E7A"/>
    <w:rsid w:val="00CC36FE"/>
    <w:rsid w:val="00CC4194"/>
    <w:rsid w:val="00CC4793"/>
    <w:rsid w:val="00CC5DA1"/>
    <w:rsid w:val="00CC5F2F"/>
    <w:rsid w:val="00CC6149"/>
    <w:rsid w:val="00CC68DC"/>
    <w:rsid w:val="00CC6E7B"/>
    <w:rsid w:val="00CC71ED"/>
    <w:rsid w:val="00CC721E"/>
    <w:rsid w:val="00CC7990"/>
    <w:rsid w:val="00CC7B91"/>
    <w:rsid w:val="00CC7C3B"/>
    <w:rsid w:val="00CC7C75"/>
    <w:rsid w:val="00CC7C92"/>
    <w:rsid w:val="00CD050E"/>
    <w:rsid w:val="00CD0EA2"/>
    <w:rsid w:val="00CD0F5B"/>
    <w:rsid w:val="00CD1DEC"/>
    <w:rsid w:val="00CD1E56"/>
    <w:rsid w:val="00CD1ECA"/>
    <w:rsid w:val="00CD20E9"/>
    <w:rsid w:val="00CD274B"/>
    <w:rsid w:val="00CD2A1D"/>
    <w:rsid w:val="00CD2AE9"/>
    <w:rsid w:val="00CD2BAC"/>
    <w:rsid w:val="00CD31A4"/>
    <w:rsid w:val="00CD31C4"/>
    <w:rsid w:val="00CD3223"/>
    <w:rsid w:val="00CD322B"/>
    <w:rsid w:val="00CD3331"/>
    <w:rsid w:val="00CD3BFC"/>
    <w:rsid w:val="00CD47B1"/>
    <w:rsid w:val="00CD4C70"/>
    <w:rsid w:val="00CD50E8"/>
    <w:rsid w:val="00CD5125"/>
    <w:rsid w:val="00CD5762"/>
    <w:rsid w:val="00CD58A3"/>
    <w:rsid w:val="00CD5EA1"/>
    <w:rsid w:val="00CD6660"/>
    <w:rsid w:val="00CD6779"/>
    <w:rsid w:val="00CD6859"/>
    <w:rsid w:val="00CD6FA4"/>
    <w:rsid w:val="00CD7180"/>
    <w:rsid w:val="00CD71AC"/>
    <w:rsid w:val="00CD72C1"/>
    <w:rsid w:val="00CD78F4"/>
    <w:rsid w:val="00CD7F9E"/>
    <w:rsid w:val="00CE040C"/>
    <w:rsid w:val="00CE052A"/>
    <w:rsid w:val="00CE0BEB"/>
    <w:rsid w:val="00CE0DC4"/>
    <w:rsid w:val="00CE1863"/>
    <w:rsid w:val="00CE1E99"/>
    <w:rsid w:val="00CE20D4"/>
    <w:rsid w:val="00CE2170"/>
    <w:rsid w:val="00CE2440"/>
    <w:rsid w:val="00CE2550"/>
    <w:rsid w:val="00CE2627"/>
    <w:rsid w:val="00CE2711"/>
    <w:rsid w:val="00CE31E9"/>
    <w:rsid w:val="00CE360E"/>
    <w:rsid w:val="00CE36C4"/>
    <w:rsid w:val="00CE371D"/>
    <w:rsid w:val="00CE3B67"/>
    <w:rsid w:val="00CE4375"/>
    <w:rsid w:val="00CE4DA1"/>
    <w:rsid w:val="00CE59C2"/>
    <w:rsid w:val="00CE5C65"/>
    <w:rsid w:val="00CE6201"/>
    <w:rsid w:val="00CE62CB"/>
    <w:rsid w:val="00CE644E"/>
    <w:rsid w:val="00CE645F"/>
    <w:rsid w:val="00CE65E1"/>
    <w:rsid w:val="00CE68B5"/>
    <w:rsid w:val="00CE6957"/>
    <w:rsid w:val="00CE6A7E"/>
    <w:rsid w:val="00CE6CE5"/>
    <w:rsid w:val="00CE7A43"/>
    <w:rsid w:val="00CE7A80"/>
    <w:rsid w:val="00CE7E60"/>
    <w:rsid w:val="00CE7E8B"/>
    <w:rsid w:val="00CE7ED8"/>
    <w:rsid w:val="00CE7FB0"/>
    <w:rsid w:val="00CF0127"/>
    <w:rsid w:val="00CF03F7"/>
    <w:rsid w:val="00CF05B7"/>
    <w:rsid w:val="00CF0960"/>
    <w:rsid w:val="00CF096D"/>
    <w:rsid w:val="00CF0A4A"/>
    <w:rsid w:val="00CF0D4C"/>
    <w:rsid w:val="00CF15E6"/>
    <w:rsid w:val="00CF16BC"/>
    <w:rsid w:val="00CF172A"/>
    <w:rsid w:val="00CF1993"/>
    <w:rsid w:val="00CF1E58"/>
    <w:rsid w:val="00CF1E9B"/>
    <w:rsid w:val="00CF2061"/>
    <w:rsid w:val="00CF2128"/>
    <w:rsid w:val="00CF3734"/>
    <w:rsid w:val="00CF39F2"/>
    <w:rsid w:val="00CF3C4E"/>
    <w:rsid w:val="00CF41B3"/>
    <w:rsid w:val="00CF420C"/>
    <w:rsid w:val="00CF47EB"/>
    <w:rsid w:val="00CF4B94"/>
    <w:rsid w:val="00CF4ED5"/>
    <w:rsid w:val="00CF517B"/>
    <w:rsid w:val="00CF5BF7"/>
    <w:rsid w:val="00CF5F1E"/>
    <w:rsid w:val="00CF5F24"/>
    <w:rsid w:val="00CF6073"/>
    <w:rsid w:val="00CF6257"/>
    <w:rsid w:val="00CF636B"/>
    <w:rsid w:val="00CF6B55"/>
    <w:rsid w:val="00CF7135"/>
    <w:rsid w:val="00CF7326"/>
    <w:rsid w:val="00CF7382"/>
    <w:rsid w:val="00CF7510"/>
    <w:rsid w:val="00CF7678"/>
    <w:rsid w:val="00CF7864"/>
    <w:rsid w:val="00CF7871"/>
    <w:rsid w:val="00CF7E16"/>
    <w:rsid w:val="00CF7EE1"/>
    <w:rsid w:val="00D005D5"/>
    <w:rsid w:val="00D012E3"/>
    <w:rsid w:val="00D01A2E"/>
    <w:rsid w:val="00D01DCE"/>
    <w:rsid w:val="00D021B9"/>
    <w:rsid w:val="00D023C4"/>
    <w:rsid w:val="00D02652"/>
    <w:rsid w:val="00D0317B"/>
    <w:rsid w:val="00D034F2"/>
    <w:rsid w:val="00D049FF"/>
    <w:rsid w:val="00D04AA1"/>
    <w:rsid w:val="00D04EF5"/>
    <w:rsid w:val="00D05004"/>
    <w:rsid w:val="00D05141"/>
    <w:rsid w:val="00D05852"/>
    <w:rsid w:val="00D05B46"/>
    <w:rsid w:val="00D05C72"/>
    <w:rsid w:val="00D05F3E"/>
    <w:rsid w:val="00D05F5B"/>
    <w:rsid w:val="00D06064"/>
    <w:rsid w:val="00D06697"/>
    <w:rsid w:val="00D066E9"/>
    <w:rsid w:val="00D06A45"/>
    <w:rsid w:val="00D06D35"/>
    <w:rsid w:val="00D06FF1"/>
    <w:rsid w:val="00D0769E"/>
    <w:rsid w:val="00D079B3"/>
    <w:rsid w:val="00D07DE1"/>
    <w:rsid w:val="00D07DF7"/>
    <w:rsid w:val="00D1054D"/>
    <w:rsid w:val="00D106F6"/>
    <w:rsid w:val="00D10772"/>
    <w:rsid w:val="00D10A2F"/>
    <w:rsid w:val="00D10AD7"/>
    <w:rsid w:val="00D10AF1"/>
    <w:rsid w:val="00D10E9E"/>
    <w:rsid w:val="00D114F7"/>
    <w:rsid w:val="00D1287D"/>
    <w:rsid w:val="00D12F06"/>
    <w:rsid w:val="00D13588"/>
    <w:rsid w:val="00D13590"/>
    <w:rsid w:val="00D1387D"/>
    <w:rsid w:val="00D14267"/>
    <w:rsid w:val="00D15FCA"/>
    <w:rsid w:val="00D160B0"/>
    <w:rsid w:val="00D16A3C"/>
    <w:rsid w:val="00D17C87"/>
    <w:rsid w:val="00D17CF7"/>
    <w:rsid w:val="00D20DAA"/>
    <w:rsid w:val="00D2159C"/>
    <w:rsid w:val="00D21789"/>
    <w:rsid w:val="00D2203C"/>
    <w:rsid w:val="00D2255E"/>
    <w:rsid w:val="00D22D4F"/>
    <w:rsid w:val="00D23009"/>
    <w:rsid w:val="00D23289"/>
    <w:rsid w:val="00D23322"/>
    <w:rsid w:val="00D2342A"/>
    <w:rsid w:val="00D234E2"/>
    <w:rsid w:val="00D235EA"/>
    <w:rsid w:val="00D2377D"/>
    <w:rsid w:val="00D23BA8"/>
    <w:rsid w:val="00D23CAF"/>
    <w:rsid w:val="00D244AF"/>
    <w:rsid w:val="00D24652"/>
    <w:rsid w:val="00D24BE4"/>
    <w:rsid w:val="00D24D57"/>
    <w:rsid w:val="00D24EA6"/>
    <w:rsid w:val="00D25527"/>
    <w:rsid w:val="00D260D2"/>
    <w:rsid w:val="00D26624"/>
    <w:rsid w:val="00D267A1"/>
    <w:rsid w:val="00D26DB6"/>
    <w:rsid w:val="00D26E6C"/>
    <w:rsid w:val="00D272EB"/>
    <w:rsid w:val="00D27523"/>
    <w:rsid w:val="00D3037B"/>
    <w:rsid w:val="00D30730"/>
    <w:rsid w:val="00D30B08"/>
    <w:rsid w:val="00D30C9C"/>
    <w:rsid w:val="00D315AA"/>
    <w:rsid w:val="00D31616"/>
    <w:rsid w:val="00D32BE2"/>
    <w:rsid w:val="00D32C77"/>
    <w:rsid w:val="00D32F30"/>
    <w:rsid w:val="00D3301F"/>
    <w:rsid w:val="00D33D97"/>
    <w:rsid w:val="00D341D1"/>
    <w:rsid w:val="00D343EB"/>
    <w:rsid w:val="00D343FE"/>
    <w:rsid w:val="00D34400"/>
    <w:rsid w:val="00D347EA"/>
    <w:rsid w:val="00D35414"/>
    <w:rsid w:val="00D35532"/>
    <w:rsid w:val="00D356B3"/>
    <w:rsid w:val="00D35C06"/>
    <w:rsid w:val="00D36073"/>
    <w:rsid w:val="00D360CF"/>
    <w:rsid w:val="00D37125"/>
    <w:rsid w:val="00D37595"/>
    <w:rsid w:val="00D375A0"/>
    <w:rsid w:val="00D37DB6"/>
    <w:rsid w:val="00D37E6E"/>
    <w:rsid w:val="00D40A29"/>
    <w:rsid w:val="00D41387"/>
    <w:rsid w:val="00D4189A"/>
    <w:rsid w:val="00D41E1F"/>
    <w:rsid w:val="00D41F87"/>
    <w:rsid w:val="00D4234D"/>
    <w:rsid w:val="00D4251C"/>
    <w:rsid w:val="00D44459"/>
    <w:rsid w:val="00D446DE"/>
    <w:rsid w:val="00D44AE9"/>
    <w:rsid w:val="00D44B9D"/>
    <w:rsid w:val="00D4501B"/>
    <w:rsid w:val="00D4579B"/>
    <w:rsid w:val="00D45F70"/>
    <w:rsid w:val="00D4639B"/>
    <w:rsid w:val="00D47201"/>
    <w:rsid w:val="00D472ED"/>
    <w:rsid w:val="00D4766D"/>
    <w:rsid w:val="00D47689"/>
    <w:rsid w:val="00D47C8E"/>
    <w:rsid w:val="00D47D15"/>
    <w:rsid w:val="00D47DF4"/>
    <w:rsid w:val="00D500D7"/>
    <w:rsid w:val="00D504A8"/>
    <w:rsid w:val="00D50755"/>
    <w:rsid w:val="00D50AE8"/>
    <w:rsid w:val="00D50CBF"/>
    <w:rsid w:val="00D50D85"/>
    <w:rsid w:val="00D50E36"/>
    <w:rsid w:val="00D510E8"/>
    <w:rsid w:val="00D5137E"/>
    <w:rsid w:val="00D516A7"/>
    <w:rsid w:val="00D528F2"/>
    <w:rsid w:val="00D52D95"/>
    <w:rsid w:val="00D52DEC"/>
    <w:rsid w:val="00D53D5E"/>
    <w:rsid w:val="00D54290"/>
    <w:rsid w:val="00D54561"/>
    <w:rsid w:val="00D54CFE"/>
    <w:rsid w:val="00D54DD8"/>
    <w:rsid w:val="00D5503E"/>
    <w:rsid w:val="00D55B8E"/>
    <w:rsid w:val="00D56732"/>
    <w:rsid w:val="00D56DA5"/>
    <w:rsid w:val="00D56E78"/>
    <w:rsid w:val="00D56F54"/>
    <w:rsid w:val="00D571BE"/>
    <w:rsid w:val="00D57357"/>
    <w:rsid w:val="00D57813"/>
    <w:rsid w:val="00D603F5"/>
    <w:rsid w:val="00D60BC8"/>
    <w:rsid w:val="00D6132A"/>
    <w:rsid w:val="00D61BDE"/>
    <w:rsid w:val="00D6299A"/>
    <w:rsid w:val="00D62ACA"/>
    <w:rsid w:val="00D62B41"/>
    <w:rsid w:val="00D62FC0"/>
    <w:rsid w:val="00D6385C"/>
    <w:rsid w:val="00D640BC"/>
    <w:rsid w:val="00D6412A"/>
    <w:rsid w:val="00D643C3"/>
    <w:rsid w:val="00D645A0"/>
    <w:rsid w:val="00D65731"/>
    <w:rsid w:val="00D657ED"/>
    <w:rsid w:val="00D65C05"/>
    <w:rsid w:val="00D65F1C"/>
    <w:rsid w:val="00D669C8"/>
    <w:rsid w:val="00D66EBF"/>
    <w:rsid w:val="00D67854"/>
    <w:rsid w:val="00D67C68"/>
    <w:rsid w:val="00D70AC2"/>
    <w:rsid w:val="00D71AF9"/>
    <w:rsid w:val="00D71EBB"/>
    <w:rsid w:val="00D72360"/>
    <w:rsid w:val="00D725BB"/>
    <w:rsid w:val="00D73451"/>
    <w:rsid w:val="00D737B0"/>
    <w:rsid w:val="00D73822"/>
    <w:rsid w:val="00D738E0"/>
    <w:rsid w:val="00D73B3B"/>
    <w:rsid w:val="00D7407F"/>
    <w:rsid w:val="00D74366"/>
    <w:rsid w:val="00D74406"/>
    <w:rsid w:val="00D7444E"/>
    <w:rsid w:val="00D7477F"/>
    <w:rsid w:val="00D74CBB"/>
    <w:rsid w:val="00D74FB9"/>
    <w:rsid w:val="00D75259"/>
    <w:rsid w:val="00D75C7D"/>
    <w:rsid w:val="00D75D47"/>
    <w:rsid w:val="00D761E1"/>
    <w:rsid w:val="00D766AF"/>
    <w:rsid w:val="00D766BA"/>
    <w:rsid w:val="00D7676B"/>
    <w:rsid w:val="00D770D1"/>
    <w:rsid w:val="00D773EF"/>
    <w:rsid w:val="00D77E08"/>
    <w:rsid w:val="00D80652"/>
    <w:rsid w:val="00D806EF"/>
    <w:rsid w:val="00D80D4C"/>
    <w:rsid w:val="00D810A3"/>
    <w:rsid w:val="00D811A8"/>
    <w:rsid w:val="00D81E0D"/>
    <w:rsid w:val="00D81EC2"/>
    <w:rsid w:val="00D8227F"/>
    <w:rsid w:val="00D82AC2"/>
    <w:rsid w:val="00D82DA3"/>
    <w:rsid w:val="00D830BC"/>
    <w:rsid w:val="00D83474"/>
    <w:rsid w:val="00D83C76"/>
    <w:rsid w:val="00D8418B"/>
    <w:rsid w:val="00D8444B"/>
    <w:rsid w:val="00D8470C"/>
    <w:rsid w:val="00D84B8F"/>
    <w:rsid w:val="00D84E13"/>
    <w:rsid w:val="00D85206"/>
    <w:rsid w:val="00D8534F"/>
    <w:rsid w:val="00D85687"/>
    <w:rsid w:val="00D859CD"/>
    <w:rsid w:val="00D86482"/>
    <w:rsid w:val="00D86C76"/>
    <w:rsid w:val="00D86FF8"/>
    <w:rsid w:val="00D87086"/>
    <w:rsid w:val="00D872FF"/>
    <w:rsid w:val="00D87382"/>
    <w:rsid w:val="00D87E8B"/>
    <w:rsid w:val="00D87FA7"/>
    <w:rsid w:val="00D90157"/>
    <w:rsid w:val="00D90184"/>
    <w:rsid w:val="00D90A0C"/>
    <w:rsid w:val="00D90A5B"/>
    <w:rsid w:val="00D90CAF"/>
    <w:rsid w:val="00D91252"/>
    <w:rsid w:val="00D91718"/>
    <w:rsid w:val="00D91B16"/>
    <w:rsid w:val="00D91B88"/>
    <w:rsid w:val="00D92570"/>
    <w:rsid w:val="00D92572"/>
    <w:rsid w:val="00D92C84"/>
    <w:rsid w:val="00D92D01"/>
    <w:rsid w:val="00D92E1D"/>
    <w:rsid w:val="00D93536"/>
    <w:rsid w:val="00D93D61"/>
    <w:rsid w:val="00D944EA"/>
    <w:rsid w:val="00D94C4A"/>
    <w:rsid w:val="00D95298"/>
    <w:rsid w:val="00D958E3"/>
    <w:rsid w:val="00D95D14"/>
    <w:rsid w:val="00D95D19"/>
    <w:rsid w:val="00D96085"/>
    <w:rsid w:val="00D96109"/>
    <w:rsid w:val="00D963AE"/>
    <w:rsid w:val="00D97288"/>
    <w:rsid w:val="00D97553"/>
    <w:rsid w:val="00D975A9"/>
    <w:rsid w:val="00D975C4"/>
    <w:rsid w:val="00D97706"/>
    <w:rsid w:val="00D979E8"/>
    <w:rsid w:val="00D97B2B"/>
    <w:rsid w:val="00D97BDB"/>
    <w:rsid w:val="00DA02CA"/>
    <w:rsid w:val="00DA0471"/>
    <w:rsid w:val="00DA04CE"/>
    <w:rsid w:val="00DA0EF2"/>
    <w:rsid w:val="00DA15C1"/>
    <w:rsid w:val="00DA1C0C"/>
    <w:rsid w:val="00DA1DD5"/>
    <w:rsid w:val="00DA1EEB"/>
    <w:rsid w:val="00DA298E"/>
    <w:rsid w:val="00DA2A1C"/>
    <w:rsid w:val="00DA2BF3"/>
    <w:rsid w:val="00DA2F38"/>
    <w:rsid w:val="00DA30EA"/>
    <w:rsid w:val="00DA355D"/>
    <w:rsid w:val="00DA40D0"/>
    <w:rsid w:val="00DA46CD"/>
    <w:rsid w:val="00DA5040"/>
    <w:rsid w:val="00DA517E"/>
    <w:rsid w:val="00DA535B"/>
    <w:rsid w:val="00DA5B15"/>
    <w:rsid w:val="00DA6695"/>
    <w:rsid w:val="00DA6A96"/>
    <w:rsid w:val="00DA7762"/>
    <w:rsid w:val="00DA77D4"/>
    <w:rsid w:val="00DA7CA6"/>
    <w:rsid w:val="00DA7F70"/>
    <w:rsid w:val="00DB1301"/>
    <w:rsid w:val="00DB1A50"/>
    <w:rsid w:val="00DB1D08"/>
    <w:rsid w:val="00DB1D1B"/>
    <w:rsid w:val="00DB1EEA"/>
    <w:rsid w:val="00DB2854"/>
    <w:rsid w:val="00DB29C7"/>
    <w:rsid w:val="00DB2D53"/>
    <w:rsid w:val="00DB2DB5"/>
    <w:rsid w:val="00DB331D"/>
    <w:rsid w:val="00DB3859"/>
    <w:rsid w:val="00DB4354"/>
    <w:rsid w:val="00DB4C9B"/>
    <w:rsid w:val="00DB54A3"/>
    <w:rsid w:val="00DB56FC"/>
    <w:rsid w:val="00DB6567"/>
    <w:rsid w:val="00DB65EE"/>
    <w:rsid w:val="00DB66F0"/>
    <w:rsid w:val="00DB6CAA"/>
    <w:rsid w:val="00DB6ECE"/>
    <w:rsid w:val="00DB7096"/>
    <w:rsid w:val="00DB70DC"/>
    <w:rsid w:val="00DB7136"/>
    <w:rsid w:val="00DB7155"/>
    <w:rsid w:val="00DB717B"/>
    <w:rsid w:val="00DB7984"/>
    <w:rsid w:val="00DC0063"/>
    <w:rsid w:val="00DC025E"/>
    <w:rsid w:val="00DC05BF"/>
    <w:rsid w:val="00DC0BC7"/>
    <w:rsid w:val="00DC1003"/>
    <w:rsid w:val="00DC18C3"/>
    <w:rsid w:val="00DC18DD"/>
    <w:rsid w:val="00DC1B1A"/>
    <w:rsid w:val="00DC1D4C"/>
    <w:rsid w:val="00DC2923"/>
    <w:rsid w:val="00DC2AC0"/>
    <w:rsid w:val="00DC2DAC"/>
    <w:rsid w:val="00DC2EA4"/>
    <w:rsid w:val="00DC2F1C"/>
    <w:rsid w:val="00DC3D26"/>
    <w:rsid w:val="00DC3DF5"/>
    <w:rsid w:val="00DC3F4E"/>
    <w:rsid w:val="00DC49A8"/>
    <w:rsid w:val="00DC4AB9"/>
    <w:rsid w:val="00DC4CBC"/>
    <w:rsid w:val="00DC4CF9"/>
    <w:rsid w:val="00DC5873"/>
    <w:rsid w:val="00DC5B38"/>
    <w:rsid w:val="00DC692D"/>
    <w:rsid w:val="00DC75F0"/>
    <w:rsid w:val="00DC7F9E"/>
    <w:rsid w:val="00DD189D"/>
    <w:rsid w:val="00DD1998"/>
    <w:rsid w:val="00DD1CB7"/>
    <w:rsid w:val="00DD1ED4"/>
    <w:rsid w:val="00DD23D6"/>
    <w:rsid w:val="00DD2626"/>
    <w:rsid w:val="00DD2A86"/>
    <w:rsid w:val="00DD30EC"/>
    <w:rsid w:val="00DD3972"/>
    <w:rsid w:val="00DD3BA7"/>
    <w:rsid w:val="00DD44DA"/>
    <w:rsid w:val="00DD4844"/>
    <w:rsid w:val="00DD4B75"/>
    <w:rsid w:val="00DD4D37"/>
    <w:rsid w:val="00DD5B70"/>
    <w:rsid w:val="00DD5D47"/>
    <w:rsid w:val="00DD627E"/>
    <w:rsid w:val="00DD657B"/>
    <w:rsid w:val="00DD6C54"/>
    <w:rsid w:val="00DD6ED7"/>
    <w:rsid w:val="00DD7382"/>
    <w:rsid w:val="00DD7C71"/>
    <w:rsid w:val="00DD7CEC"/>
    <w:rsid w:val="00DE0115"/>
    <w:rsid w:val="00DE0232"/>
    <w:rsid w:val="00DE032E"/>
    <w:rsid w:val="00DE0446"/>
    <w:rsid w:val="00DE0DD0"/>
    <w:rsid w:val="00DE1606"/>
    <w:rsid w:val="00DE19AE"/>
    <w:rsid w:val="00DE1C08"/>
    <w:rsid w:val="00DE2069"/>
    <w:rsid w:val="00DE2E5B"/>
    <w:rsid w:val="00DE307C"/>
    <w:rsid w:val="00DE30EC"/>
    <w:rsid w:val="00DE360E"/>
    <w:rsid w:val="00DE3C99"/>
    <w:rsid w:val="00DE3CD7"/>
    <w:rsid w:val="00DE3D09"/>
    <w:rsid w:val="00DE3E77"/>
    <w:rsid w:val="00DE4243"/>
    <w:rsid w:val="00DE5496"/>
    <w:rsid w:val="00DE5A7F"/>
    <w:rsid w:val="00DE5FDF"/>
    <w:rsid w:val="00DE621B"/>
    <w:rsid w:val="00DE63D5"/>
    <w:rsid w:val="00DE63FC"/>
    <w:rsid w:val="00DE6861"/>
    <w:rsid w:val="00DE7AC3"/>
    <w:rsid w:val="00DE7DB7"/>
    <w:rsid w:val="00DE7E90"/>
    <w:rsid w:val="00DF05D3"/>
    <w:rsid w:val="00DF0BB7"/>
    <w:rsid w:val="00DF17E1"/>
    <w:rsid w:val="00DF188C"/>
    <w:rsid w:val="00DF2775"/>
    <w:rsid w:val="00DF29D3"/>
    <w:rsid w:val="00DF2BC9"/>
    <w:rsid w:val="00DF33AC"/>
    <w:rsid w:val="00DF4947"/>
    <w:rsid w:val="00DF4DF0"/>
    <w:rsid w:val="00DF520A"/>
    <w:rsid w:val="00DF5263"/>
    <w:rsid w:val="00DF553A"/>
    <w:rsid w:val="00DF56B1"/>
    <w:rsid w:val="00DF5917"/>
    <w:rsid w:val="00DF5A77"/>
    <w:rsid w:val="00DF5C76"/>
    <w:rsid w:val="00DF62D3"/>
    <w:rsid w:val="00DF643A"/>
    <w:rsid w:val="00DF65D5"/>
    <w:rsid w:val="00DF65E8"/>
    <w:rsid w:val="00DF6943"/>
    <w:rsid w:val="00DF6A5D"/>
    <w:rsid w:val="00DF718E"/>
    <w:rsid w:val="00DF749F"/>
    <w:rsid w:val="00DF7DF2"/>
    <w:rsid w:val="00E001BD"/>
    <w:rsid w:val="00E005B1"/>
    <w:rsid w:val="00E006B6"/>
    <w:rsid w:val="00E00838"/>
    <w:rsid w:val="00E00A73"/>
    <w:rsid w:val="00E00D03"/>
    <w:rsid w:val="00E01456"/>
    <w:rsid w:val="00E015DF"/>
    <w:rsid w:val="00E016C1"/>
    <w:rsid w:val="00E01E8B"/>
    <w:rsid w:val="00E02386"/>
    <w:rsid w:val="00E02404"/>
    <w:rsid w:val="00E0267C"/>
    <w:rsid w:val="00E029E4"/>
    <w:rsid w:val="00E03997"/>
    <w:rsid w:val="00E03B1C"/>
    <w:rsid w:val="00E03ED2"/>
    <w:rsid w:val="00E04014"/>
    <w:rsid w:val="00E05147"/>
    <w:rsid w:val="00E0562B"/>
    <w:rsid w:val="00E057C5"/>
    <w:rsid w:val="00E05E7C"/>
    <w:rsid w:val="00E06091"/>
    <w:rsid w:val="00E06667"/>
    <w:rsid w:val="00E06866"/>
    <w:rsid w:val="00E06BD0"/>
    <w:rsid w:val="00E0770A"/>
    <w:rsid w:val="00E07A5A"/>
    <w:rsid w:val="00E07EA7"/>
    <w:rsid w:val="00E1012D"/>
    <w:rsid w:val="00E10FE5"/>
    <w:rsid w:val="00E115E6"/>
    <w:rsid w:val="00E11A09"/>
    <w:rsid w:val="00E11C9D"/>
    <w:rsid w:val="00E11DE8"/>
    <w:rsid w:val="00E11EC1"/>
    <w:rsid w:val="00E1208C"/>
    <w:rsid w:val="00E127D9"/>
    <w:rsid w:val="00E12A86"/>
    <w:rsid w:val="00E12E65"/>
    <w:rsid w:val="00E131DF"/>
    <w:rsid w:val="00E13269"/>
    <w:rsid w:val="00E133D0"/>
    <w:rsid w:val="00E136C3"/>
    <w:rsid w:val="00E148E3"/>
    <w:rsid w:val="00E14BAF"/>
    <w:rsid w:val="00E14BBD"/>
    <w:rsid w:val="00E15882"/>
    <w:rsid w:val="00E15BDF"/>
    <w:rsid w:val="00E15C17"/>
    <w:rsid w:val="00E16093"/>
    <w:rsid w:val="00E167FE"/>
    <w:rsid w:val="00E1703A"/>
    <w:rsid w:val="00E17728"/>
    <w:rsid w:val="00E17880"/>
    <w:rsid w:val="00E179F9"/>
    <w:rsid w:val="00E17CBD"/>
    <w:rsid w:val="00E17D1A"/>
    <w:rsid w:val="00E202FF"/>
    <w:rsid w:val="00E20DE1"/>
    <w:rsid w:val="00E212BC"/>
    <w:rsid w:val="00E21419"/>
    <w:rsid w:val="00E21933"/>
    <w:rsid w:val="00E21BFC"/>
    <w:rsid w:val="00E22121"/>
    <w:rsid w:val="00E22873"/>
    <w:rsid w:val="00E22951"/>
    <w:rsid w:val="00E2327D"/>
    <w:rsid w:val="00E23461"/>
    <w:rsid w:val="00E23567"/>
    <w:rsid w:val="00E23BCB"/>
    <w:rsid w:val="00E240B8"/>
    <w:rsid w:val="00E24750"/>
    <w:rsid w:val="00E25178"/>
    <w:rsid w:val="00E25253"/>
    <w:rsid w:val="00E2531E"/>
    <w:rsid w:val="00E25D00"/>
    <w:rsid w:val="00E260D1"/>
    <w:rsid w:val="00E265DF"/>
    <w:rsid w:val="00E26926"/>
    <w:rsid w:val="00E26BB7"/>
    <w:rsid w:val="00E272E6"/>
    <w:rsid w:val="00E274BD"/>
    <w:rsid w:val="00E275EF"/>
    <w:rsid w:val="00E277A9"/>
    <w:rsid w:val="00E3179A"/>
    <w:rsid w:val="00E317B6"/>
    <w:rsid w:val="00E326E7"/>
    <w:rsid w:val="00E329D2"/>
    <w:rsid w:val="00E32C8E"/>
    <w:rsid w:val="00E32DD3"/>
    <w:rsid w:val="00E32E36"/>
    <w:rsid w:val="00E3382A"/>
    <w:rsid w:val="00E33EA0"/>
    <w:rsid w:val="00E34705"/>
    <w:rsid w:val="00E34FE5"/>
    <w:rsid w:val="00E35205"/>
    <w:rsid w:val="00E3544F"/>
    <w:rsid w:val="00E35843"/>
    <w:rsid w:val="00E35B46"/>
    <w:rsid w:val="00E3641A"/>
    <w:rsid w:val="00E368BD"/>
    <w:rsid w:val="00E36914"/>
    <w:rsid w:val="00E36D34"/>
    <w:rsid w:val="00E375D9"/>
    <w:rsid w:val="00E37BE8"/>
    <w:rsid w:val="00E400F5"/>
    <w:rsid w:val="00E401C4"/>
    <w:rsid w:val="00E40440"/>
    <w:rsid w:val="00E41846"/>
    <w:rsid w:val="00E42454"/>
    <w:rsid w:val="00E43089"/>
    <w:rsid w:val="00E43140"/>
    <w:rsid w:val="00E4381E"/>
    <w:rsid w:val="00E43A2F"/>
    <w:rsid w:val="00E43AB3"/>
    <w:rsid w:val="00E43DE1"/>
    <w:rsid w:val="00E43F0E"/>
    <w:rsid w:val="00E45005"/>
    <w:rsid w:val="00E45271"/>
    <w:rsid w:val="00E45CDA"/>
    <w:rsid w:val="00E463C6"/>
    <w:rsid w:val="00E46774"/>
    <w:rsid w:val="00E468D8"/>
    <w:rsid w:val="00E46981"/>
    <w:rsid w:val="00E46AAB"/>
    <w:rsid w:val="00E475E5"/>
    <w:rsid w:val="00E47905"/>
    <w:rsid w:val="00E47CC1"/>
    <w:rsid w:val="00E5040D"/>
    <w:rsid w:val="00E505A8"/>
    <w:rsid w:val="00E50ED8"/>
    <w:rsid w:val="00E51033"/>
    <w:rsid w:val="00E517E7"/>
    <w:rsid w:val="00E52D9D"/>
    <w:rsid w:val="00E532EB"/>
    <w:rsid w:val="00E5359F"/>
    <w:rsid w:val="00E53970"/>
    <w:rsid w:val="00E53A59"/>
    <w:rsid w:val="00E53D6A"/>
    <w:rsid w:val="00E543B7"/>
    <w:rsid w:val="00E5477E"/>
    <w:rsid w:val="00E551D1"/>
    <w:rsid w:val="00E55370"/>
    <w:rsid w:val="00E55B85"/>
    <w:rsid w:val="00E561ED"/>
    <w:rsid w:val="00E5633F"/>
    <w:rsid w:val="00E56586"/>
    <w:rsid w:val="00E5711C"/>
    <w:rsid w:val="00E57686"/>
    <w:rsid w:val="00E579BA"/>
    <w:rsid w:val="00E57A5D"/>
    <w:rsid w:val="00E57E93"/>
    <w:rsid w:val="00E6057F"/>
    <w:rsid w:val="00E60B7A"/>
    <w:rsid w:val="00E61C58"/>
    <w:rsid w:val="00E61E0C"/>
    <w:rsid w:val="00E621F4"/>
    <w:rsid w:val="00E62E5F"/>
    <w:rsid w:val="00E630FF"/>
    <w:rsid w:val="00E63587"/>
    <w:rsid w:val="00E63804"/>
    <w:rsid w:val="00E639DD"/>
    <w:rsid w:val="00E63B01"/>
    <w:rsid w:val="00E63E59"/>
    <w:rsid w:val="00E6401A"/>
    <w:rsid w:val="00E6448D"/>
    <w:rsid w:val="00E647DC"/>
    <w:rsid w:val="00E64AF8"/>
    <w:rsid w:val="00E64B5A"/>
    <w:rsid w:val="00E64B82"/>
    <w:rsid w:val="00E64CC1"/>
    <w:rsid w:val="00E6523F"/>
    <w:rsid w:val="00E65496"/>
    <w:rsid w:val="00E657E4"/>
    <w:rsid w:val="00E65959"/>
    <w:rsid w:val="00E65E24"/>
    <w:rsid w:val="00E66263"/>
    <w:rsid w:val="00E66420"/>
    <w:rsid w:val="00E666F9"/>
    <w:rsid w:val="00E6685C"/>
    <w:rsid w:val="00E6687B"/>
    <w:rsid w:val="00E67180"/>
    <w:rsid w:val="00E7099B"/>
    <w:rsid w:val="00E70D8F"/>
    <w:rsid w:val="00E71093"/>
    <w:rsid w:val="00E71221"/>
    <w:rsid w:val="00E71D4F"/>
    <w:rsid w:val="00E71DC2"/>
    <w:rsid w:val="00E7256D"/>
    <w:rsid w:val="00E72A45"/>
    <w:rsid w:val="00E72E17"/>
    <w:rsid w:val="00E730ED"/>
    <w:rsid w:val="00E734C7"/>
    <w:rsid w:val="00E73503"/>
    <w:rsid w:val="00E7383A"/>
    <w:rsid w:val="00E74010"/>
    <w:rsid w:val="00E7421E"/>
    <w:rsid w:val="00E7442B"/>
    <w:rsid w:val="00E744D5"/>
    <w:rsid w:val="00E7465C"/>
    <w:rsid w:val="00E746C9"/>
    <w:rsid w:val="00E746F6"/>
    <w:rsid w:val="00E74F00"/>
    <w:rsid w:val="00E753FB"/>
    <w:rsid w:val="00E75A88"/>
    <w:rsid w:val="00E76593"/>
    <w:rsid w:val="00E76BCD"/>
    <w:rsid w:val="00E76CB1"/>
    <w:rsid w:val="00E7748A"/>
    <w:rsid w:val="00E8030B"/>
    <w:rsid w:val="00E80DD5"/>
    <w:rsid w:val="00E8114E"/>
    <w:rsid w:val="00E81420"/>
    <w:rsid w:val="00E81C86"/>
    <w:rsid w:val="00E82EDD"/>
    <w:rsid w:val="00E830EC"/>
    <w:rsid w:val="00E832D7"/>
    <w:rsid w:val="00E83753"/>
    <w:rsid w:val="00E83920"/>
    <w:rsid w:val="00E83A77"/>
    <w:rsid w:val="00E83EBF"/>
    <w:rsid w:val="00E840F5"/>
    <w:rsid w:val="00E84257"/>
    <w:rsid w:val="00E84D0A"/>
    <w:rsid w:val="00E856DA"/>
    <w:rsid w:val="00E85718"/>
    <w:rsid w:val="00E85DA0"/>
    <w:rsid w:val="00E863D1"/>
    <w:rsid w:val="00E865E6"/>
    <w:rsid w:val="00E86629"/>
    <w:rsid w:val="00E8706C"/>
    <w:rsid w:val="00E87426"/>
    <w:rsid w:val="00E87952"/>
    <w:rsid w:val="00E87A3C"/>
    <w:rsid w:val="00E87B8F"/>
    <w:rsid w:val="00E908FB"/>
    <w:rsid w:val="00E91AF5"/>
    <w:rsid w:val="00E91EF8"/>
    <w:rsid w:val="00E93953"/>
    <w:rsid w:val="00E93C40"/>
    <w:rsid w:val="00E93E15"/>
    <w:rsid w:val="00E941CA"/>
    <w:rsid w:val="00E9465C"/>
    <w:rsid w:val="00E947D0"/>
    <w:rsid w:val="00E94ACF"/>
    <w:rsid w:val="00E94D99"/>
    <w:rsid w:val="00E95482"/>
    <w:rsid w:val="00E9642E"/>
    <w:rsid w:val="00E96615"/>
    <w:rsid w:val="00E96B5B"/>
    <w:rsid w:val="00E970BD"/>
    <w:rsid w:val="00E975C1"/>
    <w:rsid w:val="00E979DB"/>
    <w:rsid w:val="00E97A94"/>
    <w:rsid w:val="00EA00DE"/>
    <w:rsid w:val="00EA06ED"/>
    <w:rsid w:val="00EA1041"/>
    <w:rsid w:val="00EA17A3"/>
    <w:rsid w:val="00EA1FCF"/>
    <w:rsid w:val="00EA2163"/>
    <w:rsid w:val="00EA21C1"/>
    <w:rsid w:val="00EA22B2"/>
    <w:rsid w:val="00EA2C4E"/>
    <w:rsid w:val="00EA2E5C"/>
    <w:rsid w:val="00EA3342"/>
    <w:rsid w:val="00EA4E80"/>
    <w:rsid w:val="00EA50D5"/>
    <w:rsid w:val="00EA5292"/>
    <w:rsid w:val="00EA54D8"/>
    <w:rsid w:val="00EA590A"/>
    <w:rsid w:val="00EA633B"/>
    <w:rsid w:val="00EA6384"/>
    <w:rsid w:val="00EA6644"/>
    <w:rsid w:val="00EA6661"/>
    <w:rsid w:val="00EA6C8B"/>
    <w:rsid w:val="00EA73C9"/>
    <w:rsid w:val="00EA7687"/>
    <w:rsid w:val="00EA78D0"/>
    <w:rsid w:val="00EA7ACF"/>
    <w:rsid w:val="00EB0534"/>
    <w:rsid w:val="00EB077A"/>
    <w:rsid w:val="00EB0DA7"/>
    <w:rsid w:val="00EB0EAD"/>
    <w:rsid w:val="00EB1AEC"/>
    <w:rsid w:val="00EB208F"/>
    <w:rsid w:val="00EB244C"/>
    <w:rsid w:val="00EB2C3D"/>
    <w:rsid w:val="00EB3448"/>
    <w:rsid w:val="00EB36EC"/>
    <w:rsid w:val="00EB3E36"/>
    <w:rsid w:val="00EB3F7F"/>
    <w:rsid w:val="00EB47C2"/>
    <w:rsid w:val="00EB48C2"/>
    <w:rsid w:val="00EB4953"/>
    <w:rsid w:val="00EB4A03"/>
    <w:rsid w:val="00EB51AD"/>
    <w:rsid w:val="00EB609F"/>
    <w:rsid w:val="00EB60B5"/>
    <w:rsid w:val="00EB6443"/>
    <w:rsid w:val="00EB6627"/>
    <w:rsid w:val="00EB6980"/>
    <w:rsid w:val="00EB6C8C"/>
    <w:rsid w:val="00EB7C07"/>
    <w:rsid w:val="00EC032C"/>
    <w:rsid w:val="00EC0343"/>
    <w:rsid w:val="00EC0807"/>
    <w:rsid w:val="00EC1C64"/>
    <w:rsid w:val="00EC1CE0"/>
    <w:rsid w:val="00EC201B"/>
    <w:rsid w:val="00EC25DC"/>
    <w:rsid w:val="00EC2847"/>
    <w:rsid w:val="00EC28DD"/>
    <w:rsid w:val="00EC2C00"/>
    <w:rsid w:val="00EC2D7A"/>
    <w:rsid w:val="00EC2FDF"/>
    <w:rsid w:val="00EC30BA"/>
    <w:rsid w:val="00EC3B28"/>
    <w:rsid w:val="00EC3D29"/>
    <w:rsid w:val="00EC40CF"/>
    <w:rsid w:val="00EC463E"/>
    <w:rsid w:val="00EC502E"/>
    <w:rsid w:val="00EC51CD"/>
    <w:rsid w:val="00EC562C"/>
    <w:rsid w:val="00EC5E38"/>
    <w:rsid w:val="00EC60B0"/>
    <w:rsid w:val="00EC6816"/>
    <w:rsid w:val="00EC68CA"/>
    <w:rsid w:val="00EC6A86"/>
    <w:rsid w:val="00EC6CD2"/>
    <w:rsid w:val="00EC7832"/>
    <w:rsid w:val="00EC7A6C"/>
    <w:rsid w:val="00EC7B03"/>
    <w:rsid w:val="00ED07C5"/>
    <w:rsid w:val="00ED0B8C"/>
    <w:rsid w:val="00ED0C26"/>
    <w:rsid w:val="00ED0CD4"/>
    <w:rsid w:val="00ED11C9"/>
    <w:rsid w:val="00ED11EB"/>
    <w:rsid w:val="00ED136F"/>
    <w:rsid w:val="00ED148C"/>
    <w:rsid w:val="00ED15BA"/>
    <w:rsid w:val="00ED18AB"/>
    <w:rsid w:val="00ED21D5"/>
    <w:rsid w:val="00ED22A8"/>
    <w:rsid w:val="00ED274A"/>
    <w:rsid w:val="00ED3617"/>
    <w:rsid w:val="00ED3694"/>
    <w:rsid w:val="00ED393B"/>
    <w:rsid w:val="00ED3B83"/>
    <w:rsid w:val="00ED3E92"/>
    <w:rsid w:val="00ED3FE2"/>
    <w:rsid w:val="00ED4001"/>
    <w:rsid w:val="00ED4238"/>
    <w:rsid w:val="00ED4DDF"/>
    <w:rsid w:val="00ED566D"/>
    <w:rsid w:val="00ED5841"/>
    <w:rsid w:val="00ED59DD"/>
    <w:rsid w:val="00ED5E65"/>
    <w:rsid w:val="00ED5E74"/>
    <w:rsid w:val="00ED5E8F"/>
    <w:rsid w:val="00ED5F4D"/>
    <w:rsid w:val="00ED60D1"/>
    <w:rsid w:val="00ED619F"/>
    <w:rsid w:val="00ED647E"/>
    <w:rsid w:val="00ED71A8"/>
    <w:rsid w:val="00ED75E2"/>
    <w:rsid w:val="00ED7956"/>
    <w:rsid w:val="00ED7F2F"/>
    <w:rsid w:val="00EE01BE"/>
    <w:rsid w:val="00EE091E"/>
    <w:rsid w:val="00EE0B18"/>
    <w:rsid w:val="00EE1611"/>
    <w:rsid w:val="00EE16E8"/>
    <w:rsid w:val="00EE1769"/>
    <w:rsid w:val="00EE2A36"/>
    <w:rsid w:val="00EE329C"/>
    <w:rsid w:val="00EE3A64"/>
    <w:rsid w:val="00EE3B9A"/>
    <w:rsid w:val="00EE4628"/>
    <w:rsid w:val="00EE4998"/>
    <w:rsid w:val="00EE49A0"/>
    <w:rsid w:val="00EE4D6B"/>
    <w:rsid w:val="00EE50E6"/>
    <w:rsid w:val="00EE5443"/>
    <w:rsid w:val="00EE561D"/>
    <w:rsid w:val="00EE5A65"/>
    <w:rsid w:val="00EE5D84"/>
    <w:rsid w:val="00EE6E66"/>
    <w:rsid w:val="00EE7329"/>
    <w:rsid w:val="00EF014D"/>
    <w:rsid w:val="00EF05EB"/>
    <w:rsid w:val="00EF18B5"/>
    <w:rsid w:val="00EF24A2"/>
    <w:rsid w:val="00EF2A1D"/>
    <w:rsid w:val="00EF2E8D"/>
    <w:rsid w:val="00EF31B8"/>
    <w:rsid w:val="00EF34B5"/>
    <w:rsid w:val="00EF3546"/>
    <w:rsid w:val="00EF39D2"/>
    <w:rsid w:val="00EF3BDD"/>
    <w:rsid w:val="00EF3CD7"/>
    <w:rsid w:val="00EF44B9"/>
    <w:rsid w:val="00EF4A57"/>
    <w:rsid w:val="00EF4D5A"/>
    <w:rsid w:val="00EF4D9C"/>
    <w:rsid w:val="00EF5B18"/>
    <w:rsid w:val="00EF5C17"/>
    <w:rsid w:val="00EF5C33"/>
    <w:rsid w:val="00EF5F39"/>
    <w:rsid w:val="00EF6675"/>
    <w:rsid w:val="00EF6F2C"/>
    <w:rsid w:val="00EF71C7"/>
    <w:rsid w:val="00EF79B7"/>
    <w:rsid w:val="00EF7AA3"/>
    <w:rsid w:val="00EF7FFB"/>
    <w:rsid w:val="00F0007B"/>
    <w:rsid w:val="00F005CA"/>
    <w:rsid w:val="00F00AA8"/>
    <w:rsid w:val="00F01030"/>
    <w:rsid w:val="00F01059"/>
    <w:rsid w:val="00F01E9B"/>
    <w:rsid w:val="00F02123"/>
    <w:rsid w:val="00F024F6"/>
    <w:rsid w:val="00F02D18"/>
    <w:rsid w:val="00F034B3"/>
    <w:rsid w:val="00F03E9E"/>
    <w:rsid w:val="00F04207"/>
    <w:rsid w:val="00F050AE"/>
    <w:rsid w:val="00F050D0"/>
    <w:rsid w:val="00F053BA"/>
    <w:rsid w:val="00F05598"/>
    <w:rsid w:val="00F05AD6"/>
    <w:rsid w:val="00F05D60"/>
    <w:rsid w:val="00F06C26"/>
    <w:rsid w:val="00F06D20"/>
    <w:rsid w:val="00F06E85"/>
    <w:rsid w:val="00F0781B"/>
    <w:rsid w:val="00F07B29"/>
    <w:rsid w:val="00F07B9B"/>
    <w:rsid w:val="00F07C9A"/>
    <w:rsid w:val="00F07F6D"/>
    <w:rsid w:val="00F109F3"/>
    <w:rsid w:val="00F10A5B"/>
    <w:rsid w:val="00F10B0F"/>
    <w:rsid w:val="00F10BE8"/>
    <w:rsid w:val="00F11867"/>
    <w:rsid w:val="00F11B03"/>
    <w:rsid w:val="00F11BC4"/>
    <w:rsid w:val="00F11D8E"/>
    <w:rsid w:val="00F12161"/>
    <w:rsid w:val="00F13062"/>
    <w:rsid w:val="00F1394E"/>
    <w:rsid w:val="00F13EA3"/>
    <w:rsid w:val="00F143CE"/>
    <w:rsid w:val="00F14ED4"/>
    <w:rsid w:val="00F14EF2"/>
    <w:rsid w:val="00F154FA"/>
    <w:rsid w:val="00F15573"/>
    <w:rsid w:val="00F16028"/>
    <w:rsid w:val="00F1638A"/>
    <w:rsid w:val="00F16B62"/>
    <w:rsid w:val="00F172F6"/>
    <w:rsid w:val="00F1749D"/>
    <w:rsid w:val="00F17B7F"/>
    <w:rsid w:val="00F2018E"/>
    <w:rsid w:val="00F20518"/>
    <w:rsid w:val="00F2055D"/>
    <w:rsid w:val="00F21593"/>
    <w:rsid w:val="00F217C5"/>
    <w:rsid w:val="00F23039"/>
    <w:rsid w:val="00F234FC"/>
    <w:rsid w:val="00F23BBB"/>
    <w:rsid w:val="00F23FBF"/>
    <w:rsid w:val="00F2402E"/>
    <w:rsid w:val="00F24187"/>
    <w:rsid w:val="00F245FF"/>
    <w:rsid w:val="00F24CFC"/>
    <w:rsid w:val="00F2579F"/>
    <w:rsid w:val="00F25B42"/>
    <w:rsid w:val="00F25BC6"/>
    <w:rsid w:val="00F25E5E"/>
    <w:rsid w:val="00F25ED1"/>
    <w:rsid w:val="00F26098"/>
    <w:rsid w:val="00F2625F"/>
    <w:rsid w:val="00F26658"/>
    <w:rsid w:val="00F26732"/>
    <w:rsid w:val="00F2697A"/>
    <w:rsid w:val="00F26A4A"/>
    <w:rsid w:val="00F26C4A"/>
    <w:rsid w:val="00F26CB6"/>
    <w:rsid w:val="00F26CE2"/>
    <w:rsid w:val="00F273C3"/>
    <w:rsid w:val="00F276C6"/>
    <w:rsid w:val="00F27705"/>
    <w:rsid w:val="00F27BDD"/>
    <w:rsid w:val="00F305E1"/>
    <w:rsid w:val="00F308A8"/>
    <w:rsid w:val="00F316D2"/>
    <w:rsid w:val="00F3193A"/>
    <w:rsid w:val="00F321C3"/>
    <w:rsid w:val="00F32363"/>
    <w:rsid w:val="00F32A88"/>
    <w:rsid w:val="00F32BEA"/>
    <w:rsid w:val="00F32DC3"/>
    <w:rsid w:val="00F33301"/>
    <w:rsid w:val="00F33317"/>
    <w:rsid w:val="00F34002"/>
    <w:rsid w:val="00F3439E"/>
    <w:rsid w:val="00F34A2B"/>
    <w:rsid w:val="00F34AD8"/>
    <w:rsid w:val="00F34D11"/>
    <w:rsid w:val="00F351A0"/>
    <w:rsid w:val="00F351F6"/>
    <w:rsid w:val="00F35A5A"/>
    <w:rsid w:val="00F35F23"/>
    <w:rsid w:val="00F3616E"/>
    <w:rsid w:val="00F36240"/>
    <w:rsid w:val="00F37F59"/>
    <w:rsid w:val="00F37FF5"/>
    <w:rsid w:val="00F4057B"/>
    <w:rsid w:val="00F41210"/>
    <w:rsid w:val="00F41760"/>
    <w:rsid w:val="00F417FB"/>
    <w:rsid w:val="00F4190B"/>
    <w:rsid w:val="00F419B7"/>
    <w:rsid w:val="00F419F3"/>
    <w:rsid w:val="00F41AAB"/>
    <w:rsid w:val="00F41D07"/>
    <w:rsid w:val="00F429FF"/>
    <w:rsid w:val="00F42F79"/>
    <w:rsid w:val="00F43A72"/>
    <w:rsid w:val="00F44303"/>
    <w:rsid w:val="00F44433"/>
    <w:rsid w:val="00F44612"/>
    <w:rsid w:val="00F44893"/>
    <w:rsid w:val="00F44CCE"/>
    <w:rsid w:val="00F45139"/>
    <w:rsid w:val="00F4591C"/>
    <w:rsid w:val="00F46130"/>
    <w:rsid w:val="00F463F4"/>
    <w:rsid w:val="00F472DA"/>
    <w:rsid w:val="00F474E6"/>
    <w:rsid w:val="00F47804"/>
    <w:rsid w:val="00F50105"/>
    <w:rsid w:val="00F503A9"/>
    <w:rsid w:val="00F5042F"/>
    <w:rsid w:val="00F50C58"/>
    <w:rsid w:val="00F5136F"/>
    <w:rsid w:val="00F514A6"/>
    <w:rsid w:val="00F51964"/>
    <w:rsid w:val="00F51A37"/>
    <w:rsid w:val="00F51CE6"/>
    <w:rsid w:val="00F5215F"/>
    <w:rsid w:val="00F52165"/>
    <w:rsid w:val="00F52AB0"/>
    <w:rsid w:val="00F52D34"/>
    <w:rsid w:val="00F52D4A"/>
    <w:rsid w:val="00F53334"/>
    <w:rsid w:val="00F535D8"/>
    <w:rsid w:val="00F538DE"/>
    <w:rsid w:val="00F53B81"/>
    <w:rsid w:val="00F53FC5"/>
    <w:rsid w:val="00F5454B"/>
    <w:rsid w:val="00F546B5"/>
    <w:rsid w:val="00F54BA9"/>
    <w:rsid w:val="00F54DEB"/>
    <w:rsid w:val="00F550B1"/>
    <w:rsid w:val="00F5567A"/>
    <w:rsid w:val="00F55A1D"/>
    <w:rsid w:val="00F566E9"/>
    <w:rsid w:val="00F5689D"/>
    <w:rsid w:val="00F568D7"/>
    <w:rsid w:val="00F569A3"/>
    <w:rsid w:val="00F56EA8"/>
    <w:rsid w:val="00F57030"/>
    <w:rsid w:val="00F57043"/>
    <w:rsid w:val="00F57424"/>
    <w:rsid w:val="00F57F2E"/>
    <w:rsid w:val="00F601DF"/>
    <w:rsid w:val="00F6025D"/>
    <w:rsid w:val="00F6085B"/>
    <w:rsid w:val="00F6085C"/>
    <w:rsid w:val="00F60A6A"/>
    <w:rsid w:val="00F61BE8"/>
    <w:rsid w:val="00F61C61"/>
    <w:rsid w:val="00F62102"/>
    <w:rsid w:val="00F6223E"/>
    <w:rsid w:val="00F625A1"/>
    <w:rsid w:val="00F62E10"/>
    <w:rsid w:val="00F62FF6"/>
    <w:rsid w:val="00F634DC"/>
    <w:rsid w:val="00F634EC"/>
    <w:rsid w:val="00F636F6"/>
    <w:rsid w:val="00F63792"/>
    <w:rsid w:val="00F63AC2"/>
    <w:rsid w:val="00F641D5"/>
    <w:rsid w:val="00F64E04"/>
    <w:rsid w:val="00F653EC"/>
    <w:rsid w:val="00F654BF"/>
    <w:rsid w:val="00F6588D"/>
    <w:rsid w:val="00F658D0"/>
    <w:rsid w:val="00F663CC"/>
    <w:rsid w:val="00F668A7"/>
    <w:rsid w:val="00F66B5D"/>
    <w:rsid w:val="00F674F9"/>
    <w:rsid w:val="00F677F5"/>
    <w:rsid w:val="00F67E70"/>
    <w:rsid w:val="00F70497"/>
    <w:rsid w:val="00F708F8"/>
    <w:rsid w:val="00F709B6"/>
    <w:rsid w:val="00F70FBF"/>
    <w:rsid w:val="00F714FB"/>
    <w:rsid w:val="00F71572"/>
    <w:rsid w:val="00F715DE"/>
    <w:rsid w:val="00F719A2"/>
    <w:rsid w:val="00F71BAA"/>
    <w:rsid w:val="00F71EA3"/>
    <w:rsid w:val="00F7235D"/>
    <w:rsid w:val="00F726DC"/>
    <w:rsid w:val="00F73235"/>
    <w:rsid w:val="00F73C63"/>
    <w:rsid w:val="00F73F0E"/>
    <w:rsid w:val="00F74234"/>
    <w:rsid w:val="00F74853"/>
    <w:rsid w:val="00F74BD8"/>
    <w:rsid w:val="00F74F7A"/>
    <w:rsid w:val="00F75478"/>
    <w:rsid w:val="00F7549A"/>
    <w:rsid w:val="00F75CDB"/>
    <w:rsid w:val="00F75EAC"/>
    <w:rsid w:val="00F7643F"/>
    <w:rsid w:val="00F764FF"/>
    <w:rsid w:val="00F76732"/>
    <w:rsid w:val="00F76A6C"/>
    <w:rsid w:val="00F76C2A"/>
    <w:rsid w:val="00F77185"/>
    <w:rsid w:val="00F77712"/>
    <w:rsid w:val="00F77B37"/>
    <w:rsid w:val="00F77D13"/>
    <w:rsid w:val="00F80BD6"/>
    <w:rsid w:val="00F80CE1"/>
    <w:rsid w:val="00F81115"/>
    <w:rsid w:val="00F81CE5"/>
    <w:rsid w:val="00F81DFA"/>
    <w:rsid w:val="00F825B2"/>
    <w:rsid w:val="00F8395B"/>
    <w:rsid w:val="00F83A59"/>
    <w:rsid w:val="00F8446F"/>
    <w:rsid w:val="00F84473"/>
    <w:rsid w:val="00F84A4F"/>
    <w:rsid w:val="00F84D11"/>
    <w:rsid w:val="00F850E9"/>
    <w:rsid w:val="00F854BF"/>
    <w:rsid w:val="00F854CB"/>
    <w:rsid w:val="00F8555C"/>
    <w:rsid w:val="00F8576A"/>
    <w:rsid w:val="00F8649F"/>
    <w:rsid w:val="00F86796"/>
    <w:rsid w:val="00F8746C"/>
    <w:rsid w:val="00F87FDF"/>
    <w:rsid w:val="00F903E1"/>
    <w:rsid w:val="00F90A70"/>
    <w:rsid w:val="00F91092"/>
    <w:rsid w:val="00F91ADC"/>
    <w:rsid w:val="00F91B5C"/>
    <w:rsid w:val="00F91C0A"/>
    <w:rsid w:val="00F92A2F"/>
    <w:rsid w:val="00F92AF9"/>
    <w:rsid w:val="00F92B3F"/>
    <w:rsid w:val="00F92DB7"/>
    <w:rsid w:val="00F92E9D"/>
    <w:rsid w:val="00F92F45"/>
    <w:rsid w:val="00F943F1"/>
    <w:rsid w:val="00F9506C"/>
    <w:rsid w:val="00F953C5"/>
    <w:rsid w:val="00F957BA"/>
    <w:rsid w:val="00F96778"/>
    <w:rsid w:val="00F96C4E"/>
    <w:rsid w:val="00F97587"/>
    <w:rsid w:val="00F97A3C"/>
    <w:rsid w:val="00F97E65"/>
    <w:rsid w:val="00F97F08"/>
    <w:rsid w:val="00FA0C81"/>
    <w:rsid w:val="00FA1053"/>
    <w:rsid w:val="00FA1BF9"/>
    <w:rsid w:val="00FA1D98"/>
    <w:rsid w:val="00FA21B6"/>
    <w:rsid w:val="00FA2945"/>
    <w:rsid w:val="00FA318A"/>
    <w:rsid w:val="00FA340D"/>
    <w:rsid w:val="00FA3615"/>
    <w:rsid w:val="00FA38F3"/>
    <w:rsid w:val="00FA3E84"/>
    <w:rsid w:val="00FA3FC5"/>
    <w:rsid w:val="00FA4B07"/>
    <w:rsid w:val="00FA4FF4"/>
    <w:rsid w:val="00FA501E"/>
    <w:rsid w:val="00FA576F"/>
    <w:rsid w:val="00FA57B1"/>
    <w:rsid w:val="00FA5A88"/>
    <w:rsid w:val="00FA5CCA"/>
    <w:rsid w:val="00FA6023"/>
    <w:rsid w:val="00FA61D2"/>
    <w:rsid w:val="00FA64BB"/>
    <w:rsid w:val="00FA64F0"/>
    <w:rsid w:val="00FA6720"/>
    <w:rsid w:val="00FA69C3"/>
    <w:rsid w:val="00FA69C5"/>
    <w:rsid w:val="00FA7030"/>
    <w:rsid w:val="00FA77A1"/>
    <w:rsid w:val="00FA7DA3"/>
    <w:rsid w:val="00FB0668"/>
    <w:rsid w:val="00FB0982"/>
    <w:rsid w:val="00FB0B62"/>
    <w:rsid w:val="00FB0C45"/>
    <w:rsid w:val="00FB131D"/>
    <w:rsid w:val="00FB1666"/>
    <w:rsid w:val="00FB1683"/>
    <w:rsid w:val="00FB170A"/>
    <w:rsid w:val="00FB19FA"/>
    <w:rsid w:val="00FB1F5D"/>
    <w:rsid w:val="00FB2881"/>
    <w:rsid w:val="00FB2BBA"/>
    <w:rsid w:val="00FB3112"/>
    <w:rsid w:val="00FB3244"/>
    <w:rsid w:val="00FB3677"/>
    <w:rsid w:val="00FB3781"/>
    <w:rsid w:val="00FB37A0"/>
    <w:rsid w:val="00FB3C9E"/>
    <w:rsid w:val="00FB426B"/>
    <w:rsid w:val="00FB475D"/>
    <w:rsid w:val="00FB541A"/>
    <w:rsid w:val="00FB58FB"/>
    <w:rsid w:val="00FB6134"/>
    <w:rsid w:val="00FB64E3"/>
    <w:rsid w:val="00FB69B6"/>
    <w:rsid w:val="00FB6FCB"/>
    <w:rsid w:val="00FB70F4"/>
    <w:rsid w:val="00FB797B"/>
    <w:rsid w:val="00FB79FF"/>
    <w:rsid w:val="00FB7BC3"/>
    <w:rsid w:val="00FB7FBE"/>
    <w:rsid w:val="00FC0661"/>
    <w:rsid w:val="00FC0C76"/>
    <w:rsid w:val="00FC1367"/>
    <w:rsid w:val="00FC1F7A"/>
    <w:rsid w:val="00FC27F3"/>
    <w:rsid w:val="00FC2F72"/>
    <w:rsid w:val="00FC340C"/>
    <w:rsid w:val="00FC34CA"/>
    <w:rsid w:val="00FC3CA8"/>
    <w:rsid w:val="00FC41F6"/>
    <w:rsid w:val="00FC4671"/>
    <w:rsid w:val="00FC4F6C"/>
    <w:rsid w:val="00FC506A"/>
    <w:rsid w:val="00FC546D"/>
    <w:rsid w:val="00FC5B82"/>
    <w:rsid w:val="00FC5EAE"/>
    <w:rsid w:val="00FC6936"/>
    <w:rsid w:val="00FC6B91"/>
    <w:rsid w:val="00FC6F5F"/>
    <w:rsid w:val="00FC7321"/>
    <w:rsid w:val="00FC750E"/>
    <w:rsid w:val="00FC7629"/>
    <w:rsid w:val="00FC76E4"/>
    <w:rsid w:val="00FC775A"/>
    <w:rsid w:val="00FC7E5A"/>
    <w:rsid w:val="00FD09EE"/>
    <w:rsid w:val="00FD0EB3"/>
    <w:rsid w:val="00FD118E"/>
    <w:rsid w:val="00FD1198"/>
    <w:rsid w:val="00FD1C66"/>
    <w:rsid w:val="00FD1EC9"/>
    <w:rsid w:val="00FD1F48"/>
    <w:rsid w:val="00FD26C4"/>
    <w:rsid w:val="00FD33EC"/>
    <w:rsid w:val="00FD426F"/>
    <w:rsid w:val="00FD4386"/>
    <w:rsid w:val="00FD45BC"/>
    <w:rsid w:val="00FD48C6"/>
    <w:rsid w:val="00FD4AD9"/>
    <w:rsid w:val="00FD4BCA"/>
    <w:rsid w:val="00FD4C88"/>
    <w:rsid w:val="00FD519F"/>
    <w:rsid w:val="00FD54B7"/>
    <w:rsid w:val="00FD5BC2"/>
    <w:rsid w:val="00FD5F1B"/>
    <w:rsid w:val="00FD615D"/>
    <w:rsid w:val="00FD653C"/>
    <w:rsid w:val="00FD65E4"/>
    <w:rsid w:val="00FD7222"/>
    <w:rsid w:val="00FD75A4"/>
    <w:rsid w:val="00FD78FB"/>
    <w:rsid w:val="00FD7A02"/>
    <w:rsid w:val="00FD7B61"/>
    <w:rsid w:val="00FD7C8F"/>
    <w:rsid w:val="00FE047F"/>
    <w:rsid w:val="00FE0608"/>
    <w:rsid w:val="00FE06FE"/>
    <w:rsid w:val="00FE0CBD"/>
    <w:rsid w:val="00FE0FAC"/>
    <w:rsid w:val="00FE1126"/>
    <w:rsid w:val="00FE167D"/>
    <w:rsid w:val="00FE1CF7"/>
    <w:rsid w:val="00FE1CFF"/>
    <w:rsid w:val="00FE258E"/>
    <w:rsid w:val="00FE27EF"/>
    <w:rsid w:val="00FE2B6E"/>
    <w:rsid w:val="00FE2CD6"/>
    <w:rsid w:val="00FE2E57"/>
    <w:rsid w:val="00FE3894"/>
    <w:rsid w:val="00FE3B6F"/>
    <w:rsid w:val="00FE4865"/>
    <w:rsid w:val="00FE4965"/>
    <w:rsid w:val="00FE4985"/>
    <w:rsid w:val="00FE4B5A"/>
    <w:rsid w:val="00FE50A8"/>
    <w:rsid w:val="00FE566D"/>
    <w:rsid w:val="00FE5AF5"/>
    <w:rsid w:val="00FE64C3"/>
    <w:rsid w:val="00FE661F"/>
    <w:rsid w:val="00FE66A4"/>
    <w:rsid w:val="00FE695F"/>
    <w:rsid w:val="00FE6A50"/>
    <w:rsid w:val="00FE723C"/>
    <w:rsid w:val="00FE7406"/>
    <w:rsid w:val="00FF0669"/>
    <w:rsid w:val="00FF0D04"/>
    <w:rsid w:val="00FF12A0"/>
    <w:rsid w:val="00FF142C"/>
    <w:rsid w:val="00FF16F6"/>
    <w:rsid w:val="00FF174C"/>
    <w:rsid w:val="00FF1E2F"/>
    <w:rsid w:val="00FF21C2"/>
    <w:rsid w:val="00FF22D8"/>
    <w:rsid w:val="00FF26F1"/>
    <w:rsid w:val="00FF27EA"/>
    <w:rsid w:val="00FF27F3"/>
    <w:rsid w:val="00FF28B4"/>
    <w:rsid w:val="00FF2A48"/>
    <w:rsid w:val="00FF2CE6"/>
    <w:rsid w:val="00FF35C4"/>
    <w:rsid w:val="00FF361F"/>
    <w:rsid w:val="00FF3A46"/>
    <w:rsid w:val="00FF3AE9"/>
    <w:rsid w:val="00FF41E9"/>
    <w:rsid w:val="00FF4380"/>
    <w:rsid w:val="00FF45F4"/>
    <w:rsid w:val="00FF4D4D"/>
    <w:rsid w:val="00FF4D99"/>
    <w:rsid w:val="00FF504E"/>
    <w:rsid w:val="00FF5F51"/>
    <w:rsid w:val="00FF64AA"/>
    <w:rsid w:val="00FF64C6"/>
    <w:rsid w:val="00FF6642"/>
    <w:rsid w:val="00FF6940"/>
    <w:rsid w:val="00FF7053"/>
    <w:rsid w:val="00FF7455"/>
    <w:rsid w:val="00FF74D2"/>
    <w:rsid w:val="00FF7A26"/>
    <w:rsid w:val="00FF7B11"/>
  </w:rsids>
  <m:mathPr>
    <m:mathFont m:val="Cambria Math"/>
    <m:brkBin m:val="before"/>
    <m:brkBinSub m:val="--"/>
    <m:smallFrac/>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77F3"/>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eastAsia="zh-CN" w:bidi="hi-IN"/>
    </w:rPr>
  </w:style>
  <w:style w:type="paragraph" w:styleId="Ttulo1">
    <w:name w:val="heading 1"/>
    <w:basedOn w:val="Normal"/>
    <w:next w:val="Normal"/>
    <w:link w:val="Ttulo1Car"/>
    <w:uiPriority w:val="9"/>
    <w:qFormat/>
    <w:rsid w:val="00B4196C"/>
    <w:pPr>
      <w:keepNext/>
      <w:keepLines/>
      <w:spacing w:before="480"/>
      <w:outlineLvl w:val="0"/>
    </w:pPr>
    <w:rPr>
      <w:rFonts w:asciiTheme="majorHAnsi" w:eastAsiaTheme="majorEastAsia" w:hAnsiTheme="majorHAnsi" w:cs="Mangal"/>
      <w:b/>
      <w:bCs/>
      <w:color w:val="365F91" w:themeColor="accent1" w:themeShade="BF"/>
      <w:sz w:val="28"/>
      <w:szCs w:val="25"/>
    </w:rPr>
  </w:style>
  <w:style w:type="paragraph" w:styleId="Ttulo2">
    <w:name w:val="heading 2"/>
    <w:basedOn w:val="Normal"/>
    <w:next w:val="Normal"/>
    <w:link w:val="Ttulo2Car"/>
    <w:uiPriority w:val="9"/>
    <w:unhideWhenUsed/>
    <w:qFormat/>
    <w:rsid w:val="00762EA4"/>
    <w:pPr>
      <w:keepNext/>
      <w:keepLines/>
      <w:spacing w:before="200"/>
      <w:outlineLvl w:val="1"/>
    </w:pPr>
    <w:rPr>
      <w:rFonts w:asciiTheme="majorHAnsi" w:eastAsiaTheme="majorEastAsia" w:hAnsiTheme="majorHAnsi" w:cs="Mangal"/>
      <w:b/>
      <w:bCs/>
      <w:color w:val="4F81BD" w:themeColor="accent1"/>
      <w:sz w:val="26"/>
      <w:szCs w:val="23"/>
    </w:rPr>
  </w:style>
  <w:style w:type="paragraph" w:styleId="Ttulo3">
    <w:name w:val="heading 3"/>
    <w:basedOn w:val="Normal"/>
    <w:link w:val="Ttulo3Car"/>
    <w:uiPriority w:val="9"/>
    <w:qFormat/>
    <w:rsid w:val="00087E1B"/>
    <w:pPr>
      <w:widowControl/>
      <w:suppressAutoHyphens w:val="0"/>
      <w:autoSpaceDN/>
      <w:spacing w:before="100" w:beforeAutospacing="1" w:after="100" w:afterAutospacing="1"/>
      <w:textAlignment w:val="auto"/>
      <w:outlineLvl w:val="2"/>
    </w:pPr>
    <w:rPr>
      <w:rFonts w:ascii="Times New Roman" w:eastAsia="Times New Roman" w:hAnsi="Times New Roman" w:cs="Times New Roman"/>
      <w:b/>
      <w:bCs/>
      <w:kern w:val="0"/>
      <w:sz w:val="27"/>
      <w:szCs w:val="27"/>
      <w:lang w:eastAsia="es-VE"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2E77F3"/>
    <w:pPr>
      <w:widowControl w:val="0"/>
      <w:suppressAutoHyphens/>
      <w:autoSpaceDN w:val="0"/>
      <w:spacing w:after="0" w:line="240" w:lineRule="auto"/>
      <w:textAlignment w:val="baseline"/>
    </w:pPr>
    <w:rPr>
      <w:rFonts w:ascii="Liberation Serif" w:eastAsia="Droid Sans Fallback" w:hAnsi="Liberation Serif" w:cs="FreeSans"/>
      <w:kern w:val="3"/>
      <w:sz w:val="24"/>
      <w:szCs w:val="24"/>
      <w:lang w:eastAsia="zh-CN" w:bidi="hi-IN"/>
    </w:rPr>
  </w:style>
  <w:style w:type="paragraph" w:styleId="Prrafodelista">
    <w:name w:val="List Paragraph"/>
    <w:basedOn w:val="Normal"/>
    <w:uiPriority w:val="34"/>
    <w:qFormat/>
    <w:rsid w:val="002E77F3"/>
    <w:pPr>
      <w:ind w:left="720"/>
      <w:contextualSpacing/>
    </w:pPr>
    <w:rPr>
      <w:rFonts w:cs="Mangal"/>
      <w:szCs w:val="21"/>
    </w:rPr>
  </w:style>
  <w:style w:type="paragraph" w:customStyle="1" w:styleId="Default">
    <w:name w:val="Default"/>
    <w:rsid w:val="00E753FB"/>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uentedeprrafopredeter"/>
    <w:rsid w:val="006D15F9"/>
  </w:style>
  <w:style w:type="paragraph" w:styleId="NormalWeb">
    <w:name w:val="Normal (Web)"/>
    <w:basedOn w:val="Normal"/>
    <w:uiPriority w:val="99"/>
    <w:unhideWhenUsed/>
    <w:rsid w:val="009D0DD1"/>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es-VE" w:bidi="ar-SA"/>
    </w:rPr>
  </w:style>
  <w:style w:type="character" w:customStyle="1" w:styleId="Ttulo3Car">
    <w:name w:val="Título 3 Car"/>
    <w:basedOn w:val="Fuentedeprrafopredeter"/>
    <w:link w:val="Ttulo3"/>
    <w:uiPriority w:val="9"/>
    <w:rsid w:val="00087E1B"/>
    <w:rPr>
      <w:rFonts w:ascii="Times New Roman" w:eastAsia="Times New Roman" w:hAnsi="Times New Roman" w:cs="Times New Roman"/>
      <w:b/>
      <w:bCs/>
      <w:sz w:val="27"/>
      <w:szCs w:val="27"/>
      <w:lang w:eastAsia="es-VE"/>
    </w:rPr>
  </w:style>
  <w:style w:type="character" w:customStyle="1" w:styleId="sehl">
    <w:name w:val="sehl"/>
    <w:basedOn w:val="Fuentedeprrafopredeter"/>
    <w:rsid w:val="007B47B5"/>
  </w:style>
  <w:style w:type="character" w:styleId="Hipervnculo">
    <w:name w:val="Hyperlink"/>
    <w:basedOn w:val="Fuentedeprrafopredeter"/>
    <w:uiPriority w:val="99"/>
    <w:unhideWhenUsed/>
    <w:rsid w:val="00C0639E"/>
    <w:rPr>
      <w:color w:val="0000FF" w:themeColor="hyperlink"/>
      <w:u w:val="single"/>
    </w:rPr>
  </w:style>
  <w:style w:type="paragraph" w:customStyle="1" w:styleId="Standarduser">
    <w:name w:val="Standard (user)"/>
    <w:rsid w:val="00D80D4C"/>
    <w:pPr>
      <w:suppressAutoHyphens/>
      <w:autoSpaceDN w:val="0"/>
      <w:textAlignment w:val="baseline"/>
    </w:pPr>
    <w:rPr>
      <w:rFonts w:ascii="Nimbus Roman No9 L" w:eastAsia="Droid Sans Fallback" w:hAnsi="Nimbus Roman No9 L" w:cs="Nimbus Roman No9 L"/>
      <w:kern w:val="3"/>
      <w:sz w:val="24"/>
      <w:lang w:eastAsia="zh-CN"/>
    </w:rPr>
  </w:style>
  <w:style w:type="character" w:styleId="Refdecomentario">
    <w:name w:val="annotation reference"/>
    <w:basedOn w:val="Fuentedeprrafopredeter"/>
    <w:uiPriority w:val="99"/>
    <w:semiHidden/>
    <w:unhideWhenUsed/>
    <w:rsid w:val="00D80D4C"/>
    <w:rPr>
      <w:sz w:val="16"/>
      <w:szCs w:val="16"/>
    </w:rPr>
  </w:style>
  <w:style w:type="paragraph" w:styleId="Textocomentario">
    <w:name w:val="annotation text"/>
    <w:basedOn w:val="Normal"/>
    <w:link w:val="TextocomentarioCar"/>
    <w:uiPriority w:val="99"/>
    <w:unhideWhenUsed/>
    <w:rsid w:val="00D80D4C"/>
    <w:rPr>
      <w:rFonts w:cs="Mangal"/>
      <w:sz w:val="20"/>
      <w:szCs w:val="18"/>
    </w:rPr>
  </w:style>
  <w:style w:type="character" w:customStyle="1" w:styleId="TextocomentarioCar">
    <w:name w:val="Texto comentario Car"/>
    <w:basedOn w:val="Fuentedeprrafopredeter"/>
    <w:link w:val="Textocomentario"/>
    <w:uiPriority w:val="99"/>
    <w:rsid w:val="00D80D4C"/>
    <w:rPr>
      <w:rFonts w:ascii="Liberation Serif" w:eastAsia="Droid Sans Fallback" w:hAnsi="Liberation Serif" w:cs="Mangal"/>
      <w:kern w:val="3"/>
      <w:sz w:val="20"/>
      <w:szCs w:val="18"/>
      <w:lang w:eastAsia="zh-CN" w:bidi="hi-IN"/>
    </w:rPr>
  </w:style>
  <w:style w:type="paragraph" w:styleId="Textodeglobo">
    <w:name w:val="Balloon Text"/>
    <w:basedOn w:val="Normal"/>
    <w:link w:val="TextodegloboCar"/>
    <w:uiPriority w:val="99"/>
    <w:semiHidden/>
    <w:unhideWhenUsed/>
    <w:rsid w:val="00D80D4C"/>
    <w:rPr>
      <w:rFonts w:ascii="Tahoma" w:hAnsi="Tahoma" w:cs="Mangal"/>
      <w:sz w:val="16"/>
      <w:szCs w:val="14"/>
    </w:rPr>
  </w:style>
  <w:style w:type="character" w:customStyle="1" w:styleId="TextodegloboCar">
    <w:name w:val="Texto de globo Car"/>
    <w:basedOn w:val="Fuentedeprrafopredeter"/>
    <w:link w:val="Textodeglobo"/>
    <w:uiPriority w:val="99"/>
    <w:semiHidden/>
    <w:rsid w:val="00D80D4C"/>
    <w:rPr>
      <w:rFonts w:ascii="Tahoma" w:eastAsia="Droid Sans Fallback" w:hAnsi="Tahoma" w:cs="Mangal"/>
      <w:kern w:val="3"/>
      <w:sz w:val="16"/>
      <w:szCs w:val="14"/>
      <w:lang w:eastAsia="zh-CN" w:bidi="hi-IN"/>
    </w:rPr>
  </w:style>
  <w:style w:type="character" w:customStyle="1" w:styleId="algo-summary">
    <w:name w:val="algo-summary"/>
    <w:basedOn w:val="Fuentedeprrafopredeter"/>
    <w:rsid w:val="00F109F3"/>
  </w:style>
  <w:style w:type="character" w:customStyle="1" w:styleId="Internetlink">
    <w:name w:val="Internet link"/>
    <w:rsid w:val="00F109F3"/>
    <w:rPr>
      <w:color w:val="000080"/>
      <w:u w:val="single"/>
    </w:rPr>
  </w:style>
  <w:style w:type="character" w:customStyle="1" w:styleId="Ttulo2Car">
    <w:name w:val="Título 2 Car"/>
    <w:basedOn w:val="Fuentedeprrafopredeter"/>
    <w:link w:val="Ttulo2"/>
    <w:uiPriority w:val="9"/>
    <w:rsid w:val="00762EA4"/>
    <w:rPr>
      <w:rFonts w:asciiTheme="majorHAnsi" w:eastAsiaTheme="majorEastAsia" w:hAnsiTheme="majorHAnsi" w:cs="Mangal"/>
      <w:b/>
      <w:bCs/>
      <w:color w:val="4F81BD" w:themeColor="accent1"/>
      <w:kern w:val="3"/>
      <w:sz w:val="26"/>
      <w:szCs w:val="23"/>
      <w:lang w:eastAsia="zh-CN" w:bidi="hi-IN"/>
    </w:rPr>
  </w:style>
  <w:style w:type="character" w:styleId="Textoennegrita">
    <w:name w:val="Strong"/>
    <w:basedOn w:val="Fuentedeprrafopredeter"/>
    <w:uiPriority w:val="22"/>
    <w:qFormat/>
    <w:rsid w:val="0040370F"/>
    <w:rPr>
      <w:b/>
      <w:bCs/>
    </w:rPr>
  </w:style>
  <w:style w:type="character" w:styleId="Hipervnculovisitado">
    <w:name w:val="FollowedHyperlink"/>
    <w:basedOn w:val="Fuentedeprrafopredeter"/>
    <w:uiPriority w:val="99"/>
    <w:semiHidden/>
    <w:unhideWhenUsed/>
    <w:rsid w:val="00A617FE"/>
    <w:rPr>
      <w:color w:val="800080" w:themeColor="followedHyperlink"/>
      <w:u w:val="single"/>
    </w:rPr>
  </w:style>
  <w:style w:type="paragraph" w:customStyle="1" w:styleId="TableContents">
    <w:name w:val="Table Contents"/>
    <w:basedOn w:val="Standard"/>
    <w:rsid w:val="00F45139"/>
  </w:style>
  <w:style w:type="paragraph" w:styleId="Encabezado">
    <w:name w:val="header"/>
    <w:basedOn w:val="Normal"/>
    <w:link w:val="EncabezadoCar"/>
    <w:uiPriority w:val="99"/>
    <w:unhideWhenUsed/>
    <w:rsid w:val="00A82DBD"/>
    <w:pPr>
      <w:tabs>
        <w:tab w:val="center" w:pos="4419"/>
        <w:tab w:val="right" w:pos="8838"/>
      </w:tabs>
    </w:pPr>
    <w:rPr>
      <w:rFonts w:cs="Mangal"/>
      <w:szCs w:val="21"/>
    </w:rPr>
  </w:style>
  <w:style w:type="character" w:customStyle="1" w:styleId="EncabezadoCar">
    <w:name w:val="Encabezado Car"/>
    <w:basedOn w:val="Fuentedeprrafopredeter"/>
    <w:link w:val="Encabezado"/>
    <w:uiPriority w:val="99"/>
    <w:rsid w:val="00A82DBD"/>
    <w:rPr>
      <w:rFonts w:ascii="Liberation Serif" w:eastAsia="Droid Sans Fallback" w:hAnsi="Liberation Serif" w:cs="Mangal"/>
      <w:kern w:val="3"/>
      <w:sz w:val="24"/>
      <w:szCs w:val="21"/>
      <w:lang w:eastAsia="zh-CN" w:bidi="hi-IN"/>
    </w:rPr>
  </w:style>
  <w:style w:type="paragraph" w:styleId="Piedepgina">
    <w:name w:val="footer"/>
    <w:basedOn w:val="Normal"/>
    <w:link w:val="PiedepginaCar"/>
    <w:uiPriority w:val="99"/>
    <w:unhideWhenUsed/>
    <w:rsid w:val="00A82DBD"/>
    <w:pPr>
      <w:tabs>
        <w:tab w:val="center" w:pos="4419"/>
        <w:tab w:val="right" w:pos="8838"/>
      </w:tabs>
    </w:pPr>
    <w:rPr>
      <w:rFonts w:cs="Mangal"/>
      <w:szCs w:val="21"/>
    </w:rPr>
  </w:style>
  <w:style w:type="character" w:customStyle="1" w:styleId="PiedepginaCar">
    <w:name w:val="Pie de página Car"/>
    <w:basedOn w:val="Fuentedeprrafopredeter"/>
    <w:link w:val="Piedepgina"/>
    <w:uiPriority w:val="99"/>
    <w:rsid w:val="00A82DBD"/>
    <w:rPr>
      <w:rFonts w:ascii="Liberation Serif" w:eastAsia="Droid Sans Fallback" w:hAnsi="Liberation Serif" w:cs="Mangal"/>
      <w:kern w:val="3"/>
      <w:sz w:val="24"/>
      <w:szCs w:val="21"/>
      <w:lang w:eastAsia="zh-CN" w:bidi="hi-IN"/>
    </w:rPr>
  </w:style>
  <w:style w:type="character" w:styleId="nfasis">
    <w:name w:val="Emphasis"/>
    <w:basedOn w:val="Fuentedeprrafopredeter"/>
    <w:uiPriority w:val="20"/>
    <w:qFormat/>
    <w:rsid w:val="00A50B41"/>
    <w:rPr>
      <w:i/>
      <w:iCs/>
    </w:rPr>
  </w:style>
  <w:style w:type="paragraph" w:styleId="Sinespaciado">
    <w:name w:val="No Spacing"/>
    <w:uiPriority w:val="1"/>
    <w:qFormat/>
    <w:rsid w:val="00B4196C"/>
    <w:pPr>
      <w:widowControl w:val="0"/>
      <w:suppressAutoHyphens/>
      <w:autoSpaceDN w:val="0"/>
      <w:spacing w:after="0" w:line="240" w:lineRule="auto"/>
      <w:textAlignment w:val="baseline"/>
    </w:pPr>
    <w:rPr>
      <w:rFonts w:ascii="Liberation Serif" w:eastAsia="Droid Sans Fallback" w:hAnsi="Liberation Serif" w:cs="Mangal"/>
      <w:kern w:val="3"/>
      <w:sz w:val="24"/>
      <w:szCs w:val="21"/>
      <w:lang w:eastAsia="zh-CN" w:bidi="hi-IN"/>
    </w:rPr>
  </w:style>
  <w:style w:type="character" w:customStyle="1" w:styleId="Ttulo1Car">
    <w:name w:val="Título 1 Car"/>
    <w:basedOn w:val="Fuentedeprrafopredeter"/>
    <w:link w:val="Ttulo1"/>
    <w:uiPriority w:val="9"/>
    <w:rsid w:val="00B4196C"/>
    <w:rPr>
      <w:rFonts w:asciiTheme="majorHAnsi" w:eastAsiaTheme="majorEastAsia" w:hAnsiTheme="majorHAnsi" w:cs="Mangal"/>
      <w:b/>
      <w:bCs/>
      <w:color w:val="365F91" w:themeColor="accent1" w:themeShade="BF"/>
      <w:kern w:val="3"/>
      <w:sz w:val="28"/>
      <w:szCs w:val="25"/>
      <w:lang w:eastAsia="zh-CN" w:bidi="hi-IN"/>
    </w:rPr>
  </w:style>
  <w:style w:type="paragraph" w:customStyle="1" w:styleId="inicial">
    <w:name w:val="inicial"/>
    <w:basedOn w:val="Normal"/>
    <w:rsid w:val="00216AAE"/>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es-VE" w:bidi="ar-SA"/>
    </w:rPr>
  </w:style>
  <w:style w:type="paragraph" w:customStyle="1" w:styleId="texto-general">
    <w:name w:val="texto-general"/>
    <w:basedOn w:val="Normal"/>
    <w:rsid w:val="00216AAE"/>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es-VE" w:bidi="ar-SA"/>
    </w:rPr>
  </w:style>
  <w:style w:type="table" w:styleId="Tablaconcuadrcula">
    <w:name w:val="Table Grid"/>
    <w:basedOn w:val="Tablanormal"/>
    <w:uiPriority w:val="59"/>
    <w:rsid w:val="00B608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
    <w:name w:val="a"/>
    <w:basedOn w:val="Fuentedeprrafopredeter"/>
    <w:rsid w:val="006F55B5"/>
  </w:style>
  <w:style w:type="character" w:customStyle="1" w:styleId="l6">
    <w:name w:val="l6"/>
    <w:basedOn w:val="Fuentedeprrafopredeter"/>
    <w:rsid w:val="006F55B5"/>
  </w:style>
  <w:style w:type="character" w:customStyle="1" w:styleId="l7">
    <w:name w:val="l7"/>
    <w:basedOn w:val="Fuentedeprrafopredeter"/>
    <w:rsid w:val="006F55B5"/>
  </w:style>
  <w:style w:type="character" w:customStyle="1" w:styleId="l8">
    <w:name w:val="l8"/>
    <w:basedOn w:val="Fuentedeprrafopredeter"/>
    <w:rsid w:val="006F55B5"/>
  </w:style>
  <w:style w:type="character" w:customStyle="1" w:styleId="l9">
    <w:name w:val="l9"/>
    <w:basedOn w:val="Fuentedeprrafopredeter"/>
    <w:rsid w:val="006F55B5"/>
  </w:style>
  <w:style w:type="character" w:customStyle="1" w:styleId="l10">
    <w:name w:val="l10"/>
    <w:basedOn w:val="Fuentedeprrafopredeter"/>
    <w:rsid w:val="006F55B5"/>
  </w:style>
  <w:style w:type="character" w:customStyle="1" w:styleId="l11">
    <w:name w:val="l11"/>
    <w:basedOn w:val="Fuentedeprrafopredeter"/>
    <w:rsid w:val="006F55B5"/>
  </w:style>
  <w:style w:type="paragraph" w:styleId="Mapadeldocumento">
    <w:name w:val="Document Map"/>
    <w:basedOn w:val="Normal"/>
    <w:link w:val="MapadeldocumentoCar"/>
    <w:uiPriority w:val="99"/>
    <w:semiHidden/>
    <w:unhideWhenUsed/>
    <w:rsid w:val="0031242E"/>
    <w:rPr>
      <w:rFonts w:ascii="Tahoma" w:hAnsi="Tahoma" w:cs="Mangal"/>
      <w:sz w:val="16"/>
      <w:szCs w:val="14"/>
    </w:rPr>
  </w:style>
  <w:style w:type="character" w:customStyle="1" w:styleId="MapadeldocumentoCar">
    <w:name w:val="Mapa del documento Car"/>
    <w:basedOn w:val="Fuentedeprrafopredeter"/>
    <w:link w:val="Mapadeldocumento"/>
    <w:uiPriority w:val="99"/>
    <w:semiHidden/>
    <w:rsid w:val="0031242E"/>
    <w:rPr>
      <w:rFonts w:ascii="Tahoma" w:eastAsia="Droid Sans Fallback" w:hAnsi="Tahoma" w:cs="Mangal"/>
      <w:kern w:val="3"/>
      <w:sz w:val="16"/>
      <w:szCs w:val="14"/>
      <w:lang w:eastAsia="zh-CN" w:bidi="hi-IN"/>
    </w:rPr>
  </w:style>
  <w:style w:type="character" w:customStyle="1" w:styleId="mwe-math-mathml-inline">
    <w:name w:val="mwe-math-mathml-inline"/>
    <w:basedOn w:val="Fuentedeprrafopredeter"/>
    <w:rsid w:val="005B3AC0"/>
  </w:style>
  <w:style w:type="character" w:customStyle="1" w:styleId="mw-headline">
    <w:name w:val="mw-headline"/>
    <w:basedOn w:val="Fuentedeprrafopredeter"/>
    <w:rsid w:val="005B3AC0"/>
  </w:style>
  <w:style w:type="character" w:customStyle="1" w:styleId="mw-editsection">
    <w:name w:val="mw-editsection"/>
    <w:basedOn w:val="Fuentedeprrafopredeter"/>
    <w:rsid w:val="005B3AC0"/>
  </w:style>
  <w:style w:type="character" w:customStyle="1" w:styleId="mw-editsection-bracket">
    <w:name w:val="mw-editsection-bracket"/>
    <w:basedOn w:val="Fuentedeprrafopredeter"/>
    <w:rsid w:val="005B3AC0"/>
  </w:style>
  <w:style w:type="character" w:styleId="Textodelmarcadordeposicin">
    <w:name w:val="Placeholder Text"/>
    <w:basedOn w:val="Fuentedeprrafopredeter"/>
    <w:uiPriority w:val="99"/>
    <w:semiHidden/>
    <w:rsid w:val="0003327D"/>
    <w:rPr>
      <w:color w:val="808080"/>
    </w:rPr>
  </w:style>
  <w:style w:type="character" w:customStyle="1" w:styleId="negrita">
    <w:name w:val="negrita"/>
    <w:basedOn w:val="Fuentedeprrafopredeter"/>
    <w:rsid w:val="00EC51CD"/>
  </w:style>
  <w:style w:type="paragraph" w:styleId="Textoindependiente">
    <w:name w:val="Body Text"/>
    <w:basedOn w:val="Normal"/>
    <w:link w:val="TextoindependienteCar"/>
    <w:uiPriority w:val="99"/>
    <w:semiHidden/>
    <w:unhideWhenUsed/>
    <w:rsid w:val="00B34B38"/>
    <w:pPr>
      <w:widowControl/>
      <w:suppressAutoHyphens w:val="0"/>
      <w:autoSpaceDN/>
      <w:spacing w:before="100" w:beforeAutospacing="1" w:after="100" w:afterAutospacing="1"/>
      <w:textAlignment w:val="auto"/>
    </w:pPr>
    <w:rPr>
      <w:rFonts w:ascii="Times New Roman" w:eastAsia="Times New Roman" w:hAnsi="Times New Roman" w:cs="Times New Roman"/>
      <w:kern w:val="0"/>
      <w:lang w:eastAsia="es-VE" w:bidi="ar-SA"/>
    </w:rPr>
  </w:style>
  <w:style w:type="character" w:customStyle="1" w:styleId="TextoindependienteCar">
    <w:name w:val="Texto independiente Car"/>
    <w:basedOn w:val="Fuentedeprrafopredeter"/>
    <w:link w:val="Textoindependiente"/>
    <w:uiPriority w:val="99"/>
    <w:semiHidden/>
    <w:rsid w:val="00B34B38"/>
    <w:rPr>
      <w:rFonts w:ascii="Times New Roman" w:eastAsia="Times New Roman" w:hAnsi="Times New Roman" w:cs="Times New Roman"/>
      <w:sz w:val="24"/>
      <w:szCs w:val="24"/>
      <w:lang w:eastAsia="es-VE"/>
    </w:rPr>
  </w:style>
  <w:style w:type="character" w:customStyle="1" w:styleId="nomobile">
    <w:name w:val="nomobile"/>
    <w:basedOn w:val="Fuentedeprrafopredeter"/>
    <w:rsid w:val="008A3455"/>
  </w:style>
  <w:style w:type="table" w:customStyle="1" w:styleId="Sombreadoclaro1">
    <w:name w:val="Sombreado claro1"/>
    <w:basedOn w:val="Tablanormal"/>
    <w:uiPriority w:val="60"/>
    <w:rsid w:val="008A786D"/>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style-span">
    <w:name w:val="apple-style-span"/>
    <w:basedOn w:val="Fuentedeprrafopredeter"/>
    <w:rsid w:val="000D1E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VE" w:eastAsia="es-V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2998982">
      <w:bodyDiv w:val="1"/>
      <w:marLeft w:val="0"/>
      <w:marRight w:val="0"/>
      <w:marTop w:val="0"/>
      <w:marBottom w:val="0"/>
      <w:divBdr>
        <w:top w:val="none" w:sz="0" w:space="0" w:color="auto"/>
        <w:left w:val="none" w:sz="0" w:space="0" w:color="auto"/>
        <w:bottom w:val="none" w:sz="0" w:space="0" w:color="auto"/>
        <w:right w:val="none" w:sz="0" w:space="0" w:color="auto"/>
      </w:divBdr>
      <w:divsChild>
        <w:div w:id="466969874">
          <w:marLeft w:val="0"/>
          <w:marRight w:val="0"/>
          <w:marTop w:val="0"/>
          <w:marBottom w:val="0"/>
          <w:divBdr>
            <w:top w:val="none" w:sz="0" w:space="0" w:color="auto"/>
            <w:left w:val="none" w:sz="0" w:space="0" w:color="auto"/>
            <w:bottom w:val="none" w:sz="0" w:space="0" w:color="auto"/>
            <w:right w:val="none" w:sz="0" w:space="0" w:color="auto"/>
          </w:divBdr>
        </w:div>
        <w:div w:id="1990551092">
          <w:marLeft w:val="0"/>
          <w:marRight w:val="0"/>
          <w:marTop w:val="0"/>
          <w:marBottom w:val="0"/>
          <w:divBdr>
            <w:top w:val="none" w:sz="0" w:space="0" w:color="auto"/>
            <w:left w:val="none" w:sz="0" w:space="0" w:color="auto"/>
            <w:bottom w:val="none" w:sz="0" w:space="0" w:color="auto"/>
            <w:right w:val="none" w:sz="0" w:space="0" w:color="auto"/>
          </w:divBdr>
        </w:div>
        <w:div w:id="1853951627">
          <w:marLeft w:val="0"/>
          <w:marRight w:val="0"/>
          <w:marTop w:val="0"/>
          <w:marBottom w:val="0"/>
          <w:divBdr>
            <w:top w:val="none" w:sz="0" w:space="0" w:color="auto"/>
            <w:left w:val="none" w:sz="0" w:space="0" w:color="auto"/>
            <w:bottom w:val="none" w:sz="0" w:space="0" w:color="auto"/>
            <w:right w:val="none" w:sz="0" w:space="0" w:color="auto"/>
          </w:divBdr>
        </w:div>
        <w:div w:id="9651301">
          <w:marLeft w:val="0"/>
          <w:marRight w:val="0"/>
          <w:marTop w:val="0"/>
          <w:marBottom w:val="0"/>
          <w:divBdr>
            <w:top w:val="none" w:sz="0" w:space="0" w:color="auto"/>
            <w:left w:val="none" w:sz="0" w:space="0" w:color="auto"/>
            <w:bottom w:val="none" w:sz="0" w:space="0" w:color="auto"/>
            <w:right w:val="none" w:sz="0" w:space="0" w:color="auto"/>
          </w:divBdr>
        </w:div>
        <w:div w:id="2086995597">
          <w:marLeft w:val="0"/>
          <w:marRight w:val="0"/>
          <w:marTop w:val="0"/>
          <w:marBottom w:val="0"/>
          <w:divBdr>
            <w:top w:val="none" w:sz="0" w:space="0" w:color="auto"/>
            <w:left w:val="none" w:sz="0" w:space="0" w:color="auto"/>
            <w:bottom w:val="none" w:sz="0" w:space="0" w:color="auto"/>
            <w:right w:val="none" w:sz="0" w:space="0" w:color="auto"/>
          </w:divBdr>
        </w:div>
        <w:div w:id="1707369643">
          <w:marLeft w:val="0"/>
          <w:marRight w:val="0"/>
          <w:marTop w:val="0"/>
          <w:marBottom w:val="0"/>
          <w:divBdr>
            <w:top w:val="none" w:sz="0" w:space="0" w:color="auto"/>
            <w:left w:val="none" w:sz="0" w:space="0" w:color="auto"/>
            <w:bottom w:val="none" w:sz="0" w:space="0" w:color="auto"/>
            <w:right w:val="none" w:sz="0" w:space="0" w:color="auto"/>
          </w:divBdr>
        </w:div>
        <w:div w:id="626735879">
          <w:marLeft w:val="0"/>
          <w:marRight w:val="0"/>
          <w:marTop w:val="0"/>
          <w:marBottom w:val="0"/>
          <w:divBdr>
            <w:top w:val="none" w:sz="0" w:space="0" w:color="auto"/>
            <w:left w:val="none" w:sz="0" w:space="0" w:color="auto"/>
            <w:bottom w:val="none" w:sz="0" w:space="0" w:color="auto"/>
            <w:right w:val="none" w:sz="0" w:space="0" w:color="auto"/>
          </w:divBdr>
        </w:div>
        <w:div w:id="153375191">
          <w:marLeft w:val="0"/>
          <w:marRight w:val="0"/>
          <w:marTop w:val="0"/>
          <w:marBottom w:val="0"/>
          <w:divBdr>
            <w:top w:val="none" w:sz="0" w:space="0" w:color="auto"/>
            <w:left w:val="none" w:sz="0" w:space="0" w:color="auto"/>
            <w:bottom w:val="none" w:sz="0" w:space="0" w:color="auto"/>
            <w:right w:val="none" w:sz="0" w:space="0" w:color="auto"/>
          </w:divBdr>
        </w:div>
        <w:div w:id="1474562160">
          <w:marLeft w:val="0"/>
          <w:marRight w:val="0"/>
          <w:marTop w:val="0"/>
          <w:marBottom w:val="0"/>
          <w:divBdr>
            <w:top w:val="none" w:sz="0" w:space="0" w:color="auto"/>
            <w:left w:val="none" w:sz="0" w:space="0" w:color="auto"/>
            <w:bottom w:val="none" w:sz="0" w:space="0" w:color="auto"/>
            <w:right w:val="none" w:sz="0" w:space="0" w:color="auto"/>
          </w:divBdr>
        </w:div>
        <w:div w:id="1068303082">
          <w:marLeft w:val="0"/>
          <w:marRight w:val="0"/>
          <w:marTop w:val="0"/>
          <w:marBottom w:val="0"/>
          <w:divBdr>
            <w:top w:val="none" w:sz="0" w:space="0" w:color="auto"/>
            <w:left w:val="none" w:sz="0" w:space="0" w:color="auto"/>
            <w:bottom w:val="none" w:sz="0" w:space="0" w:color="auto"/>
            <w:right w:val="none" w:sz="0" w:space="0" w:color="auto"/>
          </w:divBdr>
        </w:div>
        <w:div w:id="1169057432">
          <w:marLeft w:val="0"/>
          <w:marRight w:val="0"/>
          <w:marTop w:val="0"/>
          <w:marBottom w:val="0"/>
          <w:divBdr>
            <w:top w:val="none" w:sz="0" w:space="0" w:color="auto"/>
            <w:left w:val="none" w:sz="0" w:space="0" w:color="auto"/>
            <w:bottom w:val="none" w:sz="0" w:space="0" w:color="auto"/>
            <w:right w:val="none" w:sz="0" w:space="0" w:color="auto"/>
          </w:divBdr>
        </w:div>
        <w:div w:id="1959723195">
          <w:marLeft w:val="0"/>
          <w:marRight w:val="0"/>
          <w:marTop w:val="0"/>
          <w:marBottom w:val="0"/>
          <w:divBdr>
            <w:top w:val="none" w:sz="0" w:space="0" w:color="auto"/>
            <w:left w:val="none" w:sz="0" w:space="0" w:color="auto"/>
            <w:bottom w:val="none" w:sz="0" w:space="0" w:color="auto"/>
            <w:right w:val="none" w:sz="0" w:space="0" w:color="auto"/>
          </w:divBdr>
        </w:div>
      </w:divsChild>
    </w:div>
    <w:div w:id="26955189">
      <w:bodyDiv w:val="1"/>
      <w:marLeft w:val="0"/>
      <w:marRight w:val="0"/>
      <w:marTop w:val="0"/>
      <w:marBottom w:val="0"/>
      <w:divBdr>
        <w:top w:val="none" w:sz="0" w:space="0" w:color="auto"/>
        <w:left w:val="none" w:sz="0" w:space="0" w:color="auto"/>
        <w:bottom w:val="none" w:sz="0" w:space="0" w:color="auto"/>
        <w:right w:val="none" w:sz="0" w:space="0" w:color="auto"/>
      </w:divBdr>
      <w:divsChild>
        <w:div w:id="1168063200">
          <w:marLeft w:val="0"/>
          <w:marRight w:val="0"/>
          <w:marTop w:val="0"/>
          <w:marBottom w:val="0"/>
          <w:divBdr>
            <w:top w:val="none" w:sz="0" w:space="0" w:color="auto"/>
            <w:left w:val="none" w:sz="0" w:space="0" w:color="auto"/>
            <w:bottom w:val="none" w:sz="0" w:space="0" w:color="auto"/>
            <w:right w:val="none" w:sz="0" w:space="0" w:color="auto"/>
          </w:divBdr>
        </w:div>
        <w:div w:id="921719496">
          <w:marLeft w:val="0"/>
          <w:marRight w:val="0"/>
          <w:marTop w:val="0"/>
          <w:marBottom w:val="0"/>
          <w:divBdr>
            <w:top w:val="none" w:sz="0" w:space="0" w:color="auto"/>
            <w:left w:val="none" w:sz="0" w:space="0" w:color="auto"/>
            <w:bottom w:val="none" w:sz="0" w:space="0" w:color="auto"/>
            <w:right w:val="none" w:sz="0" w:space="0" w:color="auto"/>
          </w:divBdr>
        </w:div>
        <w:div w:id="1840272369">
          <w:marLeft w:val="0"/>
          <w:marRight w:val="0"/>
          <w:marTop w:val="0"/>
          <w:marBottom w:val="0"/>
          <w:divBdr>
            <w:top w:val="none" w:sz="0" w:space="0" w:color="auto"/>
            <w:left w:val="none" w:sz="0" w:space="0" w:color="auto"/>
            <w:bottom w:val="none" w:sz="0" w:space="0" w:color="auto"/>
            <w:right w:val="none" w:sz="0" w:space="0" w:color="auto"/>
          </w:divBdr>
        </w:div>
        <w:div w:id="1644888503">
          <w:marLeft w:val="0"/>
          <w:marRight w:val="0"/>
          <w:marTop w:val="0"/>
          <w:marBottom w:val="0"/>
          <w:divBdr>
            <w:top w:val="none" w:sz="0" w:space="0" w:color="auto"/>
            <w:left w:val="none" w:sz="0" w:space="0" w:color="auto"/>
            <w:bottom w:val="none" w:sz="0" w:space="0" w:color="auto"/>
            <w:right w:val="none" w:sz="0" w:space="0" w:color="auto"/>
          </w:divBdr>
        </w:div>
        <w:div w:id="1124231598">
          <w:marLeft w:val="0"/>
          <w:marRight w:val="0"/>
          <w:marTop w:val="0"/>
          <w:marBottom w:val="0"/>
          <w:divBdr>
            <w:top w:val="none" w:sz="0" w:space="0" w:color="auto"/>
            <w:left w:val="none" w:sz="0" w:space="0" w:color="auto"/>
            <w:bottom w:val="none" w:sz="0" w:space="0" w:color="auto"/>
            <w:right w:val="none" w:sz="0" w:space="0" w:color="auto"/>
          </w:divBdr>
        </w:div>
        <w:div w:id="1348219369">
          <w:marLeft w:val="0"/>
          <w:marRight w:val="0"/>
          <w:marTop w:val="0"/>
          <w:marBottom w:val="0"/>
          <w:divBdr>
            <w:top w:val="none" w:sz="0" w:space="0" w:color="auto"/>
            <w:left w:val="none" w:sz="0" w:space="0" w:color="auto"/>
            <w:bottom w:val="none" w:sz="0" w:space="0" w:color="auto"/>
            <w:right w:val="none" w:sz="0" w:space="0" w:color="auto"/>
          </w:divBdr>
        </w:div>
        <w:div w:id="1637183199">
          <w:marLeft w:val="0"/>
          <w:marRight w:val="0"/>
          <w:marTop w:val="0"/>
          <w:marBottom w:val="0"/>
          <w:divBdr>
            <w:top w:val="none" w:sz="0" w:space="0" w:color="auto"/>
            <w:left w:val="none" w:sz="0" w:space="0" w:color="auto"/>
            <w:bottom w:val="none" w:sz="0" w:space="0" w:color="auto"/>
            <w:right w:val="none" w:sz="0" w:space="0" w:color="auto"/>
          </w:divBdr>
        </w:div>
        <w:div w:id="396781506">
          <w:marLeft w:val="0"/>
          <w:marRight w:val="0"/>
          <w:marTop w:val="0"/>
          <w:marBottom w:val="0"/>
          <w:divBdr>
            <w:top w:val="none" w:sz="0" w:space="0" w:color="auto"/>
            <w:left w:val="none" w:sz="0" w:space="0" w:color="auto"/>
            <w:bottom w:val="none" w:sz="0" w:space="0" w:color="auto"/>
            <w:right w:val="none" w:sz="0" w:space="0" w:color="auto"/>
          </w:divBdr>
        </w:div>
        <w:div w:id="718168456">
          <w:marLeft w:val="0"/>
          <w:marRight w:val="0"/>
          <w:marTop w:val="0"/>
          <w:marBottom w:val="0"/>
          <w:divBdr>
            <w:top w:val="none" w:sz="0" w:space="0" w:color="auto"/>
            <w:left w:val="none" w:sz="0" w:space="0" w:color="auto"/>
            <w:bottom w:val="none" w:sz="0" w:space="0" w:color="auto"/>
            <w:right w:val="none" w:sz="0" w:space="0" w:color="auto"/>
          </w:divBdr>
        </w:div>
        <w:div w:id="1036083254">
          <w:marLeft w:val="0"/>
          <w:marRight w:val="0"/>
          <w:marTop w:val="0"/>
          <w:marBottom w:val="0"/>
          <w:divBdr>
            <w:top w:val="none" w:sz="0" w:space="0" w:color="auto"/>
            <w:left w:val="none" w:sz="0" w:space="0" w:color="auto"/>
            <w:bottom w:val="none" w:sz="0" w:space="0" w:color="auto"/>
            <w:right w:val="none" w:sz="0" w:space="0" w:color="auto"/>
          </w:divBdr>
        </w:div>
        <w:div w:id="783842107">
          <w:marLeft w:val="0"/>
          <w:marRight w:val="0"/>
          <w:marTop w:val="0"/>
          <w:marBottom w:val="0"/>
          <w:divBdr>
            <w:top w:val="none" w:sz="0" w:space="0" w:color="auto"/>
            <w:left w:val="none" w:sz="0" w:space="0" w:color="auto"/>
            <w:bottom w:val="none" w:sz="0" w:space="0" w:color="auto"/>
            <w:right w:val="none" w:sz="0" w:space="0" w:color="auto"/>
          </w:divBdr>
        </w:div>
        <w:div w:id="1086610233">
          <w:marLeft w:val="0"/>
          <w:marRight w:val="0"/>
          <w:marTop w:val="0"/>
          <w:marBottom w:val="0"/>
          <w:divBdr>
            <w:top w:val="none" w:sz="0" w:space="0" w:color="auto"/>
            <w:left w:val="none" w:sz="0" w:space="0" w:color="auto"/>
            <w:bottom w:val="none" w:sz="0" w:space="0" w:color="auto"/>
            <w:right w:val="none" w:sz="0" w:space="0" w:color="auto"/>
          </w:divBdr>
        </w:div>
        <w:div w:id="713970066">
          <w:marLeft w:val="0"/>
          <w:marRight w:val="0"/>
          <w:marTop w:val="0"/>
          <w:marBottom w:val="0"/>
          <w:divBdr>
            <w:top w:val="none" w:sz="0" w:space="0" w:color="auto"/>
            <w:left w:val="none" w:sz="0" w:space="0" w:color="auto"/>
            <w:bottom w:val="none" w:sz="0" w:space="0" w:color="auto"/>
            <w:right w:val="none" w:sz="0" w:space="0" w:color="auto"/>
          </w:divBdr>
        </w:div>
        <w:div w:id="1773360312">
          <w:marLeft w:val="0"/>
          <w:marRight w:val="0"/>
          <w:marTop w:val="0"/>
          <w:marBottom w:val="0"/>
          <w:divBdr>
            <w:top w:val="none" w:sz="0" w:space="0" w:color="auto"/>
            <w:left w:val="none" w:sz="0" w:space="0" w:color="auto"/>
            <w:bottom w:val="none" w:sz="0" w:space="0" w:color="auto"/>
            <w:right w:val="none" w:sz="0" w:space="0" w:color="auto"/>
          </w:divBdr>
        </w:div>
        <w:div w:id="1016879901">
          <w:marLeft w:val="0"/>
          <w:marRight w:val="0"/>
          <w:marTop w:val="0"/>
          <w:marBottom w:val="0"/>
          <w:divBdr>
            <w:top w:val="none" w:sz="0" w:space="0" w:color="auto"/>
            <w:left w:val="none" w:sz="0" w:space="0" w:color="auto"/>
            <w:bottom w:val="none" w:sz="0" w:space="0" w:color="auto"/>
            <w:right w:val="none" w:sz="0" w:space="0" w:color="auto"/>
          </w:divBdr>
        </w:div>
        <w:div w:id="17855621">
          <w:marLeft w:val="0"/>
          <w:marRight w:val="0"/>
          <w:marTop w:val="0"/>
          <w:marBottom w:val="0"/>
          <w:divBdr>
            <w:top w:val="none" w:sz="0" w:space="0" w:color="auto"/>
            <w:left w:val="none" w:sz="0" w:space="0" w:color="auto"/>
            <w:bottom w:val="none" w:sz="0" w:space="0" w:color="auto"/>
            <w:right w:val="none" w:sz="0" w:space="0" w:color="auto"/>
          </w:divBdr>
        </w:div>
        <w:div w:id="829758694">
          <w:marLeft w:val="0"/>
          <w:marRight w:val="0"/>
          <w:marTop w:val="0"/>
          <w:marBottom w:val="0"/>
          <w:divBdr>
            <w:top w:val="none" w:sz="0" w:space="0" w:color="auto"/>
            <w:left w:val="none" w:sz="0" w:space="0" w:color="auto"/>
            <w:bottom w:val="none" w:sz="0" w:space="0" w:color="auto"/>
            <w:right w:val="none" w:sz="0" w:space="0" w:color="auto"/>
          </w:divBdr>
        </w:div>
        <w:div w:id="838498570">
          <w:marLeft w:val="0"/>
          <w:marRight w:val="0"/>
          <w:marTop w:val="0"/>
          <w:marBottom w:val="0"/>
          <w:divBdr>
            <w:top w:val="none" w:sz="0" w:space="0" w:color="auto"/>
            <w:left w:val="none" w:sz="0" w:space="0" w:color="auto"/>
            <w:bottom w:val="none" w:sz="0" w:space="0" w:color="auto"/>
            <w:right w:val="none" w:sz="0" w:space="0" w:color="auto"/>
          </w:divBdr>
        </w:div>
        <w:div w:id="394010863">
          <w:marLeft w:val="0"/>
          <w:marRight w:val="0"/>
          <w:marTop w:val="0"/>
          <w:marBottom w:val="0"/>
          <w:divBdr>
            <w:top w:val="none" w:sz="0" w:space="0" w:color="auto"/>
            <w:left w:val="none" w:sz="0" w:space="0" w:color="auto"/>
            <w:bottom w:val="none" w:sz="0" w:space="0" w:color="auto"/>
            <w:right w:val="none" w:sz="0" w:space="0" w:color="auto"/>
          </w:divBdr>
        </w:div>
        <w:div w:id="323316481">
          <w:marLeft w:val="0"/>
          <w:marRight w:val="0"/>
          <w:marTop w:val="0"/>
          <w:marBottom w:val="0"/>
          <w:divBdr>
            <w:top w:val="none" w:sz="0" w:space="0" w:color="auto"/>
            <w:left w:val="none" w:sz="0" w:space="0" w:color="auto"/>
            <w:bottom w:val="none" w:sz="0" w:space="0" w:color="auto"/>
            <w:right w:val="none" w:sz="0" w:space="0" w:color="auto"/>
          </w:divBdr>
        </w:div>
        <w:div w:id="945380039">
          <w:marLeft w:val="0"/>
          <w:marRight w:val="0"/>
          <w:marTop w:val="0"/>
          <w:marBottom w:val="0"/>
          <w:divBdr>
            <w:top w:val="none" w:sz="0" w:space="0" w:color="auto"/>
            <w:left w:val="none" w:sz="0" w:space="0" w:color="auto"/>
            <w:bottom w:val="none" w:sz="0" w:space="0" w:color="auto"/>
            <w:right w:val="none" w:sz="0" w:space="0" w:color="auto"/>
          </w:divBdr>
        </w:div>
        <w:div w:id="868180371">
          <w:marLeft w:val="0"/>
          <w:marRight w:val="0"/>
          <w:marTop w:val="0"/>
          <w:marBottom w:val="0"/>
          <w:divBdr>
            <w:top w:val="none" w:sz="0" w:space="0" w:color="auto"/>
            <w:left w:val="none" w:sz="0" w:space="0" w:color="auto"/>
            <w:bottom w:val="none" w:sz="0" w:space="0" w:color="auto"/>
            <w:right w:val="none" w:sz="0" w:space="0" w:color="auto"/>
          </w:divBdr>
        </w:div>
        <w:div w:id="1548948377">
          <w:marLeft w:val="0"/>
          <w:marRight w:val="0"/>
          <w:marTop w:val="0"/>
          <w:marBottom w:val="0"/>
          <w:divBdr>
            <w:top w:val="none" w:sz="0" w:space="0" w:color="auto"/>
            <w:left w:val="none" w:sz="0" w:space="0" w:color="auto"/>
            <w:bottom w:val="none" w:sz="0" w:space="0" w:color="auto"/>
            <w:right w:val="none" w:sz="0" w:space="0" w:color="auto"/>
          </w:divBdr>
        </w:div>
        <w:div w:id="1379012704">
          <w:marLeft w:val="0"/>
          <w:marRight w:val="0"/>
          <w:marTop w:val="0"/>
          <w:marBottom w:val="0"/>
          <w:divBdr>
            <w:top w:val="none" w:sz="0" w:space="0" w:color="auto"/>
            <w:left w:val="none" w:sz="0" w:space="0" w:color="auto"/>
            <w:bottom w:val="none" w:sz="0" w:space="0" w:color="auto"/>
            <w:right w:val="none" w:sz="0" w:space="0" w:color="auto"/>
          </w:divBdr>
        </w:div>
        <w:div w:id="1183010724">
          <w:marLeft w:val="0"/>
          <w:marRight w:val="0"/>
          <w:marTop w:val="0"/>
          <w:marBottom w:val="0"/>
          <w:divBdr>
            <w:top w:val="none" w:sz="0" w:space="0" w:color="auto"/>
            <w:left w:val="none" w:sz="0" w:space="0" w:color="auto"/>
            <w:bottom w:val="none" w:sz="0" w:space="0" w:color="auto"/>
            <w:right w:val="none" w:sz="0" w:space="0" w:color="auto"/>
          </w:divBdr>
        </w:div>
        <w:div w:id="1484932047">
          <w:marLeft w:val="0"/>
          <w:marRight w:val="0"/>
          <w:marTop w:val="0"/>
          <w:marBottom w:val="0"/>
          <w:divBdr>
            <w:top w:val="none" w:sz="0" w:space="0" w:color="auto"/>
            <w:left w:val="none" w:sz="0" w:space="0" w:color="auto"/>
            <w:bottom w:val="none" w:sz="0" w:space="0" w:color="auto"/>
            <w:right w:val="none" w:sz="0" w:space="0" w:color="auto"/>
          </w:divBdr>
        </w:div>
        <w:div w:id="2018995590">
          <w:marLeft w:val="0"/>
          <w:marRight w:val="0"/>
          <w:marTop w:val="0"/>
          <w:marBottom w:val="0"/>
          <w:divBdr>
            <w:top w:val="none" w:sz="0" w:space="0" w:color="auto"/>
            <w:left w:val="none" w:sz="0" w:space="0" w:color="auto"/>
            <w:bottom w:val="none" w:sz="0" w:space="0" w:color="auto"/>
            <w:right w:val="none" w:sz="0" w:space="0" w:color="auto"/>
          </w:divBdr>
        </w:div>
        <w:div w:id="1372420659">
          <w:marLeft w:val="0"/>
          <w:marRight w:val="0"/>
          <w:marTop w:val="0"/>
          <w:marBottom w:val="0"/>
          <w:divBdr>
            <w:top w:val="none" w:sz="0" w:space="0" w:color="auto"/>
            <w:left w:val="none" w:sz="0" w:space="0" w:color="auto"/>
            <w:bottom w:val="none" w:sz="0" w:space="0" w:color="auto"/>
            <w:right w:val="none" w:sz="0" w:space="0" w:color="auto"/>
          </w:divBdr>
        </w:div>
        <w:div w:id="460416630">
          <w:marLeft w:val="0"/>
          <w:marRight w:val="0"/>
          <w:marTop w:val="0"/>
          <w:marBottom w:val="0"/>
          <w:divBdr>
            <w:top w:val="none" w:sz="0" w:space="0" w:color="auto"/>
            <w:left w:val="none" w:sz="0" w:space="0" w:color="auto"/>
            <w:bottom w:val="none" w:sz="0" w:space="0" w:color="auto"/>
            <w:right w:val="none" w:sz="0" w:space="0" w:color="auto"/>
          </w:divBdr>
        </w:div>
        <w:div w:id="1474516419">
          <w:marLeft w:val="0"/>
          <w:marRight w:val="0"/>
          <w:marTop w:val="0"/>
          <w:marBottom w:val="0"/>
          <w:divBdr>
            <w:top w:val="none" w:sz="0" w:space="0" w:color="auto"/>
            <w:left w:val="none" w:sz="0" w:space="0" w:color="auto"/>
            <w:bottom w:val="none" w:sz="0" w:space="0" w:color="auto"/>
            <w:right w:val="none" w:sz="0" w:space="0" w:color="auto"/>
          </w:divBdr>
        </w:div>
        <w:div w:id="771512433">
          <w:marLeft w:val="0"/>
          <w:marRight w:val="0"/>
          <w:marTop w:val="0"/>
          <w:marBottom w:val="0"/>
          <w:divBdr>
            <w:top w:val="none" w:sz="0" w:space="0" w:color="auto"/>
            <w:left w:val="none" w:sz="0" w:space="0" w:color="auto"/>
            <w:bottom w:val="none" w:sz="0" w:space="0" w:color="auto"/>
            <w:right w:val="none" w:sz="0" w:space="0" w:color="auto"/>
          </w:divBdr>
        </w:div>
        <w:div w:id="80226125">
          <w:marLeft w:val="0"/>
          <w:marRight w:val="0"/>
          <w:marTop w:val="0"/>
          <w:marBottom w:val="0"/>
          <w:divBdr>
            <w:top w:val="none" w:sz="0" w:space="0" w:color="auto"/>
            <w:left w:val="none" w:sz="0" w:space="0" w:color="auto"/>
            <w:bottom w:val="none" w:sz="0" w:space="0" w:color="auto"/>
            <w:right w:val="none" w:sz="0" w:space="0" w:color="auto"/>
          </w:divBdr>
        </w:div>
        <w:div w:id="1525055242">
          <w:marLeft w:val="0"/>
          <w:marRight w:val="0"/>
          <w:marTop w:val="0"/>
          <w:marBottom w:val="0"/>
          <w:divBdr>
            <w:top w:val="none" w:sz="0" w:space="0" w:color="auto"/>
            <w:left w:val="none" w:sz="0" w:space="0" w:color="auto"/>
            <w:bottom w:val="none" w:sz="0" w:space="0" w:color="auto"/>
            <w:right w:val="none" w:sz="0" w:space="0" w:color="auto"/>
          </w:divBdr>
        </w:div>
        <w:div w:id="1477529506">
          <w:marLeft w:val="0"/>
          <w:marRight w:val="0"/>
          <w:marTop w:val="0"/>
          <w:marBottom w:val="0"/>
          <w:divBdr>
            <w:top w:val="none" w:sz="0" w:space="0" w:color="auto"/>
            <w:left w:val="none" w:sz="0" w:space="0" w:color="auto"/>
            <w:bottom w:val="none" w:sz="0" w:space="0" w:color="auto"/>
            <w:right w:val="none" w:sz="0" w:space="0" w:color="auto"/>
          </w:divBdr>
        </w:div>
        <w:div w:id="150096755">
          <w:marLeft w:val="0"/>
          <w:marRight w:val="0"/>
          <w:marTop w:val="0"/>
          <w:marBottom w:val="0"/>
          <w:divBdr>
            <w:top w:val="none" w:sz="0" w:space="0" w:color="auto"/>
            <w:left w:val="none" w:sz="0" w:space="0" w:color="auto"/>
            <w:bottom w:val="none" w:sz="0" w:space="0" w:color="auto"/>
            <w:right w:val="none" w:sz="0" w:space="0" w:color="auto"/>
          </w:divBdr>
        </w:div>
        <w:div w:id="242495498">
          <w:marLeft w:val="0"/>
          <w:marRight w:val="0"/>
          <w:marTop w:val="0"/>
          <w:marBottom w:val="0"/>
          <w:divBdr>
            <w:top w:val="none" w:sz="0" w:space="0" w:color="auto"/>
            <w:left w:val="none" w:sz="0" w:space="0" w:color="auto"/>
            <w:bottom w:val="none" w:sz="0" w:space="0" w:color="auto"/>
            <w:right w:val="none" w:sz="0" w:space="0" w:color="auto"/>
          </w:divBdr>
        </w:div>
        <w:div w:id="95056830">
          <w:marLeft w:val="0"/>
          <w:marRight w:val="0"/>
          <w:marTop w:val="0"/>
          <w:marBottom w:val="0"/>
          <w:divBdr>
            <w:top w:val="none" w:sz="0" w:space="0" w:color="auto"/>
            <w:left w:val="none" w:sz="0" w:space="0" w:color="auto"/>
            <w:bottom w:val="none" w:sz="0" w:space="0" w:color="auto"/>
            <w:right w:val="none" w:sz="0" w:space="0" w:color="auto"/>
          </w:divBdr>
        </w:div>
        <w:div w:id="1859276869">
          <w:marLeft w:val="0"/>
          <w:marRight w:val="0"/>
          <w:marTop w:val="0"/>
          <w:marBottom w:val="0"/>
          <w:divBdr>
            <w:top w:val="none" w:sz="0" w:space="0" w:color="auto"/>
            <w:left w:val="none" w:sz="0" w:space="0" w:color="auto"/>
            <w:bottom w:val="none" w:sz="0" w:space="0" w:color="auto"/>
            <w:right w:val="none" w:sz="0" w:space="0" w:color="auto"/>
          </w:divBdr>
        </w:div>
        <w:div w:id="2112358595">
          <w:marLeft w:val="0"/>
          <w:marRight w:val="0"/>
          <w:marTop w:val="0"/>
          <w:marBottom w:val="0"/>
          <w:divBdr>
            <w:top w:val="none" w:sz="0" w:space="0" w:color="auto"/>
            <w:left w:val="none" w:sz="0" w:space="0" w:color="auto"/>
            <w:bottom w:val="none" w:sz="0" w:space="0" w:color="auto"/>
            <w:right w:val="none" w:sz="0" w:space="0" w:color="auto"/>
          </w:divBdr>
        </w:div>
        <w:div w:id="578175798">
          <w:marLeft w:val="0"/>
          <w:marRight w:val="0"/>
          <w:marTop w:val="0"/>
          <w:marBottom w:val="0"/>
          <w:divBdr>
            <w:top w:val="none" w:sz="0" w:space="0" w:color="auto"/>
            <w:left w:val="none" w:sz="0" w:space="0" w:color="auto"/>
            <w:bottom w:val="none" w:sz="0" w:space="0" w:color="auto"/>
            <w:right w:val="none" w:sz="0" w:space="0" w:color="auto"/>
          </w:divBdr>
        </w:div>
        <w:div w:id="120004823">
          <w:marLeft w:val="0"/>
          <w:marRight w:val="0"/>
          <w:marTop w:val="0"/>
          <w:marBottom w:val="0"/>
          <w:divBdr>
            <w:top w:val="none" w:sz="0" w:space="0" w:color="auto"/>
            <w:left w:val="none" w:sz="0" w:space="0" w:color="auto"/>
            <w:bottom w:val="none" w:sz="0" w:space="0" w:color="auto"/>
            <w:right w:val="none" w:sz="0" w:space="0" w:color="auto"/>
          </w:divBdr>
        </w:div>
        <w:div w:id="1832985057">
          <w:marLeft w:val="0"/>
          <w:marRight w:val="0"/>
          <w:marTop w:val="0"/>
          <w:marBottom w:val="0"/>
          <w:divBdr>
            <w:top w:val="none" w:sz="0" w:space="0" w:color="auto"/>
            <w:left w:val="none" w:sz="0" w:space="0" w:color="auto"/>
            <w:bottom w:val="none" w:sz="0" w:space="0" w:color="auto"/>
            <w:right w:val="none" w:sz="0" w:space="0" w:color="auto"/>
          </w:divBdr>
        </w:div>
        <w:div w:id="967011883">
          <w:marLeft w:val="0"/>
          <w:marRight w:val="0"/>
          <w:marTop w:val="0"/>
          <w:marBottom w:val="0"/>
          <w:divBdr>
            <w:top w:val="none" w:sz="0" w:space="0" w:color="auto"/>
            <w:left w:val="none" w:sz="0" w:space="0" w:color="auto"/>
            <w:bottom w:val="none" w:sz="0" w:space="0" w:color="auto"/>
            <w:right w:val="none" w:sz="0" w:space="0" w:color="auto"/>
          </w:divBdr>
        </w:div>
        <w:div w:id="65500236">
          <w:marLeft w:val="0"/>
          <w:marRight w:val="0"/>
          <w:marTop w:val="0"/>
          <w:marBottom w:val="0"/>
          <w:divBdr>
            <w:top w:val="none" w:sz="0" w:space="0" w:color="auto"/>
            <w:left w:val="none" w:sz="0" w:space="0" w:color="auto"/>
            <w:bottom w:val="none" w:sz="0" w:space="0" w:color="auto"/>
            <w:right w:val="none" w:sz="0" w:space="0" w:color="auto"/>
          </w:divBdr>
        </w:div>
        <w:div w:id="929118503">
          <w:marLeft w:val="0"/>
          <w:marRight w:val="0"/>
          <w:marTop w:val="0"/>
          <w:marBottom w:val="0"/>
          <w:divBdr>
            <w:top w:val="none" w:sz="0" w:space="0" w:color="auto"/>
            <w:left w:val="none" w:sz="0" w:space="0" w:color="auto"/>
            <w:bottom w:val="none" w:sz="0" w:space="0" w:color="auto"/>
            <w:right w:val="none" w:sz="0" w:space="0" w:color="auto"/>
          </w:divBdr>
        </w:div>
        <w:div w:id="768087268">
          <w:marLeft w:val="0"/>
          <w:marRight w:val="0"/>
          <w:marTop w:val="0"/>
          <w:marBottom w:val="0"/>
          <w:divBdr>
            <w:top w:val="none" w:sz="0" w:space="0" w:color="auto"/>
            <w:left w:val="none" w:sz="0" w:space="0" w:color="auto"/>
            <w:bottom w:val="none" w:sz="0" w:space="0" w:color="auto"/>
            <w:right w:val="none" w:sz="0" w:space="0" w:color="auto"/>
          </w:divBdr>
        </w:div>
        <w:div w:id="238248751">
          <w:marLeft w:val="0"/>
          <w:marRight w:val="0"/>
          <w:marTop w:val="0"/>
          <w:marBottom w:val="0"/>
          <w:divBdr>
            <w:top w:val="none" w:sz="0" w:space="0" w:color="auto"/>
            <w:left w:val="none" w:sz="0" w:space="0" w:color="auto"/>
            <w:bottom w:val="none" w:sz="0" w:space="0" w:color="auto"/>
            <w:right w:val="none" w:sz="0" w:space="0" w:color="auto"/>
          </w:divBdr>
        </w:div>
        <w:div w:id="440271310">
          <w:marLeft w:val="0"/>
          <w:marRight w:val="0"/>
          <w:marTop w:val="0"/>
          <w:marBottom w:val="0"/>
          <w:divBdr>
            <w:top w:val="none" w:sz="0" w:space="0" w:color="auto"/>
            <w:left w:val="none" w:sz="0" w:space="0" w:color="auto"/>
            <w:bottom w:val="none" w:sz="0" w:space="0" w:color="auto"/>
            <w:right w:val="none" w:sz="0" w:space="0" w:color="auto"/>
          </w:divBdr>
        </w:div>
        <w:div w:id="892932753">
          <w:marLeft w:val="0"/>
          <w:marRight w:val="0"/>
          <w:marTop w:val="0"/>
          <w:marBottom w:val="0"/>
          <w:divBdr>
            <w:top w:val="none" w:sz="0" w:space="0" w:color="auto"/>
            <w:left w:val="none" w:sz="0" w:space="0" w:color="auto"/>
            <w:bottom w:val="none" w:sz="0" w:space="0" w:color="auto"/>
            <w:right w:val="none" w:sz="0" w:space="0" w:color="auto"/>
          </w:divBdr>
        </w:div>
        <w:div w:id="1377269063">
          <w:marLeft w:val="0"/>
          <w:marRight w:val="0"/>
          <w:marTop w:val="0"/>
          <w:marBottom w:val="0"/>
          <w:divBdr>
            <w:top w:val="none" w:sz="0" w:space="0" w:color="auto"/>
            <w:left w:val="none" w:sz="0" w:space="0" w:color="auto"/>
            <w:bottom w:val="none" w:sz="0" w:space="0" w:color="auto"/>
            <w:right w:val="none" w:sz="0" w:space="0" w:color="auto"/>
          </w:divBdr>
        </w:div>
        <w:div w:id="1372613860">
          <w:marLeft w:val="0"/>
          <w:marRight w:val="0"/>
          <w:marTop w:val="0"/>
          <w:marBottom w:val="0"/>
          <w:divBdr>
            <w:top w:val="none" w:sz="0" w:space="0" w:color="auto"/>
            <w:left w:val="none" w:sz="0" w:space="0" w:color="auto"/>
            <w:bottom w:val="none" w:sz="0" w:space="0" w:color="auto"/>
            <w:right w:val="none" w:sz="0" w:space="0" w:color="auto"/>
          </w:divBdr>
        </w:div>
        <w:div w:id="4329217">
          <w:marLeft w:val="0"/>
          <w:marRight w:val="0"/>
          <w:marTop w:val="0"/>
          <w:marBottom w:val="0"/>
          <w:divBdr>
            <w:top w:val="none" w:sz="0" w:space="0" w:color="auto"/>
            <w:left w:val="none" w:sz="0" w:space="0" w:color="auto"/>
            <w:bottom w:val="none" w:sz="0" w:space="0" w:color="auto"/>
            <w:right w:val="none" w:sz="0" w:space="0" w:color="auto"/>
          </w:divBdr>
        </w:div>
        <w:div w:id="755595375">
          <w:marLeft w:val="0"/>
          <w:marRight w:val="0"/>
          <w:marTop w:val="0"/>
          <w:marBottom w:val="0"/>
          <w:divBdr>
            <w:top w:val="none" w:sz="0" w:space="0" w:color="auto"/>
            <w:left w:val="none" w:sz="0" w:space="0" w:color="auto"/>
            <w:bottom w:val="none" w:sz="0" w:space="0" w:color="auto"/>
            <w:right w:val="none" w:sz="0" w:space="0" w:color="auto"/>
          </w:divBdr>
        </w:div>
        <w:div w:id="1599287347">
          <w:marLeft w:val="0"/>
          <w:marRight w:val="0"/>
          <w:marTop w:val="0"/>
          <w:marBottom w:val="0"/>
          <w:divBdr>
            <w:top w:val="none" w:sz="0" w:space="0" w:color="auto"/>
            <w:left w:val="none" w:sz="0" w:space="0" w:color="auto"/>
            <w:bottom w:val="none" w:sz="0" w:space="0" w:color="auto"/>
            <w:right w:val="none" w:sz="0" w:space="0" w:color="auto"/>
          </w:divBdr>
        </w:div>
        <w:div w:id="620307961">
          <w:marLeft w:val="0"/>
          <w:marRight w:val="0"/>
          <w:marTop w:val="0"/>
          <w:marBottom w:val="0"/>
          <w:divBdr>
            <w:top w:val="none" w:sz="0" w:space="0" w:color="auto"/>
            <w:left w:val="none" w:sz="0" w:space="0" w:color="auto"/>
            <w:bottom w:val="none" w:sz="0" w:space="0" w:color="auto"/>
            <w:right w:val="none" w:sz="0" w:space="0" w:color="auto"/>
          </w:divBdr>
        </w:div>
        <w:div w:id="1445537067">
          <w:marLeft w:val="0"/>
          <w:marRight w:val="0"/>
          <w:marTop w:val="0"/>
          <w:marBottom w:val="0"/>
          <w:divBdr>
            <w:top w:val="none" w:sz="0" w:space="0" w:color="auto"/>
            <w:left w:val="none" w:sz="0" w:space="0" w:color="auto"/>
            <w:bottom w:val="none" w:sz="0" w:space="0" w:color="auto"/>
            <w:right w:val="none" w:sz="0" w:space="0" w:color="auto"/>
          </w:divBdr>
        </w:div>
        <w:div w:id="99685384">
          <w:marLeft w:val="0"/>
          <w:marRight w:val="0"/>
          <w:marTop w:val="0"/>
          <w:marBottom w:val="0"/>
          <w:divBdr>
            <w:top w:val="none" w:sz="0" w:space="0" w:color="auto"/>
            <w:left w:val="none" w:sz="0" w:space="0" w:color="auto"/>
            <w:bottom w:val="none" w:sz="0" w:space="0" w:color="auto"/>
            <w:right w:val="none" w:sz="0" w:space="0" w:color="auto"/>
          </w:divBdr>
        </w:div>
        <w:div w:id="35202100">
          <w:marLeft w:val="0"/>
          <w:marRight w:val="0"/>
          <w:marTop w:val="0"/>
          <w:marBottom w:val="0"/>
          <w:divBdr>
            <w:top w:val="none" w:sz="0" w:space="0" w:color="auto"/>
            <w:left w:val="none" w:sz="0" w:space="0" w:color="auto"/>
            <w:bottom w:val="none" w:sz="0" w:space="0" w:color="auto"/>
            <w:right w:val="none" w:sz="0" w:space="0" w:color="auto"/>
          </w:divBdr>
        </w:div>
        <w:div w:id="1759978216">
          <w:marLeft w:val="0"/>
          <w:marRight w:val="0"/>
          <w:marTop w:val="0"/>
          <w:marBottom w:val="0"/>
          <w:divBdr>
            <w:top w:val="none" w:sz="0" w:space="0" w:color="auto"/>
            <w:left w:val="none" w:sz="0" w:space="0" w:color="auto"/>
            <w:bottom w:val="none" w:sz="0" w:space="0" w:color="auto"/>
            <w:right w:val="none" w:sz="0" w:space="0" w:color="auto"/>
          </w:divBdr>
        </w:div>
        <w:div w:id="860437332">
          <w:marLeft w:val="0"/>
          <w:marRight w:val="0"/>
          <w:marTop w:val="0"/>
          <w:marBottom w:val="0"/>
          <w:divBdr>
            <w:top w:val="none" w:sz="0" w:space="0" w:color="auto"/>
            <w:left w:val="none" w:sz="0" w:space="0" w:color="auto"/>
            <w:bottom w:val="none" w:sz="0" w:space="0" w:color="auto"/>
            <w:right w:val="none" w:sz="0" w:space="0" w:color="auto"/>
          </w:divBdr>
        </w:div>
        <w:div w:id="784353594">
          <w:marLeft w:val="0"/>
          <w:marRight w:val="0"/>
          <w:marTop w:val="0"/>
          <w:marBottom w:val="0"/>
          <w:divBdr>
            <w:top w:val="none" w:sz="0" w:space="0" w:color="auto"/>
            <w:left w:val="none" w:sz="0" w:space="0" w:color="auto"/>
            <w:bottom w:val="none" w:sz="0" w:space="0" w:color="auto"/>
            <w:right w:val="none" w:sz="0" w:space="0" w:color="auto"/>
          </w:divBdr>
        </w:div>
        <w:div w:id="1203402492">
          <w:marLeft w:val="0"/>
          <w:marRight w:val="0"/>
          <w:marTop w:val="0"/>
          <w:marBottom w:val="0"/>
          <w:divBdr>
            <w:top w:val="none" w:sz="0" w:space="0" w:color="auto"/>
            <w:left w:val="none" w:sz="0" w:space="0" w:color="auto"/>
            <w:bottom w:val="none" w:sz="0" w:space="0" w:color="auto"/>
            <w:right w:val="none" w:sz="0" w:space="0" w:color="auto"/>
          </w:divBdr>
        </w:div>
        <w:div w:id="1441798013">
          <w:marLeft w:val="0"/>
          <w:marRight w:val="0"/>
          <w:marTop w:val="0"/>
          <w:marBottom w:val="0"/>
          <w:divBdr>
            <w:top w:val="none" w:sz="0" w:space="0" w:color="auto"/>
            <w:left w:val="none" w:sz="0" w:space="0" w:color="auto"/>
            <w:bottom w:val="none" w:sz="0" w:space="0" w:color="auto"/>
            <w:right w:val="none" w:sz="0" w:space="0" w:color="auto"/>
          </w:divBdr>
        </w:div>
        <w:div w:id="476265636">
          <w:marLeft w:val="0"/>
          <w:marRight w:val="0"/>
          <w:marTop w:val="0"/>
          <w:marBottom w:val="0"/>
          <w:divBdr>
            <w:top w:val="none" w:sz="0" w:space="0" w:color="auto"/>
            <w:left w:val="none" w:sz="0" w:space="0" w:color="auto"/>
            <w:bottom w:val="none" w:sz="0" w:space="0" w:color="auto"/>
            <w:right w:val="none" w:sz="0" w:space="0" w:color="auto"/>
          </w:divBdr>
        </w:div>
        <w:div w:id="2095777968">
          <w:marLeft w:val="0"/>
          <w:marRight w:val="0"/>
          <w:marTop w:val="0"/>
          <w:marBottom w:val="0"/>
          <w:divBdr>
            <w:top w:val="none" w:sz="0" w:space="0" w:color="auto"/>
            <w:left w:val="none" w:sz="0" w:space="0" w:color="auto"/>
            <w:bottom w:val="none" w:sz="0" w:space="0" w:color="auto"/>
            <w:right w:val="none" w:sz="0" w:space="0" w:color="auto"/>
          </w:divBdr>
        </w:div>
        <w:div w:id="1115710067">
          <w:marLeft w:val="0"/>
          <w:marRight w:val="0"/>
          <w:marTop w:val="0"/>
          <w:marBottom w:val="0"/>
          <w:divBdr>
            <w:top w:val="none" w:sz="0" w:space="0" w:color="auto"/>
            <w:left w:val="none" w:sz="0" w:space="0" w:color="auto"/>
            <w:bottom w:val="none" w:sz="0" w:space="0" w:color="auto"/>
            <w:right w:val="none" w:sz="0" w:space="0" w:color="auto"/>
          </w:divBdr>
        </w:div>
        <w:div w:id="1780758639">
          <w:marLeft w:val="0"/>
          <w:marRight w:val="0"/>
          <w:marTop w:val="0"/>
          <w:marBottom w:val="0"/>
          <w:divBdr>
            <w:top w:val="none" w:sz="0" w:space="0" w:color="auto"/>
            <w:left w:val="none" w:sz="0" w:space="0" w:color="auto"/>
            <w:bottom w:val="none" w:sz="0" w:space="0" w:color="auto"/>
            <w:right w:val="none" w:sz="0" w:space="0" w:color="auto"/>
          </w:divBdr>
        </w:div>
        <w:div w:id="566846182">
          <w:marLeft w:val="0"/>
          <w:marRight w:val="0"/>
          <w:marTop w:val="0"/>
          <w:marBottom w:val="0"/>
          <w:divBdr>
            <w:top w:val="none" w:sz="0" w:space="0" w:color="auto"/>
            <w:left w:val="none" w:sz="0" w:space="0" w:color="auto"/>
            <w:bottom w:val="none" w:sz="0" w:space="0" w:color="auto"/>
            <w:right w:val="none" w:sz="0" w:space="0" w:color="auto"/>
          </w:divBdr>
        </w:div>
        <w:div w:id="847334393">
          <w:marLeft w:val="0"/>
          <w:marRight w:val="0"/>
          <w:marTop w:val="0"/>
          <w:marBottom w:val="0"/>
          <w:divBdr>
            <w:top w:val="none" w:sz="0" w:space="0" w:color="auto"/>
            <w:left w:val="none" w:sz="0" w:space="0" w:color="auto"/>
            <w:bottom w:val="none" w:sz="0" w:space="0" w:color="auto"/>
            <w:right w:val="none" w:sz="0" w:space="0" w:color="auto"/>
          </w:divBdr>
        </w:div>
        <w:div w:id="621614572">
          <w:marLeft w:val="0"/>
          <w:marRight w:val="0"/>
          <w:marTop w:val="0"/>
          <w:marBottom w:val="0"/>
          <w:divBdr>
            <w:top w:val="none" w:sz="0" w:space="0" w:color="auto"/>
            <w:left w:val="none" w:sz="0" w:space="0" w:color="auto"/>
            <w:bottom w:val="none" w:sz="0" w:space="0" w:color="auto"/>
            <w:right w:val="none" w:sz="0" w:space="0" w:color="auto"/>
          </w:divBdr>
        </w:div>
        <w:div w:id="2121103524">
          <w:marLeft w:val="0"/>
          <w:marRight w:val="0"/>
          <w:marTop w:val="0"/>
          <w:marBottom w:val="0"/>
          <w:divBdr>
            <w:top w:val="none" w:sz="0" w:space="0" w:color="auto"/>
            <w:left w:val="none" w:sz="0" w:space="0" w:color="auto"/>
            <w:bottom w:val="none" w:sz="0" w:space="0" w:color="auto"/>
            <w:right w:val="none" w:sz="0" w:space="0" w:color="auto"/>
          </w:divBdr>
        </w:div>
        <w:div w:id="1677224521">
          <w:marLeft w:val="0"/>
          <w:marRight w:val="0"/>
          <w:marTop w:val="0"/>
          <w:marBottom w:val="0"/>
          <w:divBdr>
            <w:top w:val="none" w:sz="0" w:space="0" w:color="auto"/>
            <w:left w:val="none" w:sz="0" w:space="0" w:color="auto"/>
            <w:bottom w:val="none" w:sz="0" w:space="0" w:color="auto"/>
            <w:right w:val="none" w:sz="0" w:space="0" w:color="auto"/>
          </w:divBdr>
        </w:div>
        <w:div w:id="605040019">
          <w:marLeft w:val="0"/>
          <w:marRight w:val="0"/>
          <w:marTop w:val="0"/>
          <w:marBottom w:val="0"/>
          <w:divBdr>
            <w:top w:val="none" w:sz="0" w:space="0" w:color="auto"/>
            <w:left w:val="none" w:sz="0" w:space="0" w:color="auto"/>
            <w:bottom w:val="none" w:sz="0" w:space="0" w:color="auto"/>
            <w:right w:val="none" w:sz="0" w:space="0" w:color="auto"/>
          </w:divBdr>
        </w:div>
        <w:div w:id="145783503">
          <w:marLeft w:val="0"/>
          <w:marRight w:val="0"/>
          <w:marTop w:val="0"/>
          <w:marBottom w:val="0"/>
          <w:divBdr>
            <w:top w:val="none" w:sz="0" w:space="0" w:color="auto"/>
            <w:left w:val="none" w:sz="0" w:space="0" w:color="auto"/>
            <w:bottom w:val="none" w:sz="0" w:space="0" w:color="auto"/>
            <w:right w:val="none" w:sz="0" w:space="0" w:color="auto"/>
          </w:divBdr>
        </w:div>
        <w:div w:id="248151671">
          <w:marLeft w:val="0"/>
          <w:marRight w:val="0"/>
          <w:marTop w:val="0"/>
          <w:marBottom w:val="0"/>
          <w:divBdr>
            <w:top w:val="none" w:sz="0" w:space="0" w:color="auto"/>
            <w:left w:val="none" w:sz="0" w:space="0" w:color="auto"/>
            <w:bottom w:val="none" w:sz="0" w:space="0" w:color="auto"/>
            <w:right w:val="none" w:sz="0" w:space="0" w:color="auto"/>
          </w:divBdr>
        </w:div>
        <w:div w:id="1396704747">
          <w:marLeft w:val="0"/>
          <w:marRight w:val="0"/>
          <w:marTop w:val="0"/>
          <w:marBottom w:val="0"/>
          <w:divBdr>
            <w:top w:val="none" w:sz="0" w:space="0" w:color="auto"/>
            <w:left w:val="none" w:sz="0" w:space="0" w:color="auto"/>
            <w:bottom w:val="none" w:sz="0" w:space="0" w:color="auto"/>
            <w:right w:val="none" w:sz="0" w:space="0" w:color="auto"/>
          </w:divBdr>
        </w:div>
        <w:div w:id="433285774">
          <w:marLeft w:val="0"/>
          <w:marRight w:val="0"/>
          <w:marTop w:val="0"/>
          <w:marBottom w:val="0"/>
          <w:divBdr>
            <w:top w:val="none" w:sz="0" w:space="0" w:color="auto"/>
            <w:left w:val="none" w:sz="0" w:space="0" w:color="auto"/>
            <w:bottom w:val="none" w:sz="0" w:space="0" w:color="auto"/>
            <w:right w:val="none" w:sz="0" w:space="0" w:color="auto"/>
          </w:divBdr>
        </w:div>
      </w:divsChild>
    </w:div>
    <w:div w:id="51777225">
      <w:bodyDiv w:val="1"/>
      <w:marLeft w:val="0"/>
      <w:marRight w:val="0"/>
      <w:marTop w:val="0"/>
      <w:marBottom w:val="0"/>
      <w:divBdr>
        <w:top w:val="none" w:sz="0" w:space="0" w:color="auto"/>
        <w:left w:val="none" w:sz="0" w:space="0" w:color="auto"/>
        <w:bottom w:val="none" w:sz="0" w:space="0" w:color="auto"/>
        <w:right w:val="none" w:sz="0" w:space="0" w:color="auto"/>
      </w:divBdr>
      <w:divsChild>
        <w:div w:id="183177571">
          <w:marLeft w:val="0"/>
          <w:marRight w:val="0"/>
          <w:marTop w:val="0"/>
          <w:marBottom w:val="0"/>
          <w:divBdr>
            <w:top w:val="none" w:sz="0" w:space="0" w:color="auto"/>
            <w:left w:val="none" w:sz="0" w:space="0" w:color="auto"/>
            <w:bottom w:val="none" w:sz="0" w:space="0" w:color="auto"/>
            <w:right w:val="none" w:sz="0" w:space="0" w:color="auto"/>
          </w:divBdr>
          <w:divsChild>
            <w:div w:id="54938803">
              <w:marLeft w:val="0"/>
              <w:marRight w:val="0"/>
              <w:marTop w:val="0"/>
              <w:marBottom w:val="0"/>
              <w:divBdr>
                <w:top w:val="none" w:sz="0" w:space="0" w:color="auto"/>
                <w:left w:val="none" w:sz="0" w:space="0" w:color="auto"/>
                <w:bottom w:val="none" w:sz="0" w:space="0" w:color="auto"/>
                <w:right w:val="none" w:sz="0" w:space="0" w:color="auto"/>
              </w:divBdr>
              <w:divsChild>
                <w:div w:id="744956568">
                  <w:marLeft w:val="0"/>
                  <w:marRight w:val="0"/>
                  <w:marTop w:val="0"/>
                  <w:marBottom w:val="0"/>
                  <w:divBdr>
                    <w:top w:val="none" w:sz="0" w:space="0" w:color="auto"/>
                    <w:left w:val="none" w:sz="0" w:space="0" w:color="auto"/>
                    <w:bottom w:val="none" w:sz="0" w:space="0" w:color="auto"/>
                    <w:right w:val="none" w:sz="0" w:space="0" w:color="auto"/>
                  </w:divBdr>
                </w:div>
                <w:div w:id="935596788">
                  <w:marLeft w:val="0"/>
                  <w:marRight w:val="0"/>
                  <w:marTop w:val="0"/>
                  <w:marBottom w:val="0"/>
                  <w:divBdr>
                    <w:top w:val="none" w:sz="0" w:space="0" w:color="auto"/>
                    <w:left w:val="none" w:sz="0" w:space="0" w:color="auto"/>
                    <w:bottom w:val="none" w:sz="0" w:space="0" w:color="auto"/>
                    <w:right w:val="none" w:sz="0" w:space="0" w:color="auto"/>
                  </w:divBdr>
                </w:div>
                <w:div w:id="642925467">
                  <w:marLeft w:val="0"/>
                  <w:marRight w:val="0"/>
                  <w:marTop w:val="0"/>
                  <w:marBottom w:val="0"/>
                  <w:divBdr>
                    <w:top w:val="none" w:sz="0" w:space="0" w:color="auto"/>
                    <w:left w:val="none" w:sz="0" w:space="0" w:color="auto"/>
                    <w:bottom w:val="none" w:sz="0" w:space="0" w:color="auto"/>
                    <w:right w:val="none" w:sz="0" w:space="0" w:color="auto"/>
                  </w:divBdr>
                </w:div>
                <w:div w:id="519051675">
                  <w:marLeft w:val="0"/>
                  <w:marRight w:val="0"/>
                  <w:marTop w:val="0"/>
                  <w:marBottom w:val="0"/>
                  <w:divBdr>
                    <w:top w:val="none" w:sz="0" w:space="0" w:color="auto"/>
                    <w:left w:val="none" w:sz="0" w:space="0" w:color="auto"/>
                    <w:bottom w:val="none" w:sz="0" w:space="0" w:color="auto"/>
                    <w:right w:val="none" w:sz="0" w:space="0" w:color="auto"/>
                  </w:divBdr>
                </w:div>
                <w:div w:id="1386375527">
                  <w:marLeft w:val="0"/>
                  <w:marRight w:val="0"/>
                  <w:marTop w:val="0"/>
                  <w:marBottom w:val="0"/>
                  <w:divBdr>
                    <w:top w:val="none" w:sz="0" w:space="0" w:color="auto"/>
                    <w:left w:val="none" w:sz="0" w:space="0" w:color="auto"/>
                    <w:bottom w:val="none" w:sz="0" w:space="0" w:color="auto"/>
                    <w:right w:val="none" w:sz="0" w:space="0" w:color="auto"/>
                  </w:divBdr>
                </w:div>
                <w:div w:id="823082589">
                  <w:marLeft w:val="0"/>
                  <w:marRight w:val="0"/>
                  <w:marTop w:val="0"/>
                  <w:marBottom w:val="0"/>
                  <w:divBdr>
                    <w:top w:val="none" w:sz="0" w:space="0" w:color="auto"/>
                    <w:left w:val="none" w:sz="0" w:space="0" w:color="auto"/>
                    <w:bottom w:val="none" w:sz="0" w:space="0" w:color="auto"/>
                    <w:right w:val="none" w:sz="0" w:space="0" w:color="auto"/>
                  </w:divBdr>
                </w:div>
                <w:div w:id="510337521">
                  <w:marLeft w:val="0"/>
                  <w:marRight w:val="0"/>
                  <w:marTop w:val="0"/>
                  <w:marBottom w:val="0"/>
                  <w:divBdr>
                    <w:top w:val="none" w:sz="0" w:space="0" w:color="auto"/>
                    <w:left w:val="none" w:sz="0" w:space="0" w:color="auto"/>
                    <w:bottom w:val="none" w:sz="0" w:space="0" w:color="auto"/>
                    <w:right w:val="none" w:sz="0" w:space="0" w:color="auto"/>
                  </w:divBdr>
                </w:div>
                <w:div w:id="1057894588">
                  <w:marLeft w:val="0"/>
                  <w:marRight w:val="0"/>
                  <w:marTop w:val="0"/>
                  <w:marBottom w:val="0"/>
                  <w:divBdr>
                    <w:top w:val="none" w:sz="0" w:space="0" w:color="auto"/>
                    <w:left w:val="none" w:sz="0" w:space="0" w:color="auto"/>
                    <w:bottom w:val="none" w:sz="0" w:space="0" w:color="auto"/>
                    <w:right w:val="none" w:sz="0" w:space="0" w:color="auto"/>
                  </w:divBdr>
                </w:div>
                <w:div w:id="1123231334">
                  <w:marLeft w:val="0"/>
                  <w:marRight w:val="0"/>
                  <w:marTop w:val="0"/>
                  <w:marBottom w:val="0"/>
                  <w:divBdr>
                    <w:top w:val="none" w:sz="0" w:space="0" w:color="auto"/>
                    <w:left w:val="none" w:sz="0" w:space="0" w:color="auto"/>
                    <w:bottom w:val="none" w:sz="0" w:space="0" w:color="auto"/>
                    <w:right w:val="none" w:sz="0" w:space="0" w:color="auto"/>
                  </w:divBdr>
                </w:div>
                <w:div w:id="93644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592605">
          <w:marLeft w:val="0"/>
          <w:marRight w:val="0"/>
          <w:marTop w:val="0"/>
          <w:marBottom w:val="0"/>
          <w:divBdr>
            <w:top w:val="none" w:sz="0" w:space="0" w:color="auto"/>
            <w:left w:val="none" w:sz="0" w:space="0" w:color="auto"/>
            <w:bottom w:val="none" w:sz="0" w:space="0" w:color="auto"/>
            <w:right w:val="none" w:sz="0" w:space="0" w:color="auto"/>
          </w:divBdr>
        </w:div>
        <w:div w:id="1517696876">
          <w:marLeft w:val="0"/>
          <w:marRight w:val="0"/>
          <w:marTop w:val="0"/>
          <w:marBottom w:val="0"/>
          <w:divBdr>
            <w:top w:val="none" w:sz="0" w:space="0" w:color="auto"/>
            <w:left w:val="none" w:sz="0" w:space="0" w:color="auto"/>
            <w:bottom w:val="none" w:sz="0" w:space="0" w:color="auto"/>
            <w:right w:val="none" w:sz="0" w:space="0" w:color="auto"/>
          </w:divBdr>
        </w:div>
        <w:div w:id="1249341620">
          <w:marLeft w:val="0"/>
          <w:marRight w:val="0"/>
          <w:marTop w:val="0"/>
          <w:marBottom w:val="0"/>
          <w:divBdr>
            <w:top w:val="none" w:sz="0" w:space="0" w:color="auto"/>
            <w:left w:val="none" w:sz="0" w:space="0" w:color="auto"/>
            <w:bottom w:val="none" w:sz="0" w:space="0" w:color="auto"/>
            <w:right w:val="none" w:sz="0" w:space="0" w:color="auto"/>
          </w:divBdr>
        </w:div>
        <w:div w:id="1598252529">
          <w:marLeft w:val="0"/>
          <w:marRight w:val="0"/>
          <w:marTop w:val="0"/>
          <w:marBottom w:val="0"/>
          <w:divBdr>
            <w:top w:val="none" w:sz="0" w:space="0" w:color="auto"/>
            <w:left w:val="none" w:sz="0" w:space="0" w:color="auto"/>
            <w:bottom w:val="none" w:sz="0" w:space="0" w:color="auto"/>
            <w:right w:val="none" w:sz="0" w:space="0" w:color="auto"/>
          </w:divBdr>
        </w:div>
        <w:div w:id="1794053619">
          <w:marLeft w:val="0"/>
          <w:marRight w:val="0"/>
          <w:marTop w:val="0"/>
          <w:marBottom w:val="0"/>
          <w:divBdr>
            <w:top w:val="none" w:sz="0" w:space="0" w:color="auto"/>
            <w:left w:val="none" w:sz="0" w:space="0" w:color="auto"/>
            <w:bottom w:val="none" w:sz="0" w:space="0" w:color="auto"/>
            <w:right w:val="none" w:sz="0" w:space="0" w:color="auto"/>
          </w:divBdr>
        </w:div>
        <w:div w:id="559708292">
          <w:marLeft w:val="0"/>
          <w:marRight w:val="0"/>
          <w:marTop w:val="0"/>
          <w:marBottom w:val="0"/>
          <w:divBdr>
            <w:top w:val="none" w:sz="0" w:space="0" w:color="auto"/>
            <w:left w:val="none" w:sz="0" w:space="0" w:color="auto"/>
            <w:bottom w:val="none" w:sz="0" w:space="0" w:color="auto"/>
            <w:right w:val="none" w:sz="0" w:space="0" w:color="auto"/>
          </w:divBdr>
        </w:div>
        <w:div w:id="104230299">
          <w:marLeft w:val="0"/>
          <w:marRight w:val="0"/>
          <w:marTop w:val="0"/>
          <w:marBottom w:val="0"/>
          <w:divBdr>
            <w:top w:val="none" w:sz="0" w:space="0" w:color="auto"/>
            <w:left w:val="none" w:sz="0" w:space="0" w:color="auto"/>
            <w:bottom w:val="none" w:sz="0" w:space="0" w:color="auto"/>
            <w:right w:val="none" w:sz="0" w:space="0" w:color="auto"/>
          </w:divBdr>
        </w:div>
        <w:div w:id="1948345621">
          <w:marLeft w:val="0"/>
          <w:marRight w:val="0"/>
          <w:marTop w:val="0"/>
          <w:marBottom w:val="0"/>
          <w:divBdr>
            <w:top w:val="none" w:sz="0" w:space="0" w:color="auto"/>
            <w:left w:val="none" w:sz="0" w:space="0" w:color="auto"/>
            <w:bottom w:val="none" w:sz="0" w:space="0" w:color="auto"/>
            <w:right w:val="none" w:sz="0" w:space="0" w:color="auto"/>
          </w:divBdr>
        </w:div>
        <w:div w:id="1972780280">
          <w:marLeft w:val="0"/>
          <w:marRight w:val="0"/>
          <w:marTop w:val="0"/>
          <w:marBottom w:val="0"/>
          <w:divBdr>
            <w:top w:val="none" w:sz="0" w:space="0" w:color="auto"/>
            <w:left w:val="none" w:sz="0" w:space="0" w:color="auto"/>
            <w:bottom w:val="none" w:sz="0" w:space="0" w:color="auto"/>
            <w:right w:val="none" w:sz="0" w:space="0" w:color="auto"/>
          </w:divBdr>
        </w:div>
        <w:div w:id="537814390">
          <w:marLeft w:val="0"/>
          <w:marRight w:val="0"/>
          <w:marTop w:val="0"/>
          <w:marBottom w:val="0"/>
          <w:divBdr>
            <w:top w:val="none" w:sz="0" w:space="0" w:color="auto"/>
            <w:left w:val="none" w:sz="0" w:space="0" w:color="auto"/>
            <w:bottom w:val="none" w:sz="0" w:space="0" w:color="auto"/>
            <w:right w:val="none" w:sz="0" w:space="0" w:color="auto"/>
          </w:divBdr>
        </w:div>
        <w:div w:id="371223882">
          <w:marLeft w:val="0"/>
          <w:marRight w:val="0"/>
          <w:marTop w:val="0"/>
          <w:marBottom w:val="0"/>
          <w:divBdr>
            <w:top w:val="none" w:sz="0" w:space="0" w:color="auto"/>
            <w:left w:val="none" w:sz="0" w:space="0" w:color="auto"/>
            <w:bottom w:val="none" w:sz="0" w:space="0" w:color="auto"/>
            <w:right w:val="none" w:sz="0" w:space="0" w:color="auto"/>
          </w:divBdr>
        </w:div>
        <w:div w:id="1526096365">
          <w:marLeft w:val="0"/>
          <w:marRight w:val="0"/>
          <w:marTop w:val="0"/>
          <w:marBottom w:val="0"/>
          <w:divBdr>
            <w:top w:val="none" w:sz="0" w:space="0" w:color="auto"/>
            <w:left w:val="none" w:sz="0" w:space="0" w:color="auto"/>
            <w:bottom w:val="none" w:sz="0" w:space="0" w:color="auto"/>
            <w:right w:val="none" w:sz="0" w:space="0" w:color="auto"/>
          </w:divBdr>
        </w:div>
        <w:div w:id="1453941936">
          <w:marLeft w:val="0"/>
          <w:marRight w:val="0"/>
          <w:marTop w:val="0"/>
          <w:marBottom w:val="0"/>
          <w:divBdr>
            <w:top w:val="none" w:sz="0" w:space="0" w:color="auto"/>
            <w:left w:val="none" w:sz="0" w:space="0" w:color="auto"/>
            <w:bottom w:val="none" w:sz="0" w:space="0" w:color="auto"/>
            <w:right w:val="none" w:sz="0" w:space="0" w:color="auto"/>
          </w:divBdr>
        </w:div>
        <w:div w:id="1795516597">
          <w:marLeft w:val="0"/>
          <w:marRight w:val="0"/>
          <w:marTop w:val="0"/>
          <w:marBottom w:val="0"/>
          <w:divBdr>
            <w:top w:val="none" w:sz="0" w:space="0" w:color="auto"/>
            <w:left w:val="none" w:sz="0" w:space="0" w:color="auto"/>
            <w:bottom w:val="none" w:sz="0" w:space="0" w:color="auto"/>
            <w:right w:val="none" w:sz="0" w:space="0" w:color="auto"/>
          </w:divBdr>
        </w:div>
        <w:div w:id="135952981">
          <w:marLeft w:val="0"/>
          <w:marRight w:val="0"/>
          <w:marTop w:val="0"/>
          <w:marBottom w:val="0"/>
          <w:divBdr>
            <w:top w:val="none" w:sz="0" w:space="0" w:color="auto"/>
            <w:left w:val="none" w:sz="0" w:space="0" w:color="auto"/>
            <w:bottom w:val="none" w:sz="0" w:space="0" w:color="auto"/>
            <w:right w:val="none" w:sz="0" w:space="0" w:color="auto"/>
          </w:divBdr>
        </w:div>
        <w:div w:id="935596263">
          <w:marLeft w:val="0"/>
          <w:marRight w:val="0"/>
          <w:marTop w:val="0"/>
          <w:marBottom w:val="0"/>
          <w:divBdr>
            <w:top w:val="none" w:sz="0" w:space="0" w:color="auto"/>
            <w:left w:val="none" w:sz="0" w:space="0" w:color="auto"/>
            <w:bottom w:val="none" w:sz="0" w:space="0" w:color="auto"/>
            <w:right w:val="none" w:sz="0" w:space="0" w:color="auto"/>
          </w:divBdr>
        </w:div>
        <w:div w:id="2068651072">
          <w:marLeft w:val="0"/>
          <w:marRight w:val="0"/>
          <w:marTop w:val="0"/>
          <w:marBottom w:val="0"/>
          <w:divBdr>
            <w:top w:val="none" w:sz="0" w:space="0" w:color="auto"/>
            <w:left w:val="none" w:sz="0" w:space="0" w:color="auto"/>
            <w:bottom w:val="none" w:sz="0" w:space="0" w:color="auto"/>
            <w:right w:val="none" w:sz="0" w:space="0" w:color="auto"/>
          </w:divBdr>
        </w:div>
        <w:div w:id="1257709724">
          <w:marLeft w:val="0"/>
          <w:marRight w:val="0"/>
          <w:marTop w:val="0"/>
          <w:marBottom w:val="0"/>
          <w:divBdr>
            <w:top w:val="none" w:sz="0" w:space="0" w:color="auto"/>
            <w:left w:val="none" w:sz="0" w:space="0" w:color="auto"/>
            <w:bottom w:val="none" w:sz="0" w:space="0" w:color="auto"/>
            <w:right w:val="none" w:sz="0" w:space="0" w:color="auto"/>
          </w:divBdr>
        </w:div>
      </w:divsChild>
    </w:div>
    <w:div w:id="68505150">
      <w:bodyDiv w:val="1"/>
      <w:marLeft w:val="0"/>
      <w:marRight w:val="0"/>
      <w:marTop w:val="0"/>
      <w:marBottom w:val="0"/>
      <w:divBdr>
        <w:top w:val="none" w:sz="0" w:space="0" w:color="auto"/>
        <w:left w:val="none" w:sz="0" w:space="0" w:color="auto"/>
        <w:bottom w:val="none" w:sz="0" w:space="0" w:color="auto"/>
        <w:right w:val="none" w:sz="0" w:space="0" w:color="auto"/>
      </w:divBdr>
      <w:divsChild>
        <w:div w:id="586429503">
          <w:marLeft w:val="0"/>
          <w:marRight w:val="0"/>
          <w:marTop w:val="0"/>
          <w:marBottom w:val="0"/>
          <w:divBdr>
            <w:top w:val="none" w:sz="0" w:space="0" w:color="auto"/>
            <w:left w:val="none" w:sz="0" w:space="0" w:color="auto"/>
            <w:bottom w:val="none" w:sz="0" w:space="0" w:color="auto"/>
            <w:right w:val="none" w:sz="0" w:space="0" w:color="auto"/>
          </w:divBdr>
        </w:div>
        <w:div w:id="2021618290">
          <w:marLeft w:val="0"/>
          <w:marRight w:val="0"/>
          <w:marTop w:val="0"/>
          <w:marBottom w:val="0"/>
          <w:divBdr>
            <w:top w:val="none" w:sz="0" w:space="0" w:color="auto"/>
            <w:left w:val="none" w:sz="0" w:space="0" w:color="auto"/>
            <w:bottom w:val="none" w:sz="0" w:space="0" w:color="auto"/>
            <w:right w:val="none" w:sz="0" w:space="0" w:color="auto"/>
          </w:divBdr>
        </w:div>
        <w:div w:id="586230928">
          <w:marLeft w:val="0"/>
          <w:marRight w:val="0"/>
          <w:marTop w:val="0"/>
          <w:marBottom w:val="0"/>
          <w:divBdr>
            <w:top w:val="none" w:sz="0" w:space="0" w:color="auto"/>
            <w:left w:val="none" w:sz="0" w:space="0" w:color="auto"/>
            <w:bottom w:val="none" w:sz="0" w:space="0" w:color="auto"/>
            <w:right w:val="none" w:sz="0" w:space="0" w:color="auto"/>
          </w:divBdr>
        </w:div>
        <w:div w:id="428502897">
          <w:marLeft w:val="0"/>
          <w:marRight w:val="0"/>
          <w:marTop w:val="0"/>
          <w:marBottom w:val="0"/>
          <w:divBdr>
            <w:top w:val="none" w:sz="0" w:space="0" w:color="auto"/>
            <w:left w:val="none" w:sz="0" w:space="0" w:color="auto"/>
            <w:bottom w:val="none" w:sz="0" w:space="0" w:color="auto"/>
            <w:right w:val="none" w:sz="0" w:space="0" w:color="auto"/>
          </w:divBdr>
        </w:div>
        <w:div w:id="1676497881">
          <w:marLeft w:val="0"/>
          <w:marRight w:val="0"/>
          <w:marTop w:val="0"/>
          <w:marBottom w:val="0"/>
          <w:divBdr>
            <w:top w:val="none" w:sz="0" w:space="0" w:color="auto"/>
            <w:left w:val="none" w:sz="0" w:space="0" w:color="auto"/>
            <w:bottom w:val="none" w:sz="0" w:space="0" w:color="auto"/>
            <w:right w:val="none" w:sz="0" w:space="0" w:color="auto"/>
          </w:divBdr>
        </w:div>
        <w:div w:id="1123619651">
          <w:marLeft w:val="0"/>
          <w:marRight w:val="0"/>
          <w:marTop w:val="0"/>
          <w:marBottom w:val="0"/>
          <w:divBdr>
            <w:top w:val="none" w:sz="0" w:space="0" w:color="auto"/>
            <w:left w:val="none" w:sz="0" w:space="0" w:color="auto"/>
            <w:bottom w:val="none" w:sz="0" w:space="0" w:color="auto"/>
            <w:right w:val="none" w:sz="0" w:space="0" w:color="auto"/>
          </w:divBdr>
        </w:div>
        <w:div w:id="1969624964">
          <w:marLeft w:val="0"/>
          <w:marRight w:val="0"/>
          <w:marTop w:val="0"/>
          <w:marBottom w:val="0"/>
          <w:divBdr>
            <w:top w:val="none" w:sz="0" w:space="0" w:color="auto"/>
            <w:left w:val="none" w:sz="0" w:space="0" w:color="auto"/>
            <w:bottom w:val="none" w:sz="0" w:space="0" w:color="auto"/>
            <w:right w:val="none" w:sz="0" w:space="0" w:color="auto"/>
          </w:divBdr>
        </w:div>
        <w:div w:id="672338977">
          <w:marLeft w:val="0"/>
          <w:marRight w:val="0"/>
          <w:marTop w:val="0"/>
          <w:marBottom w:val="0"/>
          <w:divBdr>
            <w:top w:val="none" w:sz="0" w:space="0" w:color="auto"/>
            <w:left w:val="none" w:sz="0" w:space="0" w:color="auto"/>
            <w:bottom w:val="none" w:sz="0" w:space="0" w:color="auto"/>
            <w:right w:val="none" w:sz="0" w:space="0" w:color="auto"/>
          </w:divBdr>
        </w:div>
        <w:div w:id="1206986882">
          <w:marLeft w:val="0"/>
          <w:marRight w:val="0"/>
          <w:marTop w:val="0"/>
          <w:marBottom w:val="0"/>
          <w:divBdr>
            <w:top w:val="none" w:sz="0" w:space="0" w:color="auto"/>
            <w:left w:val="none" w:sz="0" w:space="0" w:color="auto"/>
            <w:bottom w:val="none" w:sz="0" w:space="0" w:color="auto"/>
            <w:right w:val="none" w:sz="0" w:space="0" w:color="auto"/>
          </w:divBdr>
        </w:div>
        <w:div w:id="537209118">
          <w:marLeft w:val="0"/>
          <w:marRight w:val="0"/>
          <w:marTop w:val="0"/>
          <w:marBottom w:val="0"/>
          <w:divBdr>
            <w:top w:val="none" w:sz="0" w:space="0" w:color="auto"/>
            <w:left w:val="none" w:sz="0" w:space="0" w:color="auto"/>
            <w:bottom w:val="none" w:sz="0" w:space="0" w:color="auto"/>
            <w:right w:val="none" w:sz="0" w:space="0" w:color="auto"/>
          </w:divBdr>
        </w:div>
        <w:div w:id="1961263026">
          <w:marLeft w:val="0"/>
          <w:marRight w:val="0"/>
          <w:marTop w:val="0"/>
          <w:marBottom w:val="0"/>
          <w:divBdr>
            <w:top w:val="none" w:sz="0" w:space="0" w:color="auto"/>
            <w:left w:val="none" w:sz="0" w:space="0" w:color="auto"/>
            <w:bottom w:val="none" w:sz="0" w:space="0" w:color="auto"/>
            <w:right w:val="none" w:sz="0" w:space="0" w:color="auto"/>
          </w:divBdr>
        </w:div>
        <w:div w:id="1829176597">
          <w:marLeft w:val="0"/>
          <w:marRight w:val="0"/>
          <w:marTop w:val="0"/>
          <w:marBottom w:val="0"/>
          <w:divBdr>
            <w:top w:val="none" w:sz="0" w:space="0" w:color="auto"/>
            <w:left w:val="none" w:sz="0" w:space="0" w:color="auto"/>
            <w:bottom w:val="none" w:sz="0" w:space="0" w:color="auto"/>
            <w:right w:val="none" w:sz="0" w:space="0" w:color="auto"/>
          </w:divBdr>
        </w:div>
        <w:div w:id="1956667709">
          <w:marLeft w:val="0"/>
          <w:marRight w:val="0"/>
          <w:marTop w:val="0"/>
          <w:marBottom w:val="0"/>
          <w:divBdr>
            <w:top w:val="none" w:sz="0" w:space="0" w:color="auto"/>
            <w:left w:val="none" w:sz="0" w:space="0" w:color="auto"/>
            <w:bottom w:val="none" w:sz="0" w:space="0" w:color="auto"/>
            <w:right w:val="none" w:sz="0" w:space="0" w:color="auto"/>
          </w:divBdr>
        </w:div>
        <w:div w:id="106046742">
          <w:marLeft w:val="0"/>
          <w:marRight w:val="0"/>
          <w:marTop w:val="0"/>
          <w:marBottom w:val="0"/>
          <w:divBdr>
            <w:top w:val="none" w:sz="0" w:space="0" w:color="auto"/>
            <w:left w:val="none" w:sz="0" w:space="0" w:color="auto"/>
            <w:bottom w:val="none" w:sz="0" w:space="0" w:color="auto"/>
            <w:right w:val="none" w:sz="0" w:space="0" w:color="auto"/>
          </w:divBdr>
        </w:div>
        <w:div w:id="1423067039">
          <w:marLeft w:val="0"/>
          <w:marRight w:val="0"/>
          <w:marTop w:val="0"/>
          <w:marBottom w:val="0"/>
          <w:divBdr>
            <w:top w:val="none" w:sz="0" w:space="0" w:color="auto"/>
            <w:left w:val="none" w:sz="0" w:space="0" w:color="auto"/>
            <w:bottom w:val="none" w:sz="0" w:space="0" w:color="auto"/>
            <w:right w:val="none" w:sz="0" w:space="0" w:color="auto"/>
          </w:divBdr>
        </w:div>
        <w:div w:id="1057902272">
          <w:marLeft w:val="0"/>
          <w:marRight w:val="0"/>
          <w:marTop w:val="0"/>
          <w:marBottom w:val="0"/>
          <w:divBdr>
            <w:top w:val="none" w:sz="0" w:space="0" w:color="auto"/>
            <w:left w:val="none" w:sz="0" w:space="0" w:color="auto"/>
            <w:bottom w:val="none" w:sz="0" w:space="0" w:color="auto"/>
            <w:right w:val="none" w:sz="0" w:space="0" w:color="auto"/>
          </w:divBdr>
        </w:div>
        <w:div w:id="1128550421">
          <w:marLeft w:val="0"/>
          <w:marRight w:val="0"/>
          <w:marTop w:val="0"/>
          <w:marBottom w:val="0"/>
          <w:divBdr>
            <w:top w:val="none" w:sz="0" w:space="0" w:color="auto"/>
            <w:left w:val="none" w:sz="0" w:space="0" w:color="auto"/>
            <w:bottom w:val="none" w:sz="0" w:space="0" w:color="auto"/>
            <w:right w:val="none" w:sz="0" w:space="0" w:color="auto"/>
          </w:divBdr>
        </w:div>
        <w:div w:id="1464537014">
          <w:marLeft w:val="0"/>
          <w:marRight w:val="0"/>
          <w:marTop w:val="0"/>
          <w:marBottom w:val="0"/>
          <w:divBdr>
            <w:top w:val="none" w:sz="0" w:space="0" w:color="auto"/>
            <w:left w:val="none" w:sz="0" w:space="0" w:color="auto"/>
            <w:bottom w:val="none" w:sz="0" w:space="0" w:color="auto"/>
            <w:right w:val="none" w:sz="0" w:space="0" w:color="auto"/>
          </w:divBdr>
        </w:div>
        <w:div w:id="913005632">
          <w:marLeft w:val="0"/>
          <w:marRight w:val="0"/>
          <w:marTop w:val="0"/>
          <w:marBottom w:val="0"/>
          <w:divBdr>
            <w:top w:val="none" w:sz="0" w:space="0" w:color="auto"/>
            <w:left w:val="none" w:sz="0" w:space="0" w:color="auto"/>
            <w:bottom w:val="none" w:sz="0" w:space="0" w:color="auto"/>
            <w:right w:val="none" w:sz="0" w:space="0" w:color="auto"/>
          </w:divBdr>
        </w:div>
        <w:div w:id="739138728">
          <w:marLeft w:val="0"/>
          <w:marRight w:val="0"/>
          <w:marTop w:val="0"/>
          <w:marBottom w:val="0"/>
          <w:divBdr>
            <w:top w:val="none" w:sz="0" w:space="0" w:color="auto"/>
            <w:left w:val="none" w:sz="0" w:space="0" w:color="auto"/>
            <w:bottom w:val="none" w:sz="0" w:space="0" w:color="auto"/>
            <w:right w:val="none" w:sz="0" w:space="0" w:color="auto"/>
          </w:divBdr>
        </w:div>
        <w:div w:id="796798357">
          <w:marLeft w:val="0"/>
          <w:marRight w:val="0"/>
          <w:marTop w:val="0"/>
          <w:marBottom w:val="0"/>
          <w:divBdr>
            <w:top w:val="none" w:sz="0" w:space="0" w:color="auto"/>
            <w:left w:val="none" w:sz="0" w:space="0" w:color="auto"/>
            <w:bottom w:val="none" w:sz="0" w:space="0" w:color="auto"/>
            <w:right w:val="none" w:sz="0" w:space="0" w:color="auto"/>
          </w:divBdr>
        </w:div>
        <w:div w:id="933318032">
          <w:marLeft w:val="0"/>
          <w:marRight w:val="0"/>
          <w:marTop w:val="0"/>
          <w:marBottom w:val="0"/>
          <w:divBdr>
            <w:top w:val="none" w:sz="0" w:space="0" w:color="auto"/>
            <w:left w:val="none" w:sz="0" w:space="0" w:color="auto"/>
            <w:bottom w:val="none" w:sz="0" w:space="0" w:color="auto"/>
            <w:right w:val="none" w:sz="0" w:space="0" w:color="auto"/>
          </w:divBdr>
        </w:div>
        <w:div w:id="432094687">
          <w:marLeft w:val="0"/>
          <w:marRight w:val="0"/>
          <w:marTop w:val="0"/>
          <w:marBottom w:val="0"/>
          <w:divBdr>
            <w:top w:val="none" w:sz="0" w:space="0" w:color="auto"/>
            <w:left w:val="none" w:sz="0" w:space="0" w:color="auto"/>
            <w:bottom w:val="none" w:sz="0" w:space="0" w:color="auto"/>
            <w:right w:val="none" w:sz="0" w:space="0" w:color="auto"/>
          </w:divBdr>
        </w:div>
        <w:div w:id="833841982">
          <w:marLeft w:val="0"/>
          <w:marRight w:val="0"/>
          <w:marTop w:val="0"/>
          <w:marBottom w:val="0"/>
          <w:divBdr>
            <w:top w:val="none" w:sz="0" w:space="0" w:color="auto"/>
            <w:left w:val="none" w:sz="0" w:space="0" w:color="auto"/>
            <w:bottom w:val="none" w:sz="0" w:space="0" w:color="auto"/>
            <w:right w:val="none" w:sz="0" w:space="0" w:color="auto"/>
          </w:divBdr>
        </w:div>
        <w:div w:id="1085498212">
          <w:marLeft w:val="0"/>
          <w:marRight w:val="0"/>
          <w:marTop w:val="0"/>
          <w:marBottom w:val="0"/>
          <w:divBdr>
            <w:top w:val="none" w:sz="0" w:space="0" w:color="auto"/>
            <w:left w:val="none" w:sz="0" w:space="0" w:color="auto"/>
            <w:bottom w:val="none" w:sz="0" w:space="0" w:color="auto"/>
            <w:right w:val="none" w:sz="0" w:space="0" w:color="auto"/>
          </w:divBdr>
        </w:div>
        <w:div w:id="660739688">
          <w:marLeft w:val="0"/>
          <w:marRight w:val="0"/>
          <w:marTop w:val="0"/>
          <w:marBottom w:val="0"/>
          <w:divBdr>
            <w:top w:val="none" w:sz="0" w:space="0" w:color="auto"/>
            <w:left w:val="none" w:sz="0" w:space="0" w:color="auto"/>
            <w:bottom w:val="none" w:sz="0" w:space="0" w:color="auto"/>
            <w:right w:val="none" w:sz="0" w:space="0" w:color="auto"/>
          </w:divBdr>
        </w:div>
        <w:div w:id="411317194">
          <w:marLeft w:val="0"/>
          <w:marRight w:val="0"/>
          <w:marTop w:val="0"/>
          <w:marBottom w:val="0"/>
          <w:divBdr>
            <w:top w:val="none" w:sz="0" w:space="0" w:color="auto"/>
            <w:left w:val="none" w:sz="0" w:space="0" w:color="auto"/>
            <w:bottom w:val="none" w:sz="0" w:space="0" w:color="auto"/>
            <w:right w:val="none" w:sz="0" w:space="0" w:color="auto"/>
          </w:divBdr>
        </w:div>
        <w:div w:id="1885865963">
          <w:marLeft w:val="0"/>
          <w:marRight w:val="0"/>
          <w:marTop w:val="0"/>
          <w:marBottom w:val="0"/>
          <w:divBdr>
            <w:top w:val="none" w:sz="0" w:space="0" w:color="auto"/>
            <w:left w:val="none" w:sz="0" w:space="0" w:color="auto"/>
            <w:bottom w:val="none" w:sz="0" w:space="0" w:color="auto"/>
            <w:right w:val="none" w:sz="0" w:space="0" w:color="auto"/>
          </w:divBdr>
        </w:div>
        <w:div w:id="999846131">
          <w:marLeft w:val="0"/>
          <w:marRight w:val="0"/>
          <w:marTop w:val="0"/>
          <w:marBottom w:val="0"/>
          <w:divBdr>
            <w:top w:val="none" w:sz="0" w:space="0" w:color="auto"/>
            <w:left w:val="none" w:sz="0" w:space="0" w:color="auto"/>
            <w:bottom w:val="none" w:sz="0" w:space="0" w:color="auto"/>
            <w:right w:val="none" w:sz="0" w:space="0" w:color="auto"/>
          </w:divBdr>
        </w:div>
        <w:div w:id="1413971271">
          <w:marLeft w:val="0"/>
          <w:marRight w:val="0"/>
          <w:marTop w:val="0"/>
          <w:marBottom w:val="0"/>
          <w:divBdr>
            <w:top w:val="none" w:sz="0" w:space="0" w:color="auto"/>
            <w:left w:val="none" w:sz="0" w:space="0" w:color="auto"/>
            <w:bottom w:val="none" w:sz="0" w:space="0" w:color="auto"/>
            <w:right w:val="none" w:sz="0" w:space="0" w:color="auto"/>
          </w:divBdr>
        </w:div>
        <w:div w:id="779955964">
          <w:marLeft w:val="0"/>
          <w:marRight w:val="0"/>
          <w:marTop w:val="0"/>
          <w:marBottom w:val="0"/>
          <w:divBdr>
            <w:top w:val="none" w:sz="0" w:space="0" w:color="auto"/>
            <w:left w:val="none" w:sz="0" w:space="0" w:color="auto"/>
            <w:bottom w:val="none" w:sz="0" w:space="0" w:color="auto"/>
            <w:right w:val="none" w:sz="0" w:space="0" w:color="auto"/>
          </w:divBdr>
        </w:div>
        <w:div w:id="34473260">
          <w:marLeft w:val="0"/>
          <w:marRight w:val="0"/>
          <w:marTop w:val="0"/>
          <w:marBottom w:val="0"/>
          <w:divBdr>
            <w:top w:val="none" w:sz="0" w:space="0" w:color="auto"/>
            <w:left w:val="none" w:sz="0" w:space="0" w:color="auto"/>
            <w:bottom w:val="none" w:sz="0" w:space="0" w:color="auto"/>
            <w:right w:val="none" w:sz="0" w:space="0" w:color="auto"/>
          </w:divBdr>
        </w:div>
      </w:divsChild>
    </w:div>
    <w:div w:id="113602769">
      <w:bodyDiv w:val="1"/>
      <w:marLeft w:val="0"/>
      <w:marRight w:val="0"/>
      <w:marTop w:val="0"/>
      <w:marBottom w:val="0"/>
      <w:divBdr>
        <w:top w:val="none" w:sz="0" w:space="0" w:color="auto"/>
        <w:left w:val="none" w:sz="0" w:space="0" w:color="auto"/>
        <w:bottom w:val="none" w:sz="0" w:space="0" w:color="auto"/>
        <w:right w:val="none" w:sz="0" w:space="0" w:color="auto"/>
      </w:divBdr>
      <w:divsChild>
        <w:div w:id="1232347678">
          <w:marLeft w:val="0"/>
          <w:marRight w:val="0"/>
          <w:marTop w:val="0"/>
          <w:marBottom w:val="0"/>
          <w:divBdr>
            <w:top w:val="none" w:sz="0" w:space="0" w:color="auto"/>
            <w:left w:val="none" w:sz="0" w:space="0" w:color="auto"/>
            <w:bottom w:val="none" w:sz="0" w:space="0" w:color="auto"/>
            <w:right w:val="none" w:sz="0" w:space="0" w:color="auto"/>
          </w:divBdr>
          <w:divsChild>
            <w:div w:id="781533898">
              <w:marLeft w:val="0"/>
              <w:marRight w:val="0"/>
              <w:marTop w:val="0"/>
              <w:marBottom w:val="0"/>
              <w:divBdr>
                <w:top w:val="none" w:sz="0" w:space="0" w:color="auto"/>
                <w:left w:val="none" w:sz="0" w:space="0" w:color="auto"/>
                <w:bottom w:val="none" w:sz="0" w:space="0" w:color="auto"/>
                <w:right w:val="none" w:sz="0" w:space="0" w:color="auto"/>
              </w:divBdr>
              <w:divsChild>
                <w:div w:id="389692734">
                  <w:marLeft w:val="0"/>
                  <w:marRight w:val="0"/>
                  <w:marTop w:val="0"/>
                  <w:marBottom w:val="0"/>
                  <w:divBdr>
                    <w:top w:val="none" w:sz="0" w:space="0" w:color="auto"/>
                    <w:left w:val="none" w:sz="0" w:space="0" w:color="auto"/>
                    <w:bottom w:val="none" w:sz="0" w:space="0" w:color="auto"/>
                    <w:right w:val="none" w:sz="0" w:space="0" w:color="auto"/>
                  </w:divBdr>
                </w:div>
                <w:div w:id="425660581">
                  <w:marLeft w:val="0"/>
                  <w:marRight w:val="0"/>
                  <w:marTop w:val="0"/>
                  <w:marBottom w:val="0"/>
                  <w:divBdr>
                    <w:top w:val="none" w:sz="0" w:space="0" w:color="auto"/>
                    <w:left w:val="none" w:sz="0" w:space="0" w:color="auto"/>
                    <w:bottom w:val="none" w:sz="0" w:space="0" w:color="auto"/>
                    <w:right w:val="none" w:sz="0" w:space="0" w:color="auto"/>
                  </w:divBdr>
                </w:div>
                <w:div w:id="355808303">
                  <w:marLeft w:val="0"/>
                  <w:marRight w:val="0"/>
                  <w:marTop w:val="0"/>
                  <w:marBottom w:val="0"/>
                  <w:divBdr>
                    <w:top w:val="none" w:sz="0" w:space="0" w:color="auto"/>
                    <w:left w:val="none" w:sz="0" w:space="0" w:color="auto"/>
                    <w:bottom w:val="none" w:sz="0" w:space="0" w:color="auto"/>
                    <w:right w:val="none" w:sz="0" w:space="0" w:color="auto"/>
                  </w:divBdr>
                </w:div>
                <w:div w:id="202330194">
                  <w:marLeft w:val="0"/>
                  <w:marRight w:val="0"/>
                  <w:marTop w:val="0"/>
                  <w:marBottom w:val="0"/>
                  <w:divBdr>
                    <w:top w:val="none" w:sz="0" w:space="0" w:color="auto"/>
                    <w:left w:val="none" w:sz="0" w:space="0" w:color="auto"/>
                    <w:bottom w:val="none" w:sz="0" w:space="0" w:color="auto"/>
                    <w:right w:val="none" w:sz="0" w:space="0" w:color="auto"/>
                  </w:divBdr>
                </w:div>
                <w:div w:id="1853031503">
                  <w:marLeft w:val="0"/>
                  <w:marRight w:val="0"/>
                  <w:marTop w:val="0"/>
                  <w:marBottom w:val="0"/>
                  <w:divBdr>
                    <w:top w:val="none" w:sz="0" w:space="0" w:color="auto"/>
                    <w:left w:val="none" w:sz="0" w:space="0" w:color="auto"/>
                    <w:bottom w:val="none" w:sz="0" w:space="0" w:color="auto"/>
                    <w:right w:val="none" w:sz="0" w:space="0" w:color="auto"/>
                  </w:divBdr>
                </w:div>
                <w:div w:id="1285582057">
                  <w:marLeft w:val="0"/>
                  <w:marRight w:val="0"/>
                  <w:marTop w:val="0"/>
                  <w:marBottom w:val="0"/>
                  <w:divBdr>
                    <w:top w:val="none" w:sz="0" w:space="0" w:color="auto"/>
                    <w:left w:val="none" w:sz="0" w:space="0" w:color="auto"/>
                    <w:bottom w:val="none" w:sz="0" w:space="0" w:color="auto"/>
                    <w:right w:val="none" w:sz="0" w:space="0" w:color="auto"/>
                  </w:divBdr>
                </w:div>
                <w:div w:id="1441415951">
                  <w:marLeft w:val="0"/>
                  <w:marRight w:val="0"/>
                  <w:marTop w:val="0"/>
                  <w:marBottom w:val="0"/>
                  <w:divBdr>
                    <w:top w:val="none" w:sz="0" w:space="0" w:color="auto"/>
                    <w:left w:val="none" w:sz="0" w:space="0" w:color="auto"/>
                    <w:bottom w:val="none" w:sz="0" w:space="0" w:color="auto"/>
                    <w:right w:val="none" w:sz="0" w:space="0" w:color="auto"/>
                  </w:divBdr>
                </w:div>
                <w:div w:id="947472978">
                  <w:marLeft w:val="0"/>
                  <w:marRight w:val="0"/>
                  <w:marTop w:val="0"/>
                  <w:marBottom w:val="0"/>
                  <w:divBdr>
                    <w:top w:val="none" w:sz="0" w:space="0" w:color="auto"/>
                    <w:left w:val="none" w:sz="0" w:space="0" w:color="auto"/>
                    <w:bottom w:val="none" w:sz="0" w:space="0" w:color="auto"/>
                    <w:right w:val="none" w:sz="0" w:space="0" w:color="auto"/>
                  </w:divBdr>
                </w:div>
                <w:div w:id="1309240585">
                  <w:marLeft w:val="0"/>
                  <w:marRight w:val="0"/>
                  <w:marTop w:val="0"/>
                  <w:marBottom w:val="0"/>
                  <w:divBdr>
                    <w:top w:val="none" w:sz="0" w:space="0" w:color="auto"/>
                    <w:left w:val="none" w:sz="0" w:space="0" w:color="auto"/>
                    <w:bottom w:val="none" w:sz="0" w:space="0" w:color="auto"/>
                    <w:right w:val="none" w:sz="0" w:space="0" w:color="auto"/>
                  </w:divBdr>
                </w:div>
                <w:div w:id="476147106">
                  <w:marLeft w:val="0"/>
                  <w:marRight w:val="0"/>
                  <w:marTop w:val="0"/>
                  <w:marBottom w:val="0"/>
                  <w:divBdr>
                    <w:top w:val="none" w:sz="0" w:space="0" w:color="auto"/>
                    <w:left w:val="none" w:sz="0" w:space="0" w:color="auto"/>
                    <w:bottom w:val="none" w:sz="0" w:space="0" w:color="auto"/>
                    <w:right w:val="none" w:sz="0" w:space="0" w:color="auto"/>
                  </w:divBdr>
                </w:div>
                <w:div w:id="2033413785">
                  <w:marLeft w:val="0"/>
                  <w:marRight w:val="0"/>
                  <w:marTop w:val="0"/>
                  <w:marBottom w:val="0"/>
                  <w:divBdr>
                    <w:top w:val="none" w:sz="0" w:space="0" w:color="auto"/>
                    <w:left w:val="none" w:sz="0" w:space="0" w:color="auto"/>
                    <w:bottom w:val="none" w:sz="0" w:space="0" w:color="auto"/>
                    <w:right w:val="none" w:sz="0" w:space="0" w:color="auto"/>
                  </w:divBdr>
                </w:div>
                <w:div w:id="403138983">
                  <w:marLeft w:val="0"/>
                  <w:marRight w:val="0"/>
                  <w:marTop w:val="0"/>
                  <w:marBottom w:val="0"/>
                  <w:divBdr>
                    <w:top w:val="none" w:sz="0" w:space="0" w:color="auto"/>
                    <w:left w:val="none" w:sz="0" w:space="0" w:color="auto"/>
                    <w:bottom w:val="none" w:sz="0" w:space="0" w:color="auto"/>
                    <w:right w:val="none" w:sz="0" w:space="0" w:color="auto"/>
                  </w:divBdr>
                </w:div>
                <w:div w:id="1163935312">
                  <w:marLeft w:val="0"/>
                  <w:marRight w:val="0"/>
                  <w:marTop w:val="0"/>
                  <w:marBottom w:val="0"/>
                  <w:divBdr>
                    <w:top w:val="none" w:sz="0" w:space="0" w:color="auto"/>
                    <w:left w:val="none" w:sz="0" w:space="0" w:color="auto"/>
                    <w:bottom w:val="none" w:sz="0" w:space="0" w:color="auto"/>
                    <w:right w:val="none" w:sz="0" w:space="0" w:color="auto"/>
                  </w:divBdr>
                </w:div>
                <w:div w:id="407578208">
                  <w:marLeft w:val="0"/>
                  <w:marRight w:val="0"/>
                  <w:marTop w:val="0"/>
                  <w:marBottom w:val="0"/>
                  <w:divBdr>
                    <w:top w:val="none" w:sz="0" w:space="0" w:color="auto"/>
                    <w:left w:val="none" w:sz="0" w:space="0" w:color="auto"/>
                    <w:bottom w:val="none" w:sz="0" w:space="0" w:color="auto"/>
                    <w:right w:val="none" w:sz="0" w:space="0" w:color="auto"/>
                  </w:divBdr>
                </w:div>
                <w:div w:id="1098451520">
                  <w:marLeft w:val="0"/>
                  <w:marRight w:val="0"/>
                  <w:marTop w:val="0"/>
                  <w:marBottom w:val="0"/>
                  <w:divBdr>
                    <w:top w:val="none" w:sz="0" w:space="0" w:color="auto"/>
                    <w:left w:val="none" w:sz="0" w:space="0" w:color="auto"/>
                    <w:bottom w:val="none" w:sz="0" w:space="0" w:color="auto"/>
                    <w:right w:val="none" w:sz="0" w:space="0" w:color="auto"/>
                  </w:divBdr>
                </w:div>
                <w:div w:id="983701843">
                  <w:marLeft w:val="0"/>
                  <w:marRight w:val="0"/>
                  <w:marTop w:val="0"/>
                  <w:marBottom w:val="0"/>
                  <w:divBdr>
                    <w:top w:val="none" w:sz="0" w:space="0" w:color="auto"/>
                    <w:left w:val="none" w:sz="0" w:space="0" w:color="auto"/>
                    <w:bottom w:val="none" w:sz="0" w:space="0" w:color="auto"/>
                    <w:right w:val="none" w:sz="0" w:space="0" w:color="auto"/>
                  </w:divBdr>
                </w:div>
                <w:div w:id="102311165">
                  <w:marLeft w:val="0"/>
                  <w:marRight w:val="0"/>
                  <w:marTop w:val="0"/>
                  <w:marBottom w:val="0"/>
                  <w:divBdr>
                    <w:top w:val="none" w:sz="0" w:space="0" w:color="auto"/>
                    <w:left w:val="none" w:sz="0" w:space="0" w:color="auto"/>
                    <w:bottom w:val="none" w:sz="0" w:space="0" w:color="auto"/>
                    <w:right w:val="none" w:sz="0" w:space="0" w:color="auto"/>
                  </w:divBdr>
                </w:div>
                <w:div w:id="268395740">
                  <w:marLeft w:val="0"/>
                  <w:marRight w:val="0"/>
                  <w:marTop w:val="0"/>
                  <w:marBottom w:val="0"/>
                  <w:divBdr>
                    <w:top w:val="none" w:sz="0" w:space="0" w:color="auto"/>
                    <w:left w:val="none" w:sz="0" w:space="0" w:color="auto"/>
                    <w:bottom w:val="none" w:sz="0" w:space="0" w:color="auto"/>
                    <w:right w:val="none" w:sz="0" w:space="0" w:color="auto"/>
                  </w:divBdr>
                </w:div>
                <w:div w:id="30348435">
                  <w:marLeft w:val="0"/>
                  <w:marRight w:val="0"/>
                  <w:marTop w:val="0"/>
                  <w:marBottom w:val="0"/>
                  <w:divBdr>
                    <w:top w:val="none" w:sz="0" w:space="0" w:color="auto"/>
                    <w:left w:val="none" w:sz="0" w:space="0" w:color="auto"/>
                    <w:bottom w:val="none" w:sz="0" w:space="0" w:color="auto"/>
                    <w:right w:val="none" w:sz="0" w:space="0" w:color="auto"/>
                  </w:divBdr>
                </w:div>
                <w:div w:id="1783576498">
                  <w:marLeft w:val="0"/>
                  <w:marRight w:val="0"/>
                  <w:marTop w:val="0"/>
                  <w:marBottom w:val="0"/>
                  <w:divBdr>
                    <w:top w:val="none" w:sz="0" w:space="0" w:color="auto"/>
                    <w:left w:val="none" w:sz="0" w:space="0" w:color="auto"/>
                    <w:bottom w:val="none" w:sz="0" w:space="0" w:color="auto"/>
                    <w:right w:val="none" w:sz="0" w:space="0" w:color="auto"/>
                  </w:divBdr>
                </w:div>
                <w:div w:id="1095713304">
                  <w:marLeft w:val="0"/>
                  <w:marRight w:val="0"/>
                  <w:marTop w:val="0"/>
                  <w:marBottom w:val="0"/>
                  <w:divBdr>
                    <w:top w:val="none" w:sz="0" w:space="0" w:color="auto"/>
                    <w:left w:val="none" w:sz="0" w:space="0" w:color="auto"/>
                    <w:bottom w:val="none" w:sz="0" w:space="0" w:color="auto"/>
                    <w:right w:val="none" w:sz="0" w:space="0" w:color="auto"/>
                  </w:divBdr>
                </w:div>
                <w:div w:id="1032458423">
                  <w:marLeft w:val="0"/>
                  <w:marRight w:val="0"/>
                  <w:marTop w:val="0"/>
                  <w:marBottom w:val="0"/>
                  <w:divBdr>
                    <w:top w:val="none" w:sz="0" w:space="0" w:color="auto"/>
                    <w:left w:val="none" w:sz="0" w:space="0" w:color="auto"/>
                    <w:bottom w:val="none" w:sz="0" w:space="0" w:color="auto"/>
                    <w:right w:val="none" w:sz="0" w:space="0" w:color="auto"/>
                  </w:divBdr>
                </w:div>
                <w:div w:id="1401639305">
                  <w:marLeft w:val="0"/>
                  <w:marRight w:val="0"/>
                  <w:marTop w:val="0"/>
                  <w:marBottom w:val="0"/>
                  <w:divBdr>
                    <w:top w:val="none" w:sz="0" w:space="0" w:color="auto"/>
                    <w:left w:val="none" w:sz="0" w:space="0" w:color="auto"/>
                    <w:bottom w:val="none" w:sz="0" w:space="0" w:color="auto"/>
                    <w:right w:val="none" w:sz="0" w:space="0" w:color="auto"/>
                  </w:divBdr>
                </w:div>
                <w:div w:id="555120007">
                  <w:marLeft w:val="0"/>
                  <w:marRight w:val="0"/>
                  <w:marTop w:val="0"/>
                  <w:marBottom w:val="0"/>
                  <w:divBdr>
                    <w:top w:val="none" w:sz="0" w:space="0" w:color="auto"/>
                    <w:left w:val="none" w:sz="0" w:space="0" w:color="auto"/>
                    <w:bottom w:val="none" w:sz="0" w:space="0" w:color="auto"/>
                    <w:right w:val="none" w:sz="0" w:space="0" w:color="auto"/>
                  </w:divBdr>
                </w:div>
                <w:div w:id="1414157559">
                  <w:marLeft w:val="0"/>
                  <w:marRight w:val="0"/>
                  <w:marTop w:val="0"/>
                  <w:marBottom w:val="0"/>
                  <w:divBdr>
                    <w:top w:val="none" w:sz="0" w:space="0" w:color="auto"/>
                    <w:left w:val="none" w:sz="0" w:space="0" w:color="auto"/>
                    <w:bottom w:val="none" w:sz="0" w:space="0" w:color="auto"/>
                    <w:right w:val="none" w:sz="0" w:space="0" w:color="auto"/>
                  </w:divBdr>
                </w:div>
                <w:div w:id="732586026">
                  <w:marLeft w:val="0"/>
                  <w:marRight w:val="0"/>
                  <w:marTop w:val="0"/>
                  <w:marBottom w:val="0"/>
                  <w:divBdr>
                    <w:top w:val="none" w:sz="0" w:space="0" w:color="auto"/>
                    <w:left w:val="none" w:sz="0" w:space="0" w:color="auto"/>
                    <w:bottom w:val="none" w:sz="0" w:space="0" w:color="auto"/>
                    <w:right w:val="none" w:sz="0" w:space="0" w:color="auto"/>
                  </w:divBdr>
                </w:div>
                <w:div w:id="1552108694">
                  <w:marLeft w:val="0"/>
                  <w:marRight w:val="0"/>
                  <w:marTop w:val="0"/>
                  <w:marBottom w:val="0"/>
                  <w:divBdr>
                    <w:top w:val="none" w:sz="0" w:space="0" w:color="auto"/>
                    <w:left w:val="none" w:sz="0" w:space="0" w:color="auto"/>
                    <w:bottom w:val="none" w:sz="0" w:space="0" w:color="auto"/>
                    <w:right w:val="none" w:sz="0" w:space="0" w:color="auto"/>
                  </w:divBdr>
                </w:div>
                <w:div w:id="871916769">
                  <w:marLeft w:val="0"/>
                  <w:marRight w:val="0"/>
                  <w:marTop w:val="0"/>
                  <w:marBottom w:val="0"/>
                  <w:divBdr>
                    <w:top w:val="none" w:sz="0" w:space="0" w:color="auto"/>
                    <w:left w:val="none" w:sz="0" w:space="0" w:color="auto"/>
                    <w:bottom w:val="none" w:sz="0" w:space="0" w:color="auto"/>
                    <w:right w:val="none" w:sz="0" w:space="0" w:color="auto"/>
                  </w:divBdr>
                </w:div>
                <w:div w:id="671301281">
                  <w:marLeft w:val="0"/>
                  <w:marRight w:val="0"/>
                  <w:marTop w:val="0"/>
                  <w:marBottom w:val="0"/>
                  <w:divBdr>
                    <w:top w:val="none" w:sz="0" w:space="0" w:color="auto"/>
                    <w:left w:val="none" w:sz="0" w:space="0" w:color="auto"/>
                    <w:bottom w:val="none" w:sz="0" w:space="0" w:color="auto"/>
                    <w:right w:val="none" w:sz="0" w:space="0" w:color="auto"/>
                  </w:divBdr>
                </w:div>
                <w:div w:id="893463514">
                  <w:marLeft w:val="0"/>
                  <w:marRight w:val="0"/>
                  <w:marTop w:val="0"/>
                  <w:marBottom w:val="0"/>
                  <w:divBdr>
                    <w:top w:val="none" w:sz="0" w:space="0" w:color="auto"/>
                    <w:left w:val="none" w:sz="0" w:space="0" w:color="auto"/>
                    <w:bottom w:val="none" w:sz="0" w:space="0" w:color="auto"/>
                    <w:right w:val="none" w:sz="0" w:space="0" w:color="auto"/>
                  </w:divBdr>
                </w:div>
                <w:div w:id="1650210902">
                  <w:marLeft w:val="0"/>
                  <w:marRight w:val="0"/>
                  <w:marTop w:val="0"/>
                  <w:marBottom w:val="0"/>
                  <w:divBdr>
                    <w:top w:val="none" w:sz="0" w:space="0" w:color="auto"/>
                    <w:left w:val="none" w:sz="0" w:space="0" w:color="auto"/>
                    <w:bottom w:val="none" w:sz="0" w:space="0" w:color="auto"/>
                    <w:right w:val="none" w:sz="0" w:space="0" w:color="auto"/>
                  </w:divBdr>
                </w:div>
                <w:div w:id="1541087186">
                  <w:marLeft w:val="0"/>
                  <w:marRight w:val="0"/>
                  <w:marTop w:val="0"/>
                  <w:marBottom w:val="0"/>
                  <w:divBdr>
                    <w:top w:val="none" w:sz="0" w:space="0" w:color="auto"/>
                    <w:left w:val="none" w:sz="0" w:space="0" w:color="auto"/>
                    <w:bottom w:val="none" w:sz="0" w:space="0" w:color="auto"/>
                    <w:right w:val="none" w:sz="0" w:space="0" w:color="auto"/>
                  </w:divBdr>
                </w:div>
                <w:div w:id="1153372679">
                  <w:marLeft w:val="0"/>
                  <w:marRight w:val="0"/>
                  <w:marTop w:val="0"/>
                  <w:marBottom w:val="0"/>
                  <w:divBdr>
                    <w:top w:val="none" w:sz="0" w:space="0" w:color="auto"/>
                    <w:left w:val="none" w:sz="0" w:space="0" w:color="auto"/>
                    <w:bottom w:val="none" w:sz="0" w:space="0" w:color="auto"/>
                    <w:right w:val="none" w:sz="0" w:space="0" w:color="auto"/>
                  </w:divBdr>
                </w:div>
                <w:div w:id="844595195">
                  <w:marLeft w:val="0"/>
                  <w:marRight w:val="0"/>
                  <w:marTop w:val="0"/>
                  <w:marBottom w:val="0"/>
                  <w:divBdr>
                    <w:top w:val="none" w:sz="0" w:space="0" w:color="auto"/>
                    <w:left w:val="none" w:sz="0" w:space="0" w:color="auto"/>
                    <w:bottom w:val="none" w:sz="0" w:space="0" w:color="auto"/>
                    <w:right w:val="none" w:sz="0" w:space="0" w:color="auto"/>
                  </w:divBdr>
                </w:div>
                <w:div w:id="1919052658">
                  <w:marLeft w:val="0"/>
                  <w:marRight w:val="0"/>
                  <w:marTop w:val="0"/>
                  <w:marBottom w:val="0"/>
                  <w:divBdr>
                    <w:top w:val="none" w:sz="0" w:space="0" w:color="auto"/>
                    <w:left w:val="none" w:sz="0" w:space="0" w:color="auto"/>
                    <w:bottom w:val="none" w:sz="0" w:space="0" w:color="auto"/>
                    <w:right w:val="none" w:sz="0" w:space="0" w:color="auto"/>
                  </w:divBdr>
                </w:div>
                <w:div w:id="597327802">
                  <w:marLeft w:val="0"/>
                  <w:marRight w:val="0"/>
                  <w:marTop w:val="0"/>
                  <w:marBottom w:val="0"/>
                  <w:divBdr>
                    <w:top w:val="none" w:sz="0" w:space="0" w:color="auto"/>
                    <w:left w:val="none" w:sz="0" w:space="0" w:color="auto"/>
                    <w:bottom w:val="none" w:sz="0" w:space="0" w:color="auto"/>
                    <w:right w:val="none" w:sz="0" w:space="0" w:color="auto"/>
                  </w:divBdr>
                </w:div>
                <w:div w:id="110804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935041">
          <w:marLeft w:val="0"/>
          <w:marRight w:val="0"/>
          <w:marTop w:val="0"/>
          <w:marBottom w:val="0"/>
          <w:divBdr>
            <w:top w:val="none" w:sz="0" w:space="0" w:color="auto"/>
            <w:left w:val="none" w:sz="0" w:space="0" w:color="auto"/>
            <w:bottom w:val="none" w:sz="0" w:space="0" w:color="auto"/>
            <w:right w:val="none" w:sz="0" w:space="0" w:color="auto"/>
          </w:divBdr>
        </w:div>
        <w:div w:id="2108576600">
          <w:marLeft w:val="0"/>
          <w:marRight w:val="0"/>
          <w:marTop w:val="0"/>
          <w:marBottom w:val="0"/>
          <w:divBdr>
            <w:top w:val="none" w:sz="0" w:space="0" w:color="auto"/>
            <w:left w:val="none" w:sz="0" w:space="0" w:color="auto"/>
            <w:bottom w:val="none" w:sz="0" w:space="0" w:color="auto"/>
            <w:right w:val="none" w:sz="0" w:space="0" w:color="auto"/>
          </w:divBdr>
        </w:div>
        <w:div w:id="1698778597">
          <w:marLeft w:val="0"/>
          <w:marRight w:val="0"/>
          <w:marTop w:val="0"/>
          <w:marBottom w:val="0"/>
          <w:divBdr>
            <w:top w:val="none" w:sz="0" w:space="0" w:color="auto"/>
            <w:left w:val="none" w:sz="0" w:space="0" w:color="auto"/>
            <w:bottom w:val="none" w:sz="0" w:space="0" w:color="auto"/>
            <w:right w:val="none" w:sz="0" w:space="0" w:color="auto"/>
          </w:divBdr>
        </w:div>
        <w:div w:id="1760173755">
          <w:marLeft w:val="0"/>
          <w:marRight w:val="0"/>
          <w:marTop w:val="0"/>
          <w:marBottom w:val="0"/>
          <w:divBdr>
            <w:top w:val="none" w:sz="0" w:space="0" w:color="auto"/>
            <w:left w:val="none" w:sz="0" w:space="0" w:color="auto"/>
            <w:bottom w:val="none" w:sz="0" w:space="0" w:color="auto"/>
            <w:right w:val="none" w:sz="0" w:space="0" w:color="auto"/>
          </w:divBdr>
        </w:div>
        <w:div w:id="121963744">
          <w:marLeft w:val="0"/>
          <w:marRight w:val="0"/>
          <w:marTop w:val="0"/>
          <w:marBottom w:val="0"/>
          <w:divBdr>
            <w:top w:val="none" w:sz="0" w:space="0" w:color="auto"/>
            <w:left w:val="none" w:sz="0" w:space="0" w:color="auto"/>
            <w:bottom w:val="none" w:sz="0" w:space="0" w:color="auto"/>
            <w:right w:val="none" w:sz="0" w:space="0" w:color="auto"/>
          </w:divBdr>
        </w:div>
        <w:div w:id="393546401">
          <w:marLeft w:val="0"/>
          <w:marRight w:val="0"/>
          <w:marTop w:val="0"/>
          <w:marBottom w:val="0"/>
          <w:divBdr>
            <w:top w:val="none" w:sz="0" w:space="0" w:color="auto"/>
            <w:left w:val="none" w:sz="0" w:space="0" w:color="auto"/>
            <w:bottom w:val="none" w:sz="0" w:space="0" w:color="auto"/>
            <w:right w:val="none" w:sz="0" w:space="0" w:color="auto"/>
          </w:divBdr>
        </w:div>
        <w:div w:id="1057627315">
          <w:marLeft w:val="0"/>
          <w:marRight w:val="0"/>
          <w:marTop w:val="0"/>
          <w:marBottom w:val="0"/>
          <w:divBdr>
            <w:top w:val="none" w:sz="0" w:space="0" w:color="auto"/>
            <w:left w:val="none" w:sz="0" w:space="0" w:color="auto"/>
            <w:bottom w:val="none" w:sz="0" w:space="0" w:color="auto"/>
            <w:right w:val="none" w:sz="0" w:space="0" w:color="auto"/>
          </w:divBdr>
        </w:div>
        <w:div w:id="301690082">
          <w:marLeft w:val="0"/>
          <w:marRight w:val="0"/>
          <w:marTop w:val="0"/>
          <w:marBottom w:val="0"/>
          <w:divBdr>
            <w:top w:val="none" w:sz="0" w:space="0" w:color="auto"/>
            <w:left w:val="none" w:sz="0" w:space="0" w:color="auto"/>
            <w:bottom w:val="none" w:sz="0" w:space="0" w:color="auto"/>
            <w:right w:val="none" w:sz="0" w:space="0" w:color="auto"/>
          </w:divBdr>
        </w:div>
        <w:div w:id="896277908">
          <w:marLeft w:val="0"/>
          <w:marRight w:val="0"/>
          <w:marTop w:val="0"/>
          <w:marBottom w:val="0"/>
          <w:divBdr>
            <w:top w:val="none" w:sz="0" w:space="0" w:color="auto"/>
            <w:left w:val="none" w:sz="0" w:space="0" w:color="auto"/>
            <w:bottom w:val="none" w:sz="0" w:space="0" w:color="auto"/>
            <w:right w:val="none" w:sz="0" w:space="0" w:color="auto"/>
          </w:divBdr>
        </w:div>
        <w:div w:id="1499037066">
          <w:marLeft w:val="0"/>
          <w:marRight w:val="0"/>
          <w:marTop w:val="0"/>
          <w:marBottom w:val="0"/>
          <w:divBdr>
            <w:top w:val="none" w:sz="0" w:space="0" w:color="auto"/>
            <w:left w:val="none" w:sz="0" w:space="0" w:color="auto"/>
            <w:bottom w:val="none" w:sz="0" w:space="0" w:color="auto"/>
            <w:right w:val="none" w:sz="0" w:space="0" w:color="auto"/>
          </w:divBdr>
        </w:div>
        <w:div w:id="865949908">
          <w:marLeft w:val="0"/>
          <w:marRight w:val="0"/>
          <w:marTop w:val="0"/>
          <w:marBottom w:val="0"/>
          <w:divBdr>
            <w:top w:val="none" w:sz="0" w:space="0" w:color="auto"/>
            <w:left w:val="none" w:sz="0" w:space="0" w:color="auto"/>
            <w:bottom w:val="none" w:sz="0" w:space="0" w:color="auto"/>
            <w:right w:val="none" w:sz="0" w:space="0" w:color="auto"/>
          </w:divBdr>
        </w:div>
        <w:div w:id="1558315809">
          <w:marLeft w:val="0"/>
          <w:marRight w:val="0"/>
          <w:marTop w:val="0"/>
          <w:marBottom w:val="0"/>
          <w:divBdr>
            <w:top w:val="none" w:sz="0" w:space="0" w:color="auto"/>
            <w:left w:val="none" w:sz="0" w:space="0" w:color="auto"/>
            <w:bottom w:val="none" w:sz="0" w:space="0" w:color="auto"/>
            <w:right w:val="none" w:sz="0" w:space="0" w:color="auto"/>
          </w:divBdr>
        </w:div>
      </w:divsChild>
    </w:div>
    <w:div w:id="136847678">
      <w:bodyDiv w:val="1"/>
      <w:marLeft w:val="0"/>
      <w:marRight w:val="0"/>
      <w:marTop w:val="0"/>
      <w:marBottom w:val="0"/>
      <w:divBdr>
        <w:top w:val="none" w:sz="0" w:space="0" w:color="auto"/>
        <w:left w:val="none" w:sz="0" w:space="0" w:color="auto"/>
        <w:bottom w:val="none" w:sz="0" w:space="0" w:color="auto"/>
        <w:right w:val="none" w:sz="0" w:space="0" w:color="auto"/>
      </w:divBdr>
    </w:div>
    <w:div w:id="167335603">
      <w:bodyDiv w:val="1"/>
      <w:marLeft w:val="0"/>
      <w:marRight w:val="0"/>
      <w:marTop w:val="0"/>
      <w:marBottom w:val="0"/>
      <w:divBdr>
        <w:top w:val="none" w:sz="0" w:space="0" w:color="auto"/>
        <w:left w:val="none" w:sz="0" w:space="0" w:color="auto"/>
        <w:bottom w:val="none" w:sz="0" w:space="0" w:color="auto"/>
        <w:right w:val="none" w:sz="0" w:space="0" w:color="auto"/>
      </w:divBdr>
      <w:divsChild>
        <w:div w:id="1384063319">
          <w:marLeft w:val="0"/>
          <w:marRight w:val="0"/>
          <w:marTop w:val="0"/>
          <w:marBottom w:val="0"/>
          <w:divBdr>
            <w:top w:val="none" w:sz="0" w:space="0" w:color="auto"/>
            <w:left w:val="none" w:sz="0" w:space="0" w:color="auto"/>
            <w:bottom w:val="none" w:sz="0" w:space="0" w:color="auto"/>
            <w:right w:val="none" w:sz="0" w:space="0" w:color="auto"/>
          </w:divBdr>
        </w:div>
        <w:div w:id="170417756">
          <w:marLeft w:val="0"/>
          <w:marRight w:val="0"/>
          <w:marTop w:val="0"/>
          <w:marBottom w:val="0"/>
          <w:divBdr>
            <w:top w:val="none" w:sz="0" w:space="0" w:color="auto"/>
            <w:left w:val="none" w:sz="0" w:space="0" w:color="auto"/>
            <w:bottom w:val="none" w:sz="0" w:space="0" w:color="auto"/>
            <w:right w:val="none" w:sz="0" w:space="0" w:color="auto"/>
          </w:divBdr>
        </w:div>
        <w:div w:id="343671431">
          <w:marLeft w:val="0"/>
          <w:marRight w:val="0"/>
          <w:marTop w:val="0"/>
          <w:marBottom w:val="0"/>
          <w:divBdr>
            <w:top w:val="none" w:sz="0" w:space="0" w:color="auto"/>
            <w:left w:val="none" w:sz="0" w:space="0" w:color="auto"/>
            <w:bottom w:val="none" w:sz="0" w:space="0" w:color="auto"/>
            <w:right w:val="none" w:sz="0" w:space="0" w:color="auto"/>
          </w:divBdr>
        </w:div>
        <w:div w:id="20716152">
          <w:marLeft w:val="0"/>
          <w:marRight w:val="0"/>
          <w:marTop w:val="0"/>
          <w:marBottom w:val="0"/>
          <w:divBdr>
            <w:top w:val="none" w:sz="0" w:space="0" w:color="auto"/>
            <w:left w:val="none" w:sz="0" w:space="0" w:color="auto"/>
            <w:bottom w:val="none" w:sz="0" w:space="0" w:color="auto"/>
            <w:right w:val="none" w:sz="0" w:space="0" w:color="auto"/>
          </w:divBdr>
        </w:div>
        <w:div w:id="1200811">
          <w:marLeft w:val="0"/>
          <w:marRight w:val="0"/>
          <w:marTop w:val="0"/>
          <w:marBottom w:val="0"/>
          <w:divBdr>
            <w:top w:val="none" w:sz="0" w:space="0" w:color="auto"/>
            <w:left w:val="none" w:sz="0" w:space="0" w:color="auto"/>
            <w:bottom w:val="none" w:sz="0" w:space="0" w:color="auto"/>
            <w:right w:val="none" w:sz="0" w:space="0" w:color="auto"/>
          </w:divBdr>
        </w:div>
        <w:div w:id="228003989">
          <w:marLeft w:val="0"/>
          <w:marRight w:val="0"/>
          <w:marTop w:val="0"/>
          <w:marBottom w:val="0"/>
          <w:divBdr>
            <w:top w:val="none" w:sz="0" w:space="0" w:color="auto"/>
            <w:left w:val="none" w:sz="0" w:space="0" w:color="auto"/>
            <w:bottom w:val="none" w:sz="0" w:space="0" w:color="auto"/>
            <w:right w:val="none" w:sz="0" w:space="0" w:color="auto"/>
          </w:divBdr>
        </w:div>
        <w:div w:id="855578586">
          <w:marLeft w:val="0"/>
          <w:marRight w:val="0"/>
          <w:marTop w:val="0"/>
          <w:marBottom w:val="0"/>
          <w:divBdr>
            <w:top w:val="none" w:sz="0" w:space="0" w:color="auto"/>
            <w:left w:val="none" w:sz="0" w:space="0" w:color="auto"/>
            <w:bottom w:val="none" w:sz="0" w:space="0" w:color="auto"/>
            <w:right w:val="none" w:sz="0" w:space="0" w:color="auto"/>
          </w:divBdr>
        </w:div>
        <w:div w:id="300428791">
          <w:marLeft w:val="0"/>
          <w:marRight w:val="0"/>
          <w:marTop w:val="0"/>
          <w:marBottom w:val="0"/>
          <w:divBdr>
            <w:top w:val="none" w:sz="0" w:space="0" w:color="auto"/>
            <w:left w:val="none" w:sz="0" w:space="0" w:color="auto"/>
            <w:bottom w:val="none" w:sz="0" w:space="0" w:color="auto"/>
            <w:right w:val="none" w:sz="0" w:space="0" w:color="auto"/>
          </w:divBdr>
        </w:div>
        <w:div w:id="1821843470">
          <w:marLeft w:val="0"/>
          <w:marRight w:val="0"/>
          <w:marTop w:val="0"/>
          <w:marBottom w:val="0"/>
          <w:divBdr>
            <w:top w:val="none" w:sz="0" w:space="0" w:color="auto"/>
            <w:left w:val="none" w:sz="0" w:space="0" w:color="auto"/>
            <w:bottom w:val="none" w:sz="0" w:space="0" w:color="auto"/>
            <w:right w:val="none" w:sz="0" w:space="0" w:color="auto"/>
          </w:divBdr>
        </w:div>
        <w:div w:id="1513298498">
          <w:marLeft w:val="0"/>
          <w:marRight w:val="0"/>
          <w:marTop w:val="0"/>
          <w:marBottom w:val="0"/>
          <w:divBdr>
            <w:top w:val="none" w:sz="0" w:space="0" w:color="auto"/>
            <w:left w:val="none" w:sz="0" w:space="0" w:color="auto"/>
            <w:bottom w:val="none" w:sz="0" w:space="0" w:color="auto"/>
            <w:right w:val="none" w:sz="0" w:space="0" w:color="auto"/>
          </w:divBdr>
        </w:div>
        <w:div w:id="1920601331">
          <w:marLeft w:val="0"/>
          <w:marRight w:val="0"/>
          <w:marTop w:val="0"/>
          <w:marBottom w:val="0"/>
          <w:divBdr>
            <w:top w:val="none" w:sz="0" w:space="0" w:color="auto"/>
            <w:left w:val="none" w:sz="0" w:space="0" w:color="auto"/>
            <w:bottom w:val="none" w:sz="0" w:space="0" w:color="auto"/>
            <w:right w:val="none" w:sz="0" w:space="0" w:color="auto"/>
          </w:divBdr>
        </w:div>
        <w:div w:id="1091124502">
          <w:marLeft w:val="0"/>
          <w:marRight w:val="0"/>
          <w:marTop w:val="0"/>
          <w:marBottom w:val="0"/>
          <w:divBdr>
            <w:top w:val="none" w:sz="0" w:space="0" w:color="auto"/>
            <w:left w:val="none" w:sz="0" w:space="0" w:color="auto"/>
            <w:bottom w:val="none" w:sz="0" w:space="0" w:color="auto"/>
            <w:right w:val="none" w:sz="0" w:space="0" w:color="auto"/>
          </w:divBdr>
        </w:div>
        <w:div w:id="235094521">
          <w:marLeft w:val="0"/>
          <w:marRight w:val="0"/>
          <w:marTop w:val="0"/>
          <w:marBottom w:val="0"/>
          <w:divBdr>
            <w:top w:val="none" w:sz="0" w:space="0" w:color="auto"/>
            <w:left w:val="none" w:sz="0" w:space="0" w:color="auto"/>
            <w:bottom w:val="none" w:sz="0" w:space="0" w:color="auto"/>
            <w:right w:val="none" w:sz="0" w:space="0" w:color="auto"/>
          </w:divBdr>
        </w:div>
      </w:divsChild>
    </w:div>
    <w:div w:id="175315725">
      <w:bodyDiv w:val="1"/>
      <w:marLeft w:val="0"/>
      <w:marRight w:val="0"/>
      <w:marTop w:val="0"/>
      <w:marBottom w:val="0"/>
      <w:divBdr>
        <w:top w:val="none" w:sz="0" w:space="0" w:color="auto"/>
        <w:left w:val="none" w:sz="0" w:space="0" w:color="auto"/>
        <w:bottom w:val="none" w:sz="0" w:space="0" w:color="auto"/>
        <w:right w:val="none" w:sz="0" w:space="0" w:color="auto"/>
      </w:divBdr>
    </w:div>
    <w:div w:id="187372678">
      <w:bodyDiv w:val="1"/>
      <w:marLeft w:val="0"/>
      <w:marRight w:val="0"/>
      <w:marTop w:val="0"/>
      <w:marBottom w:val="0"/>
      <w:divBdr>
        <w:top w:val="none" w:sz="0" w:space="0" w:color="auto"/>
        <w:left w:val="none" w:sz="0" w:space="0" w:color="auto"/>
        <w:bottom w:val="none" w:sz="0" w:space="0" w:color="auto"/>
        <w:right w:val="none" w:sz="0" w:space="0" w:color="auto"/>
      </w:divBdr>
      <w:divsChild>
        <w:div w:id="1058088125">
          <w:marLeft w:val="0"/>
          <w:marRight w:val="0"/>
          <w:marTop w:val="0"/>
          <w:marBottom w:val="0"/>
          <w:divBdr>
            <w:top w:val="none" w:sz="0" w:space="0" w:color="auto"/>
            <w:left w:val="none" w:sz="0" w:space="0" w:color="auto"/>
            <w:bottom w:val="none" w:sz="0" w:space="0" w:color="auto"/>
            <w:right w:val="none" w:sz="0" w:space="0" w:color="auto"/>
          </w:divBdr>
        </w:div>
        <w:div w:id="34354499">
          <w:marLeft w:val="0"/>
          <w:marRight w:val="0"/>
          <w:marTop w:val="0"/>
          <w:marBottom w:val="0"/>
          <w:divBdr>
            <w:top w:val="none" w:sz="0" w:space="0" w:color="auto"/>
            <w:left w:val="none" w:sz="0" w:space="0" w:color="auto"/>
            <w:bottom w:val="none" w:sz="0" w:space="0" w:color="auto"/>
            <w:right w:val="none" w:sz="0" w:space="0" w:color="auto"/>
          </w:divBdr>
        </w:div>
        <w:div w:id="1820154027">
          <w:marLeft w:val="0"/>
          <w:marRight w:val="0"/>
          <w:marTop w:val="0"/>
          <w:marBottom w:val="0"/>
          <w:divBdr>
            <w:top w:val="none" w:sz="0" w:space="0" w:color="auto"/>
            <w:left w:val="none" w:sz="0" w:space="0" w:color="auto"/>
            <w:bottom w:val="none" w:sz="0" w:space="0" w:color="auto"/>
            <w:right w:val="none" w:sz="0" w:space="0" w:color="auto"/>
          </w:divBdr>
        </w:div>
        <w:div w:id="787969509">
          <w:marLeft w:val="0"/>
          <w:marRight w:val="0"/>
          <w:marTop w:val="0"/>
          <w:marBottom w:val="0"/>
          <w:divBdr>
            <w:top w:val="none" w:sz="0" w:space="0" w:color="auto"/>
            <w:left w:val="none" w:sz="0" w:space="0" w:color="auto"/>
            <w:bottom w:val="none" w:sz="0" w:space="0" w:color="auto"/>
            <w:right w:val="none" w:sz="0" w:space="0" w:color="auto"/>
          </w:divBdr>
        </w:div>
        <w:div w:id="19939243">
          <w:marLeft w:val="0"/>
          <w:marRight w:val="0"/>
          <w:marTop w:val="0"/>
          <w:marBottom w:val="0"/>
          <w:divBdr>
            <w:top w:val="none" w:sz="0" w:space="0" w:color="auto"/>
            <w:left w:val="none" w:sz="0" w:space="0" w:color="auto"/>
            <w:bottom w:val="none" w:sz="0" w:space="0" w:color="auto"/>
            <w:right w:val="none" w:sz="0" w:space="0" w:color="auto"/>
          </w:divBdr>
        </w:div>
        <w:div w:id="463230295">
          <w:marLeft w:val="0"/>
          <w:marRight w:val="0"/>
          <w:marTop w:val="0"/>
          <w:marBottom w:val="0"/>
          <w:divBdr>
            <w:top w:val="none" w:sz="0" w:space="0" w:color="auto"/>
            <w:left w:val="none" w:sz="0" w:space="0" w:color="auto"/>
            <w:bottom w:val="none" w:sz="0" w:space="0" w:color="auto"/>
            <w:right w:val="none" w:sz="0" w:space="0" w:color="auto"/>
          </w:divBdr>
        </w:div>
        <w:div w:id="2118744676">
          <w:marLeft w:val="0"/>
          <w:marRight w:val="0"/>
          <w:marTop w:val="0"/>
          <w:marBottom w:val="0"/>
          <w:divBdr>
            <w:top w:val="none" w:sz="0" w:space="0" w:color="auto"/>
            <w:left w:val="none" w:sz="0" w:space="0" w:color="auto"/>
            <w:bottom w:val="none" w:sz="0" w:space="0" w:color="auto"/>
            <w:right w:val="none" w:sz="0" w:space="0" w:color="auto"/>
          </w:divBdr>
        </w:div>
        <w:div w:id="1915552841">
          <w:marLeft w:val="0"/>
          <w:marRight w:val="0"/>
          <w:marTop w:val="0"/>
          <w:marBottom w:val="0"/>
          <w:divBdr>
            <w:top w:val="none" w:sz="0" w:space="0" w:color="auto"/>
            <w:left w:val="none" w:sz="0" w:space="0" w:color="auto"/>
            <w:bottom w:val="none" w:sz="0" w:space="0" w:color="auto"/>
            <w:right w:val="none" w:sz="0" w:space="0" w:color="auto"/>
          </w:divBdr>
        </w:div>
        <w:div w:id="1980912432">
          <w:marLeft w:val="0"/>
          <w:marRight w:val="0"/>
          <w:marTop w:val="0"/>
          <w:marBottom w:val="0"/>
          <w:divBdr>
            <w:top w:val="none" w:sz="0" w:space="0" w:color="auto"/>
            <w:left w:val="none" w:sz="0" w:space="0" w:color="auto"/>
            <w:bottom w:val="none" w:sz="0" w:space="0" w:color="auto"/>
            <w:right w:val="none" w:sz="0" w:space="0" w:color="auto"/>
          </w:divBdr>
        </w:div>
        <w:div w:id="80949092">
          <w:marLeft w:val="0"/>
          <w:marRight w:val="0"/>
          <w:marTop w:val="0"/>
          <w:marBottom w:val="0"/>
          <w:divBdr>
            <w:top w:val="none" w:sz="0" w:space="0" w:color="auto"/>
            <w:left w:val="none" w:sz="0" w:space="0" w:color="auto"/>
            <w:bottom w:val="none" w:sz="0" w:space="0" w:color="auto"/>
            <w:right w:val="none" w:sz="0" w:space="0" w:color="auto"/>
          </w:divBdr>
        </w:div>
        <w:div w:id="755829929">
          <w:marLeft w:val="0"/>
          <w:marRight w:val="0"/>
          <w:marTop w:val="0"/>
          <w:marBottom w:val="0"/>
          <w:divBdr>
            <w:top w:val="none" w:sz="0" w:space="0" w:color="auto"/>
            <w:left w:val="none" w:sz="0" w:space="0" w:color="auto"/>
            <w:bottom w:val="none" w:sz="0" w:space="0" w:color="auto"/>
            <w:right w:val="none" w:sz="0" w:space="0" w:color="auto"/>
          </w:divBdr>
        </w:div>
        <w:div w:id="977104756">
          <w:marLeft w:val="0"/>
          <w:marRight w:val="0"/>
          <w:marTop w:val="0"/>
          <w:marBottom w:val="0"/>
          <w:divBdr>
            <w:top w:val="none" w:sz="0" w:space="0" w:color="auto"/>
            <w:left w:val="none" w:sz="0" w:space="0" w:color="auto"/>
            <w:bottom w:val="none" w:sz="0" w:space="0" w:color="auto"/>
            <w:right w:val="none" w:sz="0" w:space="0" w:color="auto"/>
          </w:divBdr>
        </w:div>
        <w:div w:id="1607150479">
          <w:marLeft w:val="0"/>
          <w:marRight w:val="0"/>
          <w:marTop w:val="0"/>
          <w:marBottom w:val="0"/>
          <w:divBdr>
            <w:top w:val="none" w:sz="0" w:space="0" w:color="auto"/>
            <w:left w:val="none" w:sz="0" w:space="0" w:color="auto"/>
            <w:bottom w:val="none" w:sz="0" w:space="0" w:color="auto"/>
            <w:right w:val="none" w:sz="0" w:space="0" w:color="auto"/>
          </w:divBdr>
        </w:div>
        <w:div w:id="811944163">
          <w:marLeft w:val="0"/>
          <w:marRight w:val="0"/>
          <w:marTop w:val="0"/>
          <w:marBottom w:val="0"/>
          <w:divBdr>
            <w:top w:val="none" w:sz="0" w:space="0" w:color="auto"/>
            <w:left w:val="none" w:sz="0" w:space="0" w:color="auto"/>
            <w:bottom w:val="none" w:sz="0" w:space="0" w:color="auto"/>
            <w:right w:val="none" w:sz="0" w:space="0" w:color="auto"/>
          </w:divBdr>
        </w:div>
        <w:div w:id="1265848102">
          <w:marLeft w:val="0"/>
          <w:marRight w:val="0"/>
          <w:marTop w:val="0"/>
          <w:marBottom w:val="0"/>
          <w:divBdr>
            <w:top w:val="none" w:sz="0" w:space="0" w:color="auto"/>
            <w:left w:val="none" w:sz="0" w:space="0" w:color="auto"/>
            <w:bottom w:val="none" w:sz="0" w:space="0" w:color="auto"/>
            <w:right w:val="none" w:sz="0" w:space="0" w:color="auto"/>
          </w:divBdr>
        </w:div>
        <w:div w:id="371855015">
          <w:marLeft w:val="0"/>
          <w:marRight w:val="0"/>
          <w:marTop w:val="0"/>
          <w:marBottom w:val="0"/>
          <w:divBdr>
            <w:top w:val="none" w:sz="0" w:space="0" w:color="auto"/>
            <w:left w:val="none" w:sz="0" w:space="0" w:color="auto"/>
            <w:bottom w:val="none" w:sz="0" w:space="0" w:color="auto"/>
            <w:right w:val="none" w:sz="0" w:space="0" w:color="auto"/>
          </w:divBdr>
        </w:div>
        <w:div w:id="885600140">
          <w:marLeft w:val="0"/>
          <w:marRight w:val="0"/>
          <w:marTop w:val="0"/>
          <w:marBottom w:val="0"/>
          <w:divBdr>
            <w:top w:val="none" w:sz="0" w:space="0" w:color="auto"/>
            <w:left w:val="none" w:sz="0" w:space="0" w:color="auto"/>
            <w:bottom w:val="none" w:sz="0" w:space="0" w:color="auto"/>
            <w:right w:val="none" w:sz="0" w:space="0" w:color="auto"/>
          </w:divBdr>
        </w:div>
        <w:div w:id="798374443">
          <w:marLeft w:val="0"/>
          <w:marRight w:val="0"/>
          <w:marTop w:val="0"/>
          <w:marBottom w:val="0"/>
          <w:divBdr>
            <w:top w:val="none" w:sz="0" w:space="0" w:color="auto"/>
            <w:left w:val="none" w:sz="0" w:space="0" w:color="auto"/>
            <w:bottom w:val="none" w:sz="0" w:space="0" w:color="auto"/>
            <w:right w:val="none" w:sz="0" w:space="0" w:color="auto"/>
          </w:divBdr>
        </w:div>
        <w:div w:id="494539213">
          <w:marLeft w:val="0"/>
          <w:marRight w:val="0"/>
          <w:marTop w:val="0"/>
          <w:marBottom w:val="0"/>
          <w:divBdr>
            <w:top w:val="none" w:sz="0" w:space="0" w:color="auto"/>
            <w:left w:val="none" w:sz="0" w:space="0" w:color="auto"/>
            <w:bottom w:val="none" w:sz="0" w:space="0" w:color="auto"/>
            <w:right w:val="none" w:sz="0" w:space="0" w:color="auto"/>
          </w:divBdr>
        </w:div>
        <w:div w:id="1968583729">
          <w:marLeft w:val="0"/>
          <w:marRight w:val="0"/>
          <w:marTop w:val="0"/>
          <w:marBottom w:val="0"/>
          <w:divBdr>
            <w:top w:val="none" w:sz="0" w:space="0" w:color="auto"/>
            <w:left w:val="none" w:sz="0" w:space="0" w:color="auto"/>
            <w:bottom w:val="none" w:sz="0" w:space="0" w:color="auto"/>
            <w:right w:val="none" w:sz="0" w:space="0" w:color="auto"/>
          </w:divBdr>
        </w:div>
        <w:div w:id="1366055658">
          <w:marLeft w:val="0"/>
          <w:marRight w:val="0"/>
          <w:marTop w:val="0"/>
          <w:marBottom w:val="0"/>
          <w:divBdr>
            <w:top w:val="none" w:sz="0" w:space="0" w:color="auto"/>
            <w:left w:val="none" w:sz="0" w:space="0" w:color="auto"/>
            <w:bottom w:val="none" w:sz="0" w:space="0" w:color="auto"/>
            <w:right w:val="none" w:sz="0" w:space="0" w:color="auto"/>
          </w:divBdr>
        </w:div>
        <w:div w:id="1670252334">
          <w:marLeft w:val="0"/>
          <w:marRight w:val="0"/>
          <w:marTop w:val="0"/>
          <w:marBottom w:val="0"/>
          <w:divBdr>
            <w:top w:val="none" w:sz="0" w:space="0" w:color="auto"/>
            <w:left w:val="none" w:sz="0" w:space="0" w:color="auto"/>
            <w:bottom w:val="none" w:sz="0" w:space="0" w:color="auto"/>
            <w:right w:val="none" w:sz="0" w:space="0" w:color="auto"/>
          </w:divBdr>
        </w:div>
        <w:div w:id="76563815">
          <w:marLeft w:val="0"/>
          <w:marRight w:val="0"/>
          <w:marTop w:val="0"/>
          <w:marBottom w:val="0"/>
          <w:divBdr>
            <w:top w:val="none" w:sz="0" w:space="0" w:color="auto"/>
            <w:left w:val="none" w:sz="0" w:space="0" w:color="auto"/>
            <w:bottom w:val="none" w:sz="0" w:space="0" w:color="auto"/>
            <w:right w:val="none" w:sz="0" w:space="0" w:color="auto"/>
          </w:divBdr>
        </w:div>
        <w:div w:id="290943754">
          <w:marLeft w:val="0"/>
          <w:marRight w:val="0"/>
          <w:marTop w:val="0"/>
          <w:marBottom w:val="0"/>
          <w:divBdr>
            <w:top w:val="none" w:sz="0" w:space="0" w:color="auto"/>
            <w:left w:val="none" w:sz="0" w:space="0" w:color="auto"/>
            <w:bottom w:val="none" w:sz="0" w:space="0" w:color="auto"/>
            <w:right w:val="none" w:sz="0" w:space="0" w:color="auto"/>
          </w:divBdr>
        </w:div>
        <w:div w:id="49158122">
          <w:marLeft w:val="0"/>
          <w:marRight w:val="0"/>
          <w:marTop w:val="0"/>
          <w:marBottom w:val="0"/>
          <w:divBdr>
            <w:top w:val="none" w:sz="0" w:space="0" w:color="auto"/>
            <w:left w:val="none" w:sz="0" w:space="0" w:color="auto"/>
            <w:bottom w:val="none" w:sz="0" w:space="0" w:color="auto"/>
            <w:right w:val="none" w:sz="0" w:space="0" w:color="auto"/>
          </w:divBdr>
        </w:div>
        <w:div w:id="1988587540">
          <w:marLeft w:val="0"/>
          <w:marRight w:val="0"/>
          <w:marTop w:val="0"/>
          <w:marBottom w:val="0"/>
          <w:divBdr>
            <w:top w:val="none" w:sz="0" w:space="0" w:color="auto"/>
            <w:left w:val="none" w:sz="0" w:space="0" w:color="auto"/>
            <w:bottom w:val="none" w:sz="0" w:space="0" w:color="auto"/>
            <w:right w:val="none" w:sz="0" w:space="0" w:color="auto"/>
          </w:divBdr>
        </w:div>
        <w:div w:id="1595047288">
          <w:marLeft w:val="0"/>
          <w:marRight w:val="0"/>
          <w:marTop w:val="0"/>
          <w:marBottom w:val="0"/>
          <w:divBdr>
            <w:top w:val="none" w:sz="0" w:space="0" w:color="auto"/>
            <w:left w:val="none" w:sz="0" w:space="0" w:color="auto"/>
            <w:bottom w:val="none" w:sz="0" w:space="0" w:color="auto"/>
            <w:right w:val="none" w:sz="0" w:space="0" w:color="auto"/>
          </w:divBdr>
        </w:div>
        <w:div w:id="239141291">
          <w:marLeft w:val="0"/>
          <w:marRight w:val="0"/>
          <w:marTop w:val="0"/>
          <w:marBottom w:val="0"/>
          <w:divBdr>
            <w:top w:val="none" w:sz="0" w:space="0" w:color="auto"/>
            <w:left w:val="none" w:sz="0" w:space="0" w:color="auto"/>
            <w:bottom w:val="none" w:sz="0" w:space="0" w:color="auto"/>
            <w:right w:val="none" w:sz="0" w:space="0" w:color="auto"/>
          </w:divBdr>
        </w:div>
      </w:divsChild>
    </w:div>
    <w:div w:id="214856883">
      <w:bodyDiv w:val="1"/>
      <w:marLeft w:val="0"/>
      <w:marRight w:val="0"/>
      <w:marTop w:val="0"/>
      <w:marBottom w:val="0"/>
      <w:divBdr>
        <w:top w:val="none" w:sz="0" w:space="0" w:color="auto"/>
        <w:left w:val="none" w:sz="0" w:space="0" w:color="auto"/>
        <w:bottom w:val="none" w:sz="0" w:space="0" w:color="auto"/>
        <w:right w:val="none" w:sz="0" w:space="0" w:color="auto"/>
      </w:divBdr>
    </w:div>
    <w:div w:id="230772204">
      <w:bodyDiv w:val="1"/>
      <w:marLeft w:val="0"/>
      <w:marRight w:val="0"/>
      <w:marTop w:val="0"/>
      <w:marBottom w:val="0"/>
      <w:divBdr>
        <w:top w:val="none" w:sz="0" w:space="0" w:color="auto"/>
        <w:left w:val="none" w:sz="0" w:space="0" w:color="auto"/>
        <w:bottom w:val="none" w:sz="0" w:space="0" w:color="auto"/>
        <w:right w:val="none" w:sz="0" w:space="0" w:color="auto"/>
      </w:divBdr>
    </w:div>
    <w:div w:id="238827364">
      <w:bodyDiv w:val="1"/>
      <w:marLeft w:val="0"/>
      <w:marRight w:val="0"/>
      <w:marTop w:val="0"/>
      <w:marBottom w:val="0"/>
      <w:divBdr>
        <w:top w:val="none" w:sz="0" w:space="0" w:color="auto"/>
        <w:left w:val="none" w:sz="0" w:space="0" w:color="auto"/>
        <w:bottom w:val="none" w:sz="0" w:space="0" w:color="auto"/>
        <w:right w:val="none" w:sz="0" w:space="0" w:color="auto"/>
      </w:divBdr>
    </w:div>
    <w:div w:id="247422051">
      <w:bodyDiv w:val="1"/>
      <w:marLeft w:val="0"/>
      <w:marRight w:val="0"/>
      <w:marTop w:val="0"/>
      <w:marBottom w:val="0"/>
      <w:divBdr>
        <w:top w:val="none" w:sz="0" w:space="0" w:color="auto"/>
        <w:left w:val="none" w:sz="0" w:space="0" w:color="auto"/>
        <w:bottom w:val="none" w:sz="0" w:space="0" w:color="auto"/>
        <w:right w:val="none" w:sz="0" w:space="0" w:color="auto"/>
      </w:divBdr>
    </w:div>
    <w:div w:id="263616014">
      <w:bodyDiv w:val="1"/>
      <w:marLeft w:val="0"/>
      <w:marRight w:val="0"/>
      <w:marTop w:val="0"/>
      <w:marBottom w:val="0"/>
      <w:divBdr>
        <w:top w:val="none" w:sz="0" w:space="0" w:color="auto"/>
        <w:left w:val="none" w:sz="0" w:space="0" w:color="auto"/>
        <w:bottom w:val="none" w:sz="0" w:space="0" w:color="auto"/>
        <w:right w:val="none" w:sz="0" w:space="0" w:color="auto"/>
      </w:divBdr>
      <w:divsChild>
        <w:div w:id="1982415358">
          <w:marLeft w:val="0"/>
          <w:marRight w:val="0"/>
          <w:marTop w:val="0"/>
          <w:marBottom w:val="0"/>
          <w:divBdr>
            <w:top w:val="none" w:sz="0" w:space="0" w:color="auto"/>
            <w:left w:val="none" w:sz="0" w:space="0" w:color="auto"/>
            <w:bottom w:val="none" w:sz="0" w:space="0" w:color="auto"/>
            <w:right w:val="none" w:sz="0" w:space="0" w:color="auto"/>
          </w:divBdr>
        </w:div>
        <w:div w:id="916016884">
          <w:marLeft w:val="0"/>
          <w:marRight w:val="0"/>
          <w:marTop w:val="0"/>
          <w:marBottom w:val="0"/>
          <w:divBdr>
            <w:top w:val="none" w:sz="0" w:space="0" w:color="auto"/>
            <w:left w:val="none" w:sz="0" w:space="0" w:color="auto"/>
            <w:bottom w:val="none" w:sz="0" w:space="0" w:color="auto"/>
            <w:right w:val="none" w:sz="0" w:space="0" w:color="auto"/>
          </w:divBdr>
        </w:div>
      </w:divsChild>
    </w:div>
    <w:div w:id="287009165">
      <w:bodyDiv w:val="1"/>
      <w:marLeft w:val="0"/>
      <w:marRight w:val="0"/>
      <w:marTop w:val="0"/>
      <w:marBottom w:val="0"/>
      <w:divBdr>
        <w:top w:val="none" w:sz="0" w:space="0" w:color="auto"/>
        <w:left w:val="none" w:sz="0" w:space="0" w:color="auto"/>
        <w:bottom w:val="none" w:sz="0" w:space="0" w:color="auto"/>
        <w:right w:val="none" w:sz="0" w:space="0" w:color="auto"/>
      </w:divBdr>
    </w:div>
    <w:div w:id="313685419">
      <w:bodyDiv w:val="1"/>
      <w:marLeft w:val="0"/>
      <w:marRight w:val="0"/>
      <w:marTop w:val="0"/>
      <w:marBottom w:val="0"/>
      <w:divBdr>
        <w:top w:val="none" w:sz="0" w:space="0" w:color="auto"/>
        <w:left w:val="none" w:sz="0" w:space="0" w:color="auto"/>
        <w:bottom w:val="none" w:sz="0" w:space="0" w:color="auto"/>
        <w:right w:val="none" w:sz="0" w:space="0" w:color="auto"/>
      </w:divBdr>
    </w:div>
    <w:div w:id="315648771">
      <w:bodyDiv w:val="1"/>
      <w:marLeft w:val="0"/>
      <w:marRight w:val="0"/>
      <w:marTop w:val="0"/>
      <w:marBottom w:val="0"/>
      <w:divBdr>
        <w:top w:val="none" w:sz="0" w:space="0" w:color="auto"/>
        <w:left w:val="none" w:sz="0" w:space="0" w:color="auto"/>
        <w:bottom w:val="none" w:sz="0" w:space="0" w:color="auto"/>
        <w:right w:val="none" w:sz="0" w:space="0" w:color="auto"/>
      </w:divBdr>
    </w:div>
    <w:div w:id="316765263">
      <w:bodyDiv w:val="1"/>
      <w:marLeft w:val="0"/>
      <w:marRight w:val="0"/>
      <w:marTop w:val="0"/>
      <w:marBottom w:val="0"/>
      <w:divBdr>
        <w:top w:val="none" w:sz="0" w:space="0" w:color="auto"/>
        <w:left w:val="none" w:sz="0" w:space="0" w:color="auto"/>
        <w:bottom w:val="none" w:sz="0" w:space="0" w:color="auto"/>
        <w:right w:val="none" w:sz="0" w:space="0" w:color="auto"/>
      </w:divBdr>
    </w:div>
    <w:div w:id="339092204">
      <w:bodyDiv w:val="1"/>
      <w:marLeft w:val="0"/>
      <w:marRight w:val="0"/>
      <w:marTop w:val="0"/>
      <w:marBottom w:val="0"/>
      <w:divBdr>
        <w:top w:val="none" w:sz="0" w:space="0" w:color="auto"/>
        <w:left w:val="none" w:sz="0" w:space="0" w:color="auto"/>
        <w:bottom w:val="none" w:sz="0" w:space="0" w:color="auto"/>
        <w:right w:val="none" w:sz="0" w:space="0" w:color="auto"/>
      </w:divBdr>
    </w:div>
    <w:div w:id="373426798">
      <w:bodyDiv w:val="1"/>
      <w:marLeft w:val="0"/>
      <w:marRight w:val="0"/>
      <w:marTop w:val="0"/>
      <w:marBottom w:val="0"/>
      <w:divBdr>
        <w:top w:val="none" w:sz="0" w:space="0" w:color="auto"/>
        <w:left w:val="none" w:sz="0" w:space="0" w:color="auto"/>
        <w:bottom w:val="none" w:sz="0" w:space="0" w:color="auto"/>
        <w:right w:val="none" w:sz="0" w:space="0" w:color="auto"/>
      </w:divBdr>
      <w:divsChild>
        <w:div w:id="1814985454">
          <w:marLeft w:val="0"/>
          <w:marRight w:val="0"/>
          <w:marTop w:val="0"/>
          <w:marBottom w:val="0"/>
          <w:divBdr>
            <w:top w:val="none" w:sz="0" w:space="0" w:color="auto"/>
            <w:left w:val="none" w:sz="0" w:space="0" w:color="auto"/>
            <w:bottom w:val="none" w:sz="0" w:space="0" w:color="auto"/>
            <w:right w:val="none" w:sz="0" w:space="0" w:color="auto"/>
          </w:divBdr>
          <w:divsChild>
            <w:div w:id="136455567">
              <w:marLeft w:val="0"/>
              <w:marRight w:val="0"/>
              <w:marTop w:val="0"/>
              <w:marBottom w:val="0"/>
              <w:divBdr>
                <w:top w:val="none" w:sz="0" w:space="0" w:color="auto"/>
                <w:left w:val="none" w:sz="0" w:space="0" w:color="auto"/>
                <w:bottom w:val="none" w:sz="0" w:space="0" w:color="auto"/>
                <w:right w:val="none" w:sz="0" w:space="0" w:color="auto"/>
              </w:divBdr>
              <w:divsChild>
                <w:div w:id="218786607">
                  <w:marLeft w:val="0"/>
                  <w:marRight w:val="0"/>
                  <w:marTop w:val="0"/>
                  <w:marBottom w:val="0"/>
                  <w:divBdr>
                    <w:top w:val="none" w:sz="0" w:space="0" w:color="auto"/>
                    <w:left w:val="none" w:sz="0" w:space="0" w:color="auto"/>
                    <w:bottom w:val="none" w:sz="0" w:space="0" w:color="auto"/>
                    <w:right w:val="none" w:sz="0" w:space="0" w:color="auto"/>
                  </w:divBdr>
                  <w:divsChild>
                    <w:div w:id="15106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0986422">
      <w:bodyDiv w:val="1"/>
      <w:marLeft w:val="0"/>
      <w:marRight w:val="0"/>
      <w:marTop w:val="0"/>
      <w:marBottom w:val="0"/>
      <w:divBdr>
        <w:top w:val="none" w:sz="0" w:space="0" w:color="auto"/>
        <w:left w:val="none" w:sz="0" w:space="0" w:color="auto"/>
        <w:bottom w:val="none" w:sz="0" w:space="0" w:color="auto"/>
        <w:right w:val="none" w:sz="0" w:space="0" w:color="auto"/>
      </w:divBdr>
      <w:divsChild>
        <w:div w:id="256450184">
          <w:marLeft w:val="0"/>
          <w:marRight w:val="0"/>
          <w:marTop w:val="0"/>
          <w:marBottom w:val="0"/>
          <w:divBdr>
            <w:top w:val="none" w:sz="0" w:space="0" w:color="auto"/>
            <w:left w:val="none" w:sz="0" w:space="0" w:color="auto"/>
            <w:bottom w:val="none" w:sz="0" w:space="0" w:color="auto"/>
            <w:right w:val="none" w:sz="0" w:space="0" w:color="auto"/>
          </w:divBdr>
        </w:div>
        <w:div w:id="1422415462">
          <w:marLeft w:val="0"/>
          <w:marRight w:val="0"/>
          <w:marTop w:val="0"/>
          <w:marBottom w:val="0"/>
          <w:divBdr>
            <w:top w:val="none" w:sz="0" w:space="0" w:color="auto"/>
            <w:left w:val="none" w:sz="0" w:space="0" w:color="auto"/>
            <w:bottom w:val="none" w:sz="0" w:space="0" w:color="auto"/>
            <w:right w:val="none" w:sz="0" w:space="0" w:color="auto"/>
          </w:divBdr>
        </w:div>
        <w:div w:id="975573003">
          <w:marLeft w:val="0"/>
          <w:marRight w:val="0"/>
          <w:marTop w:val="0"/>
          <w:marBottom w:val="0"/>
          <w:divBdr>
            <w:top w:val="none" w:sz="0" w:space="0" w:color="auto"/>
            <w:left w:val="none" w:sz="0" w:space="0" w:color="auto"/>
            <w:bottom w:val="none" w:sz="0" w:space="0" w:color="auto"/>
            <w:right w:val="none" w:sz="0" w:space="0" w:color="auto"/>
          </w:divBdr>
        </w:div>
        <w:div w:id="140387218">
          <w:marLeft w:val="0"/>
          <w:marRight w:val="0"/>
          <w:marTop w:val="0"/>
          <w:marBottom w:val="0"/>
          <w:divBdr>
            <w:top w:val="none" w:sz="0" w:space="0" w:color="auto"/>
            <w:left w:val="none" w:sz="0" w:space="0" w:color="auto"/>
            <w:bottom w:val="none" w:sz="0" w:space="0" w:color="auto"/>
            <w:right w:val="none" w:sz="0" w:space="0" w:color="auto"/>
          </w:divBdr>
        </w:div>
        <w:div w:id="813912451">
          <w:marLeft w:val="0"/>
          <w:marRight w:val="0"/>
          <w:marTop w:val="0"/>
          <w:marBottom w:val="0"/>
          <w:divBdr>
            <w:top w:val="none" w:sz="0" w:space="0" w:color="auto"/>
            <w:left w:val="none" w:sz="0" w:space="0" w:color="auto"/>
            <w:bottom w:val="none" w:sz="0" w:space="0" w:color="auto"/>
            <w:right w:val="none" w:sz="0" w:space="0" w:color="auto"/>
          </w:divBdr>
        </w:div>
        <w:div w:id="1011294729">
          <w:marLeft w:val="0"/>
          <w:marRight w:val="0"/>
          <w:marTop w:val="0"/>
          <w:marBottom w:val="0"/>
          <w:divBdr>
            <w:top w:val="none" w:sz="0" w:space="0" w:color="auto"/>
            <w:left w:val="none" w:sz="0" w:space="0" w:color="auto"/>
            <w:bottom w:val="none" w:sz="0" w:space="0" w:color="auto"/>
            <w:right w:val="none" w:sz="0" w:space="0" w:color="auto"/>
          </w:divBdr>
        </w:div>
        <w:div w:id="1295209121">
          <w:marLeft w:val="0"/>
          <w:marRight w:val="0"/>
          <w:marTop w:val="0"/>
          <w:marBottom w:val="0"/>
          <w:divBdr>
            <w:top w:val="none" w:sz="0" w:space="0" w:color="auto"/>
            <w:left w:val="none" w:sz="0" w:space="0" w:color="auto"/>
            <w:bottom w:val="none" w:sz="0" w:space="0" w:color="auto"/>
            <w:right w:val="none" w:sz="0" w:space="0" w:color="auto"/>
          </w:divBdr>
        </w:div>
        <w:div w:id="2032145803">
          <w:marLeft w:val="0"/>
          <w:marRight w:val="0"/>
          <w:marTop w:val="0"/>
          <w:marBottom w:val="0"/>
          <w:divBdr>
            <w:top w:val="none" w:sz="0" w:space="0" w:color="auto"/>
            <w:left w:val="none" w:sz="0" w:space="0" w:color="auto"/>
            <w:bottom w:val="none" w:sz="0" w:space="0" w:color="auto"/>
            <w:right w:val="none" w:sz="0" w:space="0" w:color="auto"/>
          </w:divBdr>
        </w:div>
        <w:div w:id="179439050">
          <w:marLeft w:val="0"/>
          <w:marRight w:val="0"/>
          <w:marTop w:val="0"/>
          <w:marBottom w:val="0"/>
          <w:divBdr>
            <w:top w:val="none" w:sz="0" w:space="0" w:color="auto"/>
            <w:left w:val="none" w:sz="0" w:space="0" w:color="auto"/>
            <w:bottom w:val="none" w:sz="0" w:space="0" w:color="auto"/>
            <w:right w:val="none" w:sz="0" w:space="0" w:color="auto"/>
          </w:divBdr>
        </w:div>
        <w:div w:id="276446378">
          <w:marLeft w:val="0"/>
          <w:marRight w:val="0"/>
          <w:marTop w:val="0"/>
          <w:marBottom w:val="0"/>
          <w:divBdr>
            <w:top w:val="none" w:sz="0" w:space="0" w:color="auto"/>
            <w:left w:val="none" w:sz="0" w:space="0" w:color="auto"/>
            <w:bottom w:val="none" w:sz="0" w:space="0" w:color="auto"/>
            <w:right w:val="none" w:sz="0" w:space="0" w:color="auto"/>
          </w:divBdr>
        </w:div>
        <w:div w:id="1892615424">
          <w:marLeft w:val="0"/>
          <w:marRight w:val="0"/>
          <w:marTop w:val="0"/>
          <w:marBottom w:val="0"/>
          <w:divBdr>
            <w:top w:val="none" w:sz="0" w:space="0" w:color="auto"/>
            <w:left w:val="none" w:sz="0" w:space="0" w:color="auto"/>
            <w:bottom w:val="none" w:sz="0" w:space="0" w:color="auto"/>
            <w:right w:val="none" w:sz="0" w:space="0" w:color="auto"/>
          </w:divBdr>
        </w:div>
        <w:div w:id="1370495777">
          <w:marLeft w:val="0"/>
          <w:marRight w:val="0"/>
          <w:marTop w:val="0"/>
          <w:marBottom w:val="0"/>
          <w:divBdr>
            <w:top w:val="none" w:sz="0" w:space="0" w:color="auto"/>
            <w:left w:val="none" w:sz="0" w:space="0" w:color="auto"/>
            <w:bottom w:val="none" w:sz="0" w:space="0" w:color="auto"/>
            <w:right w:val="none" w:sz="0" w:space="0" w:color="auto"/>
          </w:divBdr>
        </w:div>
        <w:div w:id="1257397949">
          <w:marLeft w:val="0"/>
          <w:marRight w:val="0"/>
          <w:marTop w:val="0"/>
          <w:marBottom w:val="0"/>
          <w:divBdr>
            <w:top w:val="none" w:sz="0" w:space="0" w:color="auto"/>
            <w:left w:val="none" w:sz="0" w:space="0" w:color="auto"/>
            <w:bottom w:val="none" w:sz="0" w:space="0" w:color="auto"/>
            <w:right w:val="none" w:sz="0" w:space="0" w:color="auto"/>
          </w:divBdr>
        </w:div>
        <w:div w:id="638807326">
          <w:marLeft w:val="0"/>
          <w:marRight w:val="0"/>
          <w:marTop w:val="0"/>
          <w:marBottom w:val="0"/>
          <w:divBdr>
            <w:top w:val="none" w:sz="0" w:space="0" w:color="auto"/>
            <w:left w:val="none" w:sz="0" w:space="0" w:color="auto"/>
            <w:bottom w:val="none" w:sz="0" w:space="0" w:color="auto"/>
            <w:right w:val="none" w:sz="0" w:space="0" w:color="auto"/>
          </w:divBdr>
        </w:div>
        <w:div w:id="1348285541">
          <w:marLeft w:val="0"/>
          <w:marRight w:val="0"/>
          <w:marTop w:val="0"/>
          <w:marBottom w:val="0"/>
          <w:divBdr>
            <w:top w:val="none" w:sz="0" w:space="0" w:color="auto"/>
            <w:left w:val="none" w:sz="0" w:space="0" w:color="auto"/>
            <w:bottom w:val="none" w:sz="0" w:space="0" w:color="auto"/>
            <w:right w:val="none" w:sz="0" w:space="0" w:color="auto"/>
          </w:divBdr>
        </w:div>
        <w:div w:id="224071129">
          <w:marLeft w:val="0"/>
          <w:marRight w:val="0"/>
          <w:marTop w:val="0"/>
          <w:marBottom w:val="0"/>
          <w:divBdr>
            <w:top w:val="none" w:sz="0" w:space="0" w:color="auto"/>
            <w:left w:val="none" w:sz="0" w:space="0" w:color="auto"/>
            <w:bottom w:val="none" w:sz="0" w:space="0" w:color="auto"/>
            <w:right w:val="none" w:sz="0" w:space="0" w:color="auto"/>
          </w:divBdr>
        </w:div>
        <w:div w:id="1127233884">
          <w:marLeft w:val="0"/>
          <w:marRight w:val="0"/>
          <w:marTop w:val="0"/>
          <w:marBottom w:val="0"/>
          <w:divBdr>
            <w:top w:val="none" w:sz="0" w:space="0" w:color="auto"/>
            <w:left w:val="none" w:sz="0" w:space="0" w:color="auto"/>
            <w:bottom w:val="none" w:sz="0" w:space="0" w:color="auto"/>
            <w:right w:val="none" w:sz="0" w:space="0" w:color="auto"/>
          </w:divBdr>
        </w:div>
        <w:div w:id="705254362">
          <w:marLeft w:val="0"/>
          <w:marRight w:val="0"/>
          <w:marTop w:val="0"/>
          <w:marBottom w:val="0"/>
          <w:divBdr>
            <w:top w:val="none" w:sz="0" w:space="0" w:color="auto"/>
            <w:left w:val="none" w:sz="0" w:space="0" w:color="auto"/>
            <w:bottom w:val="none" w:sz="0" w:space="0" w:color="auto"/>
            <w:right w:val="none" w:sz="0" w:space="0" w:color="auto"/>
          </w:divBdr>
        </w:div>
        <w:div w:id="2115325159">
          <w:marLeft w:val="0"/>
          <w:marRight w:val="0"/>
          <w:marTop w:val="0"/>
          <w:marBottom w:val="0"/>
          <w:divBdr>
            <w:top w:val="none" w:sz="0" w:space="0" w:color="auto"/>
            <w:left w:val="none" w:sz="0" w:space="0" w:color="auto"/>
            <w:bottom w:val="none" w:sz="0" w:space="0" w:color="auto"/>
            <w:right w:val="none" w:sz="0" w:space="0" w:color="auto"/>
          </w:divBdr>
        </w:div>
        <w:div w:id="1772125183">
          <w:marLeft w:val="0"/>
          <w:marRight w:val="0"/>
          <w:marTop w:val="0"/>
          <w:marBottom w:val="0"/>
          <w:divBdr>
            <w:top w:val="none" w:sz="0" w:space="0" w:color="auto"/>
            <w:left w:val="none" w:sz="0" w:space="0" w:color="auto"/>
            <w:bottom w:val="none" w:sz="0" w:space="0" w:color="auto"/>
            <w:right w:val="none" w:sz="0" w:space="0" w:color="auto"/>
          </w:divBdr>
        </w:div>
        <w:div w:id="229268607">
          <w:marLeft w:val="0"/>
          <w:marRight w:val="0"/>
          <w:marTop w:val="0"/>
          <w:marBottom w:val="0"/>
          <w:divBdr>
            <w:top w:val="none" w:sz="0" w:space="0" w:color="auto"/>
            <w:left w:val="none" w:sz="0" w:space="0" w:color="auto"/>
            <w:bottom w:val="none" w:sz="0" w:space="0" w:color="auto"/>
            <w:right w:val="none" w:sz="0" w:space="0" w:color="auto"/>
          </w:divBdr>
        </w:div>
        <w:div w:id="702632313">
          <w:marLeft w:val="0"/>
          <w:marRight w:val="0"/>
          <w:marTop w:val="0"/>
          <w:marBottom w:val="0"/>
          <w:divBdr>
            <w:top w:val="none" w:sz="0" w:space="0" w:color="auto"/>
            <w:left w:val="none" w:sz="0" w:space="0" w:color="auto"/>
            <w:bottom w:val="none" w:sz="0" w:space="0" w:color="auto"/>
            <w:right w:val="none" w:sz="0" w:space="0" w:color="auto"/>
          </w:divBdr>
        </w:div>
        <w:div w:id="934023043">
          <w:marLeft w:val="0"/>
          <w:marRight w:val="0"/>
          <w:marTop w:val="0"/>
          <w:marBottom w:val="0"/>
          <w:divBdr>
            <w:top w:val="none" w:sz="0" w:space="0" w:color="auto"/>
            <w:left w:val="none" w:sz="0" w:space="0" w:color="auto"/>
            <w:bottom w:val="none" w:sz="0" w:space="0" w:color="auto"/>
            <w:right w:val="none" w:sz="0" w:space="0" w:color="auto"/>
          </w:divBdr>
        </w:div>
        <w:div w:id="260527442">
          <w:marLeft w:val="0"/>
          <w:marRight w:val="0"/>
          <w:marTop w:val="0"/>
          <w:marBottom w:val="0"/>
          <w:divBdr>
            <w:top w:val="none" w:sz="0" w:space="0" w:color="auto"/>
            <w:left w:val="none" w:sz="0" w:space="0" w:color="auto"/>
            <w:bottom w:val="none" w:sz="0" w:space="0" w:color="auto"/>
            <w:right w:val="none" w:sz="0" w:space="0" w:color="auto"/>
          </w:divBdr>
        </w:div>
        <w:div w:id="1554734995">
          <w:marLeft w:val="0"/>
          <w:marRight w:val="0"/>
          <w:marTop w:val="0"/>
          <w:marBottom w:val="0"/>
          <w:divBdr>
            <w:top w:val="none" w:sz="0" w:space="0" w:color="auto"/>
            <w:left w:val="none" w:sz="0" w:space="0" w:color="auto"/>
            <w:bottom w:val="none" w:sz="0" w:space="0" w:color="auto"/>
            <w:right w:val="none" w:sz="0" w:space="0" w:color="auto"/>
          </w:divBdr>
        </w:div>
        <w:div w:id="778717483">
          <w:marLeft w:val="0"/>
          <w:marRight w:val="0"/>
          <w:marTop w:val="0"/>
          <w:marBottom w:val="0"/>
          <w:divBdr>
            <w:top w:val="none" w:sz="0" w:space="0" w:color="auto"/>
            <w:left w:val="none" w:sz="0" w:space="0" w:color="auto"/>
            <w:bottom w:val="none" w:sz="0" w:space="0" w:color="auto"/>
            <w:right w:val="none" w:sz="0" w:space="0" w:color="auto"/>
          </w:divBdr>
        </w:div>
        <w:div w:id="188642735">
          <w:marLeft w:val="0"/>
          <w:marRight w:val="0"/>
          <w:marTop w:val="0"/>
          <w:marBottom w:val="0"/>
          <w:divBdr>
            <w:top w:val="none" w:sz="0" w:space="0" w:color="auto"/>
            <w:left w:val="none" w:sz="0" w:space="0" w:color="auto"/>
            <w:bottom w:val="none" w:sz="0" w:space="0" w:color="auto"/>
            <w:right w:val="none" w:sz="0" w:space="0" w:color="auto"/>
          </w:divBdr>
        </w:div>
        <w:div w:id="1569338522">
          <w:marLeft w:val="0"/>
          <w:marRight w:val="0"/>
          <w:marTop w:val="0"/>
          <w:marBottom w:val="0"/>
          <w:divBdr>
            <w:top w:val="none" w:sz="0" w:space="0" w:color="auto"/>
            <w:left w:val="none" w:sz="0" w:space="0" w:color="auto"/>
            <w:bottom w:val="none" w:sz="0" w:space="0" w:color="auto"/>
            <w:right w:val="none" w:sz="0" w:space="0" w:color="auto"/>
          </w:divBdr>
        </w:div>
        <w:div w:id="526866780">
          <w:marLeft w:val="0"/>
          <w:marRight w:val="0"/>
          <w:marTop w:val="0"/>
          <w:marBottom w:val="0"/>
          <w:divBdr>
            <w:top w:val="none" w:sz="0" w:space="0" w:color="auto"/>
            <w:left w:val="none" w:sz="0" w:space="0" w:color="auto"/>
            <w:bottom w:val="none" w:sz="0" w:space="0" w:color="auto"/>
            <w:right w:val="none" w:sz="0" w:space="0" w:color="auto"/>
          </w:divBdr>
        </w:div>
        <w:div w:id="926764718">
          <w:marLeft w:val="0"/>
          <w:marRight w:val="0"/>
          <w:marTop w:val="0"/>
          <w:marBottom w:val="0"/>
          <w:divBdr>
            <w:top w:val="none" w:sz="0" w:space="0" w:color="auto"/>
            <w:left w:val="none" w:sz="0" w:space="0" w:color="auto"/>
            <w:bottom w:val="none" w:sz="0" w:space="0" w:color="auto"/>
            <w:right w:val="none" w:sz="0" w:space="0" w:color="auto"/>
          </w:divBdr>
        </w:div>
        <w:div w:id="287930652">
          <w:marLeft w:val="0"/>
          <w:marRight w:val="0"/>
          <w:marTop w:val="0"/>
          <w:marBottom w:val="0"/>
          <w:divBdr>
            <w:top w:val="none" w:sz="0" w:space="0" w:color="auto"/>
            <w:left w:val="none" w:sz="0" w:space="0" w:color="auto"/>
            <w:bottom w:val="none" w:sz="0" w:space="0" w:color="auto"/>
            <w:right w:val="none" w:sz="0" w:space="0" w:color="auto"/>
          </w:divBdr>
        </w:div>
        <w:div w:id="1081413968">
          <w:marLeft w:val="0"/>
          <w:marRight w:val="0"/>
          <w:marTop w:val="0"/>
          <w:marBottom w:val="0"/>
          <w:divBdr>
            <w:top w:val="none" w:sz="0" w:space="0" w:color="auto"/>
            <w:left w:val="none" w:sz="0" w:space="0" w:color="auto"/>
            <w:bottom w:val="none" w:sz="0" w:space="0" w:color="auto"/>
            <w:right w:val="none" w:sz="0" w:space="0" w:color="auto"/>
          </w:divBdr>
        </w:div>
        <w:div w:id="888613453">
          <w:marLeft w:val="0"/>
          <w:marRight w:val="0"/>
          <w:marTop w:val="0"/>
          <w:marBottom w:val="0"/>
          <w:divBdr>
            <w:top w:val="none" w:sz="0" w:space="0" w:color="auto"/>
            <w:left w:val="none" w:sz="0" w:space="0" w:color="auto"/>
            <w:bottom w:val="none" w:sz="0" w:space="0" w:color="auto"/>
            <w:right w:val="none" w:sz="0" w:space="0" w:color="auto"/>
          </w:divBdr>
        </w:div>
        <w:div w:id="1551109477">
          <w:marLeft w:val="0"/>
          <w:marRight w:val="0"/>
          <w:marTop w:val="0"/>
          <w:marBottom w:val="0"/>
          <w:divBdr>
            <w:top w:val="none" w:sz="0" w:space="0" w:color="auto"/>
            <w:left w:val="none" w:sz="0" w:space="0" w:color="auto"/>
            <w:bottom w:val="none" w:sz="0" w:space="0" w:color="auto"/>
            <w:right w:val="none" w:sz="0" w:space="0" w:color="auto"/>
          </w:divBdr>
        </w:div>
        <w:div w:id="1929271479">
          <w:marLeft w:val="0"/>
          <w:marRight w:val="0"/>
          <w:marTop w:val="0"/>
          <w:marBottom w:val="0"/>
          <w:divBdr>
            <w:top w:val="none" w:sz="0" w:space="0" w:color="auto"/>
            <w:left w:val="none" w:sz="0" w:space="0" w:color="auto"/>
            <w:bottom w:val="none" w:sz="0" w:space="0" w:color="auto"/>
            <w:right w:val="none" w:sz="0" w:space="0" w:color="auto"/>
          </w:divBdr>
        </w:div>
        <w:div w:id="417753916">
          <w:marLeft w:val="0"/>
          <w:marRight w:val="0"/>
          <w:marTop w:val="0"/>
          <w:marBottom w:val="0"/>
          <w:divBdr>
            <w:top w:val="none" w:sz="0" w:space="0" w:color="auto"/>
            <w:left w:val="none" w:sz="0" w:space="0" w:color="auto"/>
            <w:bottom w:val="none" w:sz="0" w:space="0" w:color="auto"/>
            <w:right w:val="none" w:sz="0" w:space="0" w:color="auto"/>
          </w:divBdr>
        </w:div>
        <w:div w:id="44256352">
          <w:marLeft w:val="0"/>
          <w:marRight w:val="0"/>
          <w:marTop w:val="0"/>
          <w:marBottom w:val="0"/>
          <w:divBdr>
            <w:top w:val="none" w:sz="0" w:space="0" w:color="auto"/>
            <w:left w:val="none" w:sz="0" w:space="0" w:color="auto"/>
            <w:bottom w:val="none" w:sz="0" w:space="0" w:color="auto"/>
            <w:right w:val="none" w:sz="0" w:space="0" w:color="auto"/>
          </w:divBdr>
        </w:div>
        <w:div w:id="730467435">
          <w:marLeft w:val="0"/>
          <w:marRight w:val="0"/>
          <w:marTop w:val="0"/>
          <w:marBottom w:val="0"/>
          <w:divBdr>
            <w:top w:val="none" w:sz="0" w:space="0" w:color="auto"/>
            <w:left w:val="none" w:sz="0" w:space="0" w:color="auto"/>
            <w:bottom w:val="none" w:sz="0" w:space="0" w:color="auto"/>
            <w:right w:val="none" w:sz="0" w:space="0" w:color="auto"/>
          </w:divBdr>
        </w:div>
        <w:div w:id="1621450175">
          <w:marLeft w:val="0"/>
          <w:marRight w:val="0"/>
          <w:marTop w:val="0"/>
          <w:marBottom w:val="0"/>
          <w:divBdr>
            <w:top w:val="none" w:sz="0" w:space="0" w:color="auto"/>
            <w:left w:val="none" w:sz="0" w:space="0" w:color="auto"/>
            <w:bottom w:val="none" w:sz="0" w:space="0" w:color="auto"/>
            <w:right w:val="none" w:sz="0" w:space="0" w:color="auto"/>
          </w:divBdr>
        </w:div>
        <w:div w:id="266010876">
          <w:marLeft w:val="0"/>
          <w:marRight w:val="0"/>
          <w:marTop w:val="0"/>
          <w:marBottom w:val="0"/>
          <w:divBdr>
            <w:top w:val="none" w:sz="0" w:space="0" w:color="auto"/>
            <w:left w:val="none" w:sz="0" w:space="0" w:color="auto"/>
            <w:bottom w:val="none" w:sz="0" w:space="0" w:color="auto"/>
            <w:right w:val="none" w:sz="0" w:space="0" w:color="auto"/>
          </w:divBdr>
        </w:div>
        <w:div w:id="1215265705">
          <w:marLeft w:val="0"/>
          <w:marRight w:val="0"/>
          <w:marTop w:val="0"/>
          <w:marBottom w:val="0"/>
          <w:divBdr>
            <w:top w:val="none" w:sz="0" w:space="0" w:color="auto"/>
            <w:left w:val="none" w:sz="0" w:space="0" w:color="auto"/>
            <w:bottom w:val="none" w:sz="0" w:space="0" w:color="auto"/>
            <w:right w:val="none" w:sz="0" w:space="0" w:color="auto"/>
          </w:divBdr>
        </w:div>
        <w:div w:id="1078092301">
          <w:marLeft w:val="0"/>
          <w:marRight w:val="0"/>
          <w:marTop w:val="0"/>
          <w:marBottom w:val="0"/>
          <w:divBdr>
            <w:top w:val="none" w:sz="0" w:space="0" w:color="auto"/>
            <w:left w:val="none" w:sz="0" w:space="0" w:color="auto"/>
            <w:bottom w:val="none" w:sz="0" w:space="0" w:color="auto"/>
            <w:right w:val="none" w:sz="0" w:space="0" w:color="auto"/>
          </w:divBdr>
        </w:div>
        <w:div w:id="1048529026">
          <w:marLeft w:val="0"/>
          <w:marRight w:val="0"/>
          <w:marTop w:val="0"/>
          <w:marBottom w:val="0"/>
          <w:divBdr>
            <w:top w:val="none" w:sz="0" w:space="0" w:color="auto"/>
            <w:left w:val="none" w:sz="0" w:space="0" w:color="auto"/>
            <w:bottom w:val="none" w:sz="0" w:space="0" w:color="auto"/>
            <w:right w:val="none" w:sz="0" w:space="0" w:color="auto"/>
          </w:divBdr>
        </w:div>
        <w:div w:id="1182478301">
          <w:marLeft w:val="0"/>
          <w:marRight w:val="0"/>
          <w:marTop w:val="0"/>
          <w:marBottom w:val="0"/>
          <w:divBdr>
            <w:top w:val="none" w:sz="0" w:space="0" w:color="auto"/>
            <w:left w:val="none" w:sz="0" w:space="0" w:color="auto"/>
            <w:bottom w:val="none" w:sz="0" w:space="0" w:color="auto"/>
            <w:right w:val="none" w:sz="0" w:space="0" w:color="auto"/>
          </w:divBdr>
        </w:div>
        <w:div w:id="1520313937">
          <w:marLeft w:val="0"/>
          <w:marRight w:val="0"/>
          <w:marTop w:val="0"/>
          <w:marBottom w:val="0"/>
          <w:divBdr>
            <w:top w:val="none" w:sz="0" w:space="0" w:color="auto"/>
            <w:left w:val="none" w:sz="0" w:space="0" w:color="auto"/>
            <w:bottom w:val="none" w:sz="0" w:space="0" w:color="auto"/>
            <w:right w:val="none" w:sz="0" w:space="0" w:color="auto"/>
          </w:divBdr>
        </w:div>
        <w:div w:id="225648347">
          <w:marLeft w:val="0"/>
          <w:marRight w:val="0"/>
          <w:marTop w:val="0"/>
          <w:marBottom w:val="0"/>
          <w:divBdr>
            <w:top w:val="none" w:sz="0" w:space="0" w:color="auto"/>
            <w:left w:val="none" w:sz="0" w:space="0" w:color="auto"/>
            <w:bottom w:val="none" w:sz="0" w:space="0" w:color="auto"/>
            <w:right w:val="none" w:sz="0" w:space="0" w:color="auto"/>
          </w:divBdr>
        </w:div>
        <w:div w:id="1089232722">
          <w:marLeft w:val="0"/>
          <w:marRight w:val="0"/>
          <w:marTop w:val="0"/>
          <w:marBottom w:val="0"/>
          <w:divBdr>
            <w:top w:val="none" w:sz="0" w:space="0" w:color="auto"/>
            <w:left w:val="none" w:sz="0" w:space="0" w:color="auto"/>
            <w:bottom w:val="none" w:sz="0" w:space="0" w:color="auto"/>
            <w:right w:val="none" w:sz="0" w:space="0" w:color="auto"/>
          </w:divBdr>
        </w:div>
        <w:div w:id="1942179821">
          <w:marLeft w:val="0"/>
          <w:marRight w:val="0"/>
          <w:marTop w:val="0"/>
          <w:marBottom w:val="0"/>
          <w:divBdr>
            <w:top w:val="none" w:sz="0" w:space="0" w:color="auto"/>
            <w:left w:val="none" w:sz="0" w:space="0" w:color="auto"/>
            <w:bottom w:val="none" w:sz="0" w:space="0" w:color="auto"/>
            <w:right w:val="none" w:sz="0" w:space="0" w:color="auto"/>
          </w:divBdr>
        </w:div>
        <w:div w:id="1612470580">
          <w:marLeft w:val="0"/>
          <w:marRight w:val="0"/>
          <w:marTop w:val="0"/>
          <w:marBottom w:val="0"/>
          <w:divBdr>
            <w:top w:val="none" w:sz="0" w:space="0" w:color="auto"/>
            <w:left w:val="none" w:sz="0" w:space="0" w:color="auto"/>
            <w:bottom w:val="none" w:sz="0" w:space="0" w:color="auto"/>
            <w:right w:val="none" w:sz="0" w:space="0" w:color="auto"/>
          </w:divBdr>
        </w:div>
        <w:div w:id="1263566397">
          <w:marLeft w:val="0"/>
          <w:marRight w:val="0"/>
          <w:marTop w:val="0"/>
          <w:marBottom w:val="0"/>
          <w:divBdr>
            <w:top w:val="none" w:sz="0" w:space="0" w:color="auto"/>
            <w:left w:val="none" w:sz="0" w:space="0" w:color="auto"/>
            <w:bottom w:val="none" w:sz="0" w:space="0" w:color="auto"/>
            <w:right w:val="none" w:sz="0" w:space="0" w:color="auto"/>
          </w:divBdr>
        </w:div>
      </w:divsChild>
    </w:div>
    <w:div w:id="381759626">
      <w:bodyDiv w:val="1"/>
      <w:marLeft w:val="0"/>
      <w:marRight w:val="0"/>
      <w:marTop w:val="0"/>
      <w:marBottom w:val="0"/>
      <w:divBdr>
        <w:top w:val="none" w:sz="0" w:space="0" w:color="auto"/>
        <w:left w:val="none" w:sz="0" w:space="0" w:color="auto"/>
        <w:bottom w:val="none" w:sz="0" w:space="0" w:color="auto"/>
        <w:right w:val="none" w:sz="0" w:space="0" w:color="auto"/>
      </w:divBdr>
    </w:div>
    <w:div w:id="412052562">
      <w:bodyDiv w:val="1"/>
      <w:marLeft w:val="0"/>
      <w:marRight w:val="0"/>
      <w:marTop w:val="0"/>
      <w:marBottom w:val="0"/>
      <w:divBdr>
        <w:top w:val="none" w:sz="0" w:space="0" w:color="auto"/>
        <w:left w:val="none" w:sz="0" w:space="0" w:color="auto"/>
        <w:bottom w:val="none" w:sz="0" w:space="0" w:color="auto"/>
        <w:right w:val="none" w:sz="0" w:space="0" w:color="auto"/>
      </w:divBdr>
      <w:divsChild>
        <w:div w:id="1158690092">
          <w:marLeft w:val="0"/>
          <w:marRight w:val="0"/>
          <w:marTop w:val="0"/>
          <w:marBottom w:val="0"/>
          <w:divBdr>
            <w:top w:val="none" w:sz="0" w:space="0" w:color="auto"/>
            <w:left w:val="none" w:sz="0" w:space="0" w:color="auto"/>
            <w:bottom w:val="none" w:sz="0" w:space="0" w:color="auto"/>
            <w:right w:val="none" w:sz="0" w:space="0" w:color="auto"/>
          </w:divBdr>
        </w:div>
        <w:div w:id="1791120951">
          <w:marLeft w:val="0"/>
          <w:marRight w:val="0"/>
          <w:marTop w:val="0"/>
          <w:marBottom w:val="0"/>
          <w:divBdr>
            <w:top w:val="none" w:sz="0" w:space="0" w:color="auto"/>
            <w:left w:val="none" w:sz="0" w:space="0" w:color="auto"/>
            <w:bottom w:val="none" w:sz="0" w:space="0" w:color="auto"/>
            <w:right w:val="none" w:sz="0" w:space="0" w:color="auto"/>
          </w:divBdr>
        </w:div>
        <w:div w:id="377509400">
          <w:marLeft w:val="0"/>
          <w:marRight w:val="0"/>
          <w:marTop w:val="0"/>
          <w:marBottom w:val="0"/>
          <w:divBdr>
            <w:top w:val="none" w:sz="0" w:space="0" w:color="auto"/>
            <w:left w:val="none" w:sz="0" w:space="0" w:color="auto"/>
            <w:bottom w:val="none" w:sz="0" w:space="0" w:color="auto"/>
            <w:right w:val="none" w:sz="0" w:space="0" w:color="auto"/>
          </w:divBdr>
        </w:div>
        <w:div w:id="2113864910">
          <w:marLeft w:val="0"/>
          <w:marRight w:val="0"/>
          <w:marTop w:val="0"/>
          <w:marBottom w:val="0"/>
          <w:divBdr>
            <w:top w:val="none" w:sz="0" w:space="0" w:color="auto"/>
            <w:left w:val="none" w:sz="0" w:space="0" w:color="auto"/>
            <w:bottom w:val="none" w:sz="0" w:space="0" w:color="auto"/>
            <w:right w:val="none" w:sz="0" w:space="0" w:color="auto"/>
          </w:divBdr>
        </w:div>
        <w:div w:id="1385330745">
          <w:marLeft w:val="0"/>
          <w:marRight w:val="0"/>
          <w:marTop w:val="0"/>
          <w:marBottom w:val="0"/>
          <w:divBdr>
            <w:top w:val="none" w:sz="0" w:space="0" w:color="auto"/>
            <w:left w:val="none" w:sz="0" w:space="0" w:color="auto"/>
            <w:bottom w:val="none" w:sz="0" w:space="0" w:color="auto"/>
            <w:right w:val="none" w:sz="0" w:space="0" w:color="auto"/>
          </w:divBdr>
        </w:div>
        <w:div w:id="1192188679">
          <w:marLeft w:val="0"/>
          <w:marRight w:val="0"/>
          <w:marTop w:val="0"/>
          <w:marBottom w:val="0"/>
          <w:divBdr>
            <w:top w:val="none" w:sz="0" w:space="0" w:color="auto"/>
            <w:left w:val="none" w:sz="0" w:space="0" w:color="auto"/>
            <w:bottom w:val="none" w:sz="0" w:space="0" w:color="auto"/>
            <w:right w:val="none" w:sz="0" w:space="0" w:color="auto"/>
          </w:divBdr>
        </w:div>
        <w:div w:id="1147625998">
          <w:marLeft w:val="0"/>
          <w:marRight w:val="0"/>
          <w:marTop w:val="0"/>
          <w:marBottom w:val="0"/>
          <w:divBdr>
            <w:top w:val="none" w:sz="0" w:space="0" w:color="auto"/>
            <w:left w:val="none" w:sz="0" w:space="0" w:color="auto"/>
            <w:bottom w:val="none" w:sz="0" w:space="0" w:color="auto"/>
            <w:right w:val="none" w:sz="0" w:space="0" w:color="auto"/>
          </w:divBdr>
        </w:div>
        <w:div w:id="1628388280">
          <w:marLeft w:val="0"/>
          <w:marRight w:val="0"/>
          <w:marTop w:val="0"/>
          <w:marBottom w:val="0"/>
          <w:divBdr>
            <w:top w:val="none" w:sz="0" w:space="0" w:color="auto"/>
            <w:left w:val="none" w:sz="0" w:space="0" w:color="auto"/>
            <w:bottom w:val="none" w:sz="0" w:space="0" w:color="auto"/>
            <w:right w:val="none" w:sz="0" w:space="0" w:color="auto"/>
          </w:divBdr>
        </w:div>
      </w:divsChild>
    </w:div>
    <w:div w:id="430668798">
      <w:bodyDiv w:val="1"/>
      <w:marLeft w:val="0"/>
      <w:marRight w:val="0"/>
      <w:marTop w:val="0"/>
      <w:marBottom w:val="0"/>
      <w:divBdr>
        <w:top w:val="none" w:sz="0" w:space="0" w:color="auto"/>
        <w:left w:val="none" w:sz="0" w:space="0" w:color="auto"/>
        <w:bottom w:val="none" w:sz="0" w:space="0" w:color="auto"/>
        <w:right w:val="none" w:sz="0" w:space="0" w:color="auto"/>
      </w:divBdr>
    </w:div>
    <w:div w:id="479228122">
      <w:bodyDiv w:val="1"/>
      <w:marLeft w:val="0"/>
      <w:marRight w:val="0"/>
      <w:marTop w:val="0"/>
      <w:marBottom w:val="0"/>
      <w:divBdr>
        <w:top w:val="none" w:sz="0" w:space="0" w:color="auto"/>
        <w:left w:val="none" w:sz="0" w:space="0" w:color="auto"/>
        <w:bottom w:val="none" w:sz="0" w:space="0" w:color="auto"/>
        <w:right w:val="none" w:sz="0" w:space="0" w:color="auto"/>
      </w:divBdr>
      <w:divsChild>
        <w:div w:id="852106443">
          <w:marLeft w:val="0"/>
          <w:marRight w:val="0"/>
          <w:marTop w:val="0"/>
          <w:marBottom w:val="0"/>
          <w:divBdr>
            <w:top w:val="none" w:sz="0" w:space="0" w:color="auto"/>
            <w:left w:val="none" w:sz="0" w:space="0" w:color="auto"/>
            <w:bottom w:val="none" w:sz="0" w:space="0" w:color="auto"/>
            <w:right w:val="none" w:sz="0" w:space="0" w:color="auto"/>
          </w:divBdr>
        </w:div>
      </w:divsChild>
    </w:div>
    <w:div w:id="508909126">
      <w:bodyDiv w:val="1"/>
      <w:marLeft w:val="0"/>
      <w:marRight w:val="0"/>
      <w:marTop w:val="0"/>
      <w:marBottom w:val="0"/>
      <w:divBdr>
        <w:top w:val="none" w:sz="0" w:space="0" w:color="auto"/>
        <w:left w:val="none" w:sz="0" w:space="0" w:color="auto"/>
        <w:bottom w:val="none" w:sz="0" w:space="0" w:color="auto"/>
        <w:right w:val="none" w:sz="0" w:space="0" w:color="auto"/>
      </w:divBdr>
      <w:divsChild>
        <w:div w:id="2109039968">
          <w:marLeft w:val="0"/>
          <w:marRight w:val="0"/>
          <w:marTop w:val="0"/>
          <w:marBottom w:val="0"/>
          <w:divBdr>
            <w:top w:val="none" w:sz="0" w:space="0" w:color="auto"/>
            <w:left w:val="none" w:sz="0" w:space="0" w:color="auto"/>
            <w:bottom w:val="none" w:sz="0" w:space="0" w:color="auto"/>
            <w:right w:val="none" w:sz="0" w:space="0" w:color="auto"/>
          </w:divBdr>
        </w:div>
        <w:div w:id="684984297">
          <w:marLeft w:val="0"/>
          <w:marRight w:val="0"/>
          <w:marTop w:val="0"/>
          <w:marBottom w:val="0"/>
          <w:divBdr>
            <w:top w:val="none" w:sz="0" w:space="0" w:color="auto"/>
            <w:left w:val="none" w:sz="0" w:space="0" w:color="auto"/>
            <w:bottom w:val="none" w:sz="0" w:space="0" w:color="auto"/>
            <w:right w:val="none" w:sz="0" w:space="0" w:color="auto"/>
          </w:divBdr>
        </w:div>
        <w:div w:id="2079285798">
          <w:marLeft w:val="0"/>
          <w:marRight w:val="0"/>
          <w:marTop w:val="0"/>
          <w:marBottom w:val="0"/>
          <w:divBdr>
            <w:top w:val="none" w:sz="0" w:space="0" w:color="auto"/>
            <w:left w:val="none" w:sz="0" w:space="0" w:color="auto"/>
            <w:bottom w:val="none" w:sz="0" w:space="0" w:color="auto"/>
            <w:right w:val="none" w:sz="0" w:space="0" w:color="auto"/>
          </w:divBdr>
        </w:div>
        <w:div w:id="1610619185">
          <w:marLeft w:val="0"/>
          <w:marRight w:val="0"/>
          <w:marTop w:val="0"/>
          <w:marBottom w:val="0"/>
          <w:divBdr>
            <w:top w:val="none" w:sz="0" w:space="0" w:color="auto"/>
            <w:left w:val="none" w:sz="0" w:space="0" w:color="auto"/>
            <w:bottom w:val="none" w:sz="0" w:space="0" w:color="auto"/>
            <w:right w:val="none" w:sz="0" w:space="0" w:color="auto"/>
          </w:divBdr>
        </w:div>
        <w:div w:id="53622436">
          <w:marLeft w:val="0"/>
          <w:marRight w:val="0"/>
          <w:marTop w:val="0"/>
          <w:marBottom w:val="0"/>
          <w:divBdr>
            <w:top w:val="none" w:sz="0" w:space="0" w:color="auto"/>
            <w:left w:val="none" w:sz="0" w:space="0" w:color="auto"/>
            <w:bottom w:val="none" w:sz="0" w:space="0" w:color="auto"/>
            <w:right w:val="none" w:sz="0" w:space="0" w:color="auto"/>
          </w:divBdr>
        </w:div>
        <w:div w:id="1259948745">
          <w:marLeft w:val="0"/>
          <w:marRight w:val="0"/>
          <w:marTop w:val="0"/>
          <w:marBottom w:val="0"/>
          <w:divBdr>
            <w:top w:val="none" w:sz="0" w:space="0" w:color="auto"/>
            <w:left w:val="none" w:sz="0" w:space="0" w:color="auto"/>
            <w:bottom w:val="none" w:sz="0" w:space="0" w:color="auto"/>
            <w:right w:val="none" w:sz="0" w:space="0" w:color="auto"/>
          </w:divBdr>
        </w:div>
      </w:divsChild>
    </w:div>
    <w:div w:id="511797054">
      <w:bodyDiv w:val="1"/>
      <w:marLeft w:val="0"/>
      <w:marRight w:val="0"/>
      <w:marTop w:val="0"/>
      <w:marBottom w:val="0"/>
      <w:divBdr>
        <w:top w:val="none" w:sz="0" w:space="0" w:color="auto"/>
        <w:left w:val="none" w:sz="0" w:space="0" w:color="auto"/>
        <w:bottom w:val="none" w:sz="0" w:space="0" w:color="auto"/>
        <w:right w:val="none" w:sz="0" w:space="0" w:color="auto"/>
      </w:divBdr>
    </w:div>
    <w:div w:id="523599176">
      <w:bodyDiv w:val="1"/>
      <w:marLeft w:val="0"/>
      <w:marRight w:val="0"/>
      <w:marTop w:val="0"/>
      <w:marBottom w:val="0"/>
      <w:divBdr>
        <w:top w:val="none" w:sz="0" w:space="0" w:color="auto"/>
        <w:left w:val="none" w:sz="0" w:space="0" w:color="auto"/>
        <w:bottom w:val="none" w:sz="0" w:space="0" w:color="auto"/>
        <w:right w:val="none" w:sz="0" w:space="0" w:color="auto"/>
      </w:divBdr>
    </w:div>
    <w:div w:id="529535084">
      <w:bodyDiv w:val="1"/>
      <w:marLeft w:val="0"/>
      <w:marRight w:val="0"/>
      <w:marTop w:val="0"/>
      <w:marBottom w:val="0"/>
      <w:divBdr>
        <w:top w:val="none" w:sz="0" w:space="0" w:color="auto"/>
        <w:left w:val="none" w:sz="0" w:space="0" w:color="auto"/>
        <w:bottom w:val="none" w:sz="0" w:space="0" w:color="auto"/>
        <w:right w:val="none" w:sz="0" w:space="0" w:color="auto"/>
      </w:divBdr>
    </w:div>
    <w:div w:id="537862620">
      <w:bodyDiv w:val="1"/>
      <w:marLeft w:val="0"/>
      <w:marRight w:val="0"/>
      <w:marTop w:val="0"/>
      <w:marBottom w:val="0"/>
      <w:divBdr>
        <w:top w:val="none" w:sz="0" w:space="0" w:color="auto"/>
        <w:left w:val="none" w:sz="0" w:space="0" w:color="auto"/>
        <w:bottom w:val="none" w:sz="0" w:space="0" w:color="auto"/>
        <w:right w:val="none" w:sz="0" w:space="0" w:color="auto"/>
      </w:divBdr>
      <w:divsChild>
        <w:div w:id="1942762394">
          <w:marLeft w:val="0"/>
          <w:marRight w:val="0"/>
          <w:marTop w:val="0"/>
          <w:marBottom w:val="0"/>
          <w:divBdr>
            <w:top w:val="none" w:sz="0" w:space="0" w:color="auto"/>
            <w:left w:val="none" w:sz="0" w:space="0" w:color="auto"/>
            <w:bottom w:val="none" w:sz="0" w:space="0" w:color="auto"/>
            <w:right w:val="none" w:sz="0" w:space="0" w:color="auto"/>
          </w:divBdr>
        </w:div>
        <w:div w:id="854534280">
          <w:marLeft w:val="0"/>
          <w:marRight w:val="0"/>
          <w:marTop w:val="0"/>
          <w:marBottom w:val="0"/>
          <w:divBdr>
            <w:top w:val="none" w:sz="0" w:space="0" w:color="auto"/>
            <w:left w:val="none" w:sz="0" w:space="0" w:color="auto"/>
            <w:bottom w:val="none" w:sz="0" w:space="0" w:color="auto"/>
            <w:right w:val="none" w:sz="0" w:space="0" w:color="auto"/>
          </w:divBdr>
        </w:div>
        <w:div w:id="1870755279">
          <w:marLeft w:val="0"/>
          <w:marRight w:val="0"/>
          <w:marTop w:val="0"/>
          <w:marBottom w:val="0"/>
          <w:divBdr>
            <w:top w:val="none" w:sz="0" w:space="0" w:color="auto"/>
            <w:left w:val="none" w:sz="0" w:space="0" w:color="auto"/>
            <w:bottom w:val="none" w:sz="0" w:space="0" w:color="auto"/>
            <w:right w:val="none" w:sz="0" w:space="0" w:color="auto"/>
          </w:divBdr>
        </w:div>
        <w:div w:id="1080295767">
          <w:marLeft w:val="0"/>
          <w:marRight w:val="0"/>
          <w:marTop w:val="0"/>
          <w:marBottom w:val="0"/>
          <w:divBdr>
            <w:top w:val="none" w:sz="0" w:space="0" w:color="auto"/>
            <w:left w:val="none" w:sz="0" w:space="0" w:color="auto"/>
            <w:bottom w:val="none" w:sz="0" w:space="0" w:color="auto"/>
            <w:right w:val="none" w:sz="0" w:space="0" w:color="auto"/>
          </w:divBdr>
        </w:div>
        <w:div w:id="1590039781">
          <w:marLeft w:val="0"/>
          <w:marRight w:val="0"/>
          <w:marTop w:val="0"/>
          <w:marBottom w:val="0"/>
          <w:divBdr>
            <w:top w:val="none" w:sz="0" w:space="0" w:color="auto"/>
            <w:left w:val="none" w:sz="0" w:space="0" w:color="auto"/>
            <w:bottom w:val="none" w:sz="0" w:space="0" w:color="auto"/>
            <w:right w:val="none" w:sz="0" w:space="0" w:color="auto"/>
          </w:divBdr>
        </w:div>
        <w:div w:id="861012199">
          <w:marLeft w:val="0"/>
          <w:marRight w:val="0"/>
          <w:marTop w:val="0"/>
          <w:marBottom w:val="0"/>
          <w:divBdr>
            <w:top w:val="none" w:sz="0" w:space="0" w:color="auto"/>
            <w:left w:val="none" w:sz="0" w:space="0" w:color="auto"/>
            <w:bottom w:val="none" w:sz="0" w:space="0" w:color="auto"/>
            <w:right w:val="none" w:sz="0" w:space="0" w:color="auto"/>
          </w:divBdr>
        </w:div>
        <w:div w:id="525214841">
          <w:marLeft w:val="0"/>
          <w:marRight w:val="0"/>
          <w:marTop w:val="0"/>
          <w:marBottom w:val="0"/>
          <w:divBdr>
            <w:top w:val="none" w:sz="0" w:space="0" w:color="auto"/>
            <w:left w:val="none" w:sz="0" w:space="0" w:color="auto"/>
            <w:bottom w:val="none" w:sz="0" w:space="0" w:color="auto"/>
            <w:right w:val="none" w:sz="0" w:space="0" w:color="auto"/>
          </w:divBdr>
        </w:div>
        <w:div w:id="1300111988">
          <w:marLeft w:val="0"/>
          <w:marRight w:val="0"/>
          <w:marTop w:val="0"/>
          <w:marBottom w:val="0"/>
          <w:divBdr>
            <w:top w:val="none" w:sz="0" w:space="0" w:color="auto"/>
            <w:left w:val="none" w:sz="0" w:space="0" w:color="auto"/>
            <w:bottom w:val="none" w:sz="0" w:space="0" w:color="auto"/>
            <w:right w:val="none" w:sz="0" w:space="0" w:color="auto"/>
          </w:divBdr>
        </w:div>
        <w:div w:id="1181774006">
          <w:marLeft w:val="0"/>
          <w:marRight w:val="0"/>
          <w:marTop w:val="0"/>
          <w:marBottom w:val="0"/>
          <w:divBdr>
            <w:top w:val="none" w:sz="0" w:space="0" w:color="auto"/>
            <w:left w:val="none" w:sz="0" w:space="0" w:color="auto"/>
            <w:bottom w:val="none" w:sz="0" w:space="0" w:color="auto"/>
            <w:right w:val="none" w:sz="0" w:space="0" w:color="auto"/>
          </w:divBdr>
        </w:div>
      </w:divsChild>
    </w:div>
    <w:div w:id="542446267">
      <w:bodyDiv w:val="1"/>
      <w:marLeft w:val="0"/>
      <w:marRight w:val="0"/>
      <w:marTop w:val="0"/>
      <w:marBottom w:val="0"/>
      <w:divBdr>
        <w:top w:val="none" w:sz="0" w:space="0" w:color="auto"/>
        <w:left w:val="none" w:sz="0" w:space="0" w:color="auto"/>
        <w:bottom w:val="none" w:sz="0" w:space="0" w:color="auto"/>
        <w:right w:val="none" w:sz="0" w:space="0" w:color="auto"/>
      </w:divBdr>
    </w:div>
    <w:div w:id="549608610">
      <w:bodyDiv w:val="1"/>
      <w:marLeft w:val="0"/>
      <w:marRight w:val="0"/>
      <w:marTop w:val="0"/>
      <w:marBottom w:val="0"/>
      <w:divBdr>
        <w:top w:val="none" w:sz="0" w:space="0" w:color="auto"/>
        <w:left w:val="none" w:sz="0" w:space="0" w:color="auto"/>
        <w:bottom w:val="none" w:sz="0" w:space="0" w:color="auto"/>
        <w:right w:val="none" w:sz="0" w:space="0" w:color="auto"/>
      </w:divBdr>
    </w:div>
    <w:div w:id="580717592">
      <w:bodyDiv w:val="1"/>
      <w:marLeft w:val="0"/>
      <w:marRight w:val="0"/>
      <w:marTop w:val="0"/>
      <w:marBottom w:val="0"/>
      <w:divBdr>
        <w:top w:val="none" w:sz="0" w:space="0" w:color="auto"/>
        <w:left w:val="none" w:sz="0" w:space="0" w:color="auto"/>
        <w:bottom w:val="none" w:sz="0" w:space="0" w:color="auto"/>
        <w:right w:val="none" w:sz="0" w:space="0" w:color="auto"/>
      </w:divBdr>
    </w:div>
    <w:div w:id="582764110">
      <w:bodyDiv w:val="1"/>
      <w:marLeft w:val="0"/>
      <w:marRight w:val="0"/>
      <w:marTop w:val="0"/>
      <w:marBottom w:val="0"/>
      <w:divBdr>
        <w:top w:val="none" w:sz="0" w:space="0" w:color="auto"/>
        <w:left w:val="none" w:sz="0" w:space="0" w:color="auto"/>
        <w:bottom w:val="none" w:sz="0" w:space="0" w:color="auto"/>
        <w:right w:val="none" w:sz="0" w:space="0" w:color="auto"/>
      </w:divBdr>
      <w:divsChild>
        <w:div w:id="1946768383">
          <w:marLeft w:val="0"/>
          <w:marRight w:val="0"/>
          <w:marTop w:val="0"/>
          <w:marBottom w:val="0"/>
          <w:divBdr>
            <w:top w:val="none" w:sz="0" w:space="0" w:color="auto"/>
            <w:left w:val="none" w:sz="0" w:space="0" w:color="auto"/>
            <w:bottom w:val="none" w:sz="0" w:space="0" w:color="auto"/>
            <w:right w:val="none" w:sz="0" w:space="0" w:color="auto"/>
          </w:divBdr>
        </w:div>
        <w:div w:id="2021736482">
          <w:marLeft w:val="0"/>
          <w:marRight w:val="0"/>
          <w:marTop w:val="0"/>
          <w:marBottom w:val="0"/>
          <w:divBdr>
            <w:top w:val="none" w:sz="0" w:space="0" w:color="auto"/>
            <w:left w:val="none" w:sz="0" w:space="0" w:color="auto"/>
            <w:bottom w:val="none" w:sz="0" w:space="0" w:color="auto"/>
            <w:right w:val="none" w:sz="0" w:space="0" w:color="auto"/>
          </w:divBdr>
        </w:div>
        <w:div w:id="2068216738">
          <w:marLeft w:val="0"/>
          <w:marRight w:val="0"/>
          <w:marTop w:val="0"/>
          <w:marBottom w:val="0"/>
          <w:divBdr>
            <w:top w:val="none" w:sz="0" w:space="0" w:color="auto"/>
            <w:left w:val="none" w:sz="0" w:space="0" w:color="auto"/>
            <w:bottom w:val="none" w:sz="0" w:space="0" w:color="auto"/>
            <w:right w:val="none" w:sz="0" w:space="0" w:color="auto"/>
          </w:divBdr>
        </w:div>
        <w:div w:id="853685317">
          <w:marLeft w:val="0"/>
          <w:marRight w:val="0"/>
          <w:marTop w:val="0"/>
          <w:marBottom w:val="0"/>
          <w:divBdr>
            <w:top w:val="none" w:sz="0" w:space="0" w:color="auto"/>
            <w:left w:val="none" w:sz="0" w:space="0" w:color="auto"/>
            <w:bottom w:val="none" w:sz="0" w:space="0" w:color="auto"/>
            <w:right w:val="none" w:sz="0" w:space="0" w:color="auto"/>
          </w:divBdr>
        </w:div>
        <w:div w:id="1064986067">
          <w:marLeft w:val="0"/>
          <w:marRight w:val="0"/>
          <w:marTop w:val="0"/>
          <w:marBottom w:val="0"/>
          <w:divBdr>
            <w:top w:val="none" w:sz="0" w:space="0" w:color="auto"/>
            <w:left w:val="none" w:sz="0" w:space="0" w:color="auto"/>
            <w:bottom w:val="none" w:sz="0" w:space="0" w:color="auto"/>
            <w:right w:val="none" w:sz="0" w:space="0" w:color="auto"/>
          </w:divBdr>
        </w:div>
        <w:div w:id="1913394983">
          <w:marLeft w:val="0"/>
          <w:marRight w:val="0"/>
          <w:marTop w:val="0"/>
          <w:marBottom w:val="0"/>
          <w:divBdr>
            <w:top w:val="none" w:sz="0" w:space="0" w:color="auto"/>
            <w:left w:val="none" w:sz="0" w:space="0" w:color="auto"/>
            <w:bottom w:val="none" w:sz="0" w:space="0" w:color="auto"/>
            <w:right w:val="none" w:sz="0" w:space="0" w:color="auto"/>
          </w:divBdr>
        </w:div>
        <w:div w:id="976952114">
          <w:marLeft w:val="0"/>
          <w:marRight w:val="0"/>
          <w:marTop w:val="0"/>
          <w:marBottom w:val="0"/>
          <w:divBdr>
            <w:top w:val="none" w:sz="0" w:space="0" w:color="auto"/>
            <w:left w:val="none" w:sz="0" w:space="0" w:color="auto"/>
            <w:bottom w:val="none" w:sz="0" w:space="0" w:color="auto"/>
            <w:right w:val="none" w:sz="0" w:space="0" w:color="auto"/>
          </w:divBdr>
        </w:div>
        <w:div w:id="1754207614">
          <w:marLeft w:val="0"/>
          <w:marRight w:val="0"/>
          <w:marTop w:val="0"/>
          <w:marBottom w:val="0"/>
          <w:divBdr>
            <w:top w:val="none" w:sz="0" w:space="0" w:color="auto"/>
            <w:left w:val="none" w:sz="0" w:space="0" w:color="auto"/>
            <w:bottom w:val="none" w:sz="0" w:space="0" w:color="auto"/>
            <w:right w:val="none" w:sz="0" w:space="0" w:color="auto"/>
          </w:divBdr>
        </w:div>
        <w:div w:id="431978613">
          <w:marLeft w:val="0"/>
          <w:marRight w:val="0"/>
          <w:marTop w:val="0"/>
          <w:marBottom w:val="0"/>
          <w:divBdr>
            <w:top w:val="none" w:sz="0" w:space="0" w:color="auto"/>
            <w:left w:val="none" w:sz="0" w:space="0" w:color="auto"/>
            <w:bottom w:val="none" w:sz="0" w:space="0" w:color="auto"/>
            <w:right w:val="none" w:sz="0" w:space="0" w:color="auto"/>
          </w:divBdr>
        </w:div>
        <w:div w:id="1453747413">
          <w:marLeft w:val="0"/>
          <w:marRight w:val="0"/>
          <w:marTop w:val="0"/>
          <w:marBottom w:val="0"/>
          <w:divBdr>
            <w:top w:val="none" w:sz="0" w:space="0" w:color="auto"/>
            <w:left w:val="none" w:sz="0" w:space="0" w:color="auto"/>
            <w:bottom w:val="none" w:sz="0" w:space="0" w:color="auto"/>
            <w:right w:val="none" w:sz="0" w:space="0" w:color="auto"/>
          </w:divBdr>
        </w:div>
        <w:div w:id="1464343885">
          <w:marLeft w:val="0"/>
          <w:marRight w:val="0"/>
          <w:marTop w:val="0"/>
          <w:marBottom w:val="0"/>
          <w:divBdr>
            <w:top w:val="none" w:sz="0" w:space="0" w:color="auto"/>
            <w:left w:val="none" w:sz="0" w:space="0" w:color="auto"/>
            <w:bottom w:val="none" w:sz="0" w:space="0" w:color="auto"/>
            <w:right w:val="none" w:sz="0" w:space="0" w:color="auto"/>
          </w:divBdr>
        </w:div>
        <w:div w:id="653681136">
          <w:marLeft w:val="0"/>
          <w:marRight w:val="0"/>
          <w:marTop w:val="0"/>
          <w:marBottom w:val="0"/>
          <w:divBdr>
            <w:top w:val="none" w:sz="0" w:space="0" w:color="auto"/>
            <w:left w:val="none" w:sz="0" w:space="0" w:color="auto"/>
            <w:bottom w:val="none" w:sz="0" w:space="0" w:color="auto"/>
            <w:right w:val="none" w:sz="0" w:space="0" w:color="auto"/>
          </w:divBdr>
        </w:div>
        <w:div w:id="1714966091">
          <w:marLeft w:val="0"/>
          <w:marRight w:val="0"/>
          <w:marTop w:val="0"/>
          <w:marBottom w:val="0"/>
          <w:divBdr>
            <w:top w:val="none" w:sz="0" w:space="0" w:color="auto"/>
            <w:left w:val="none" w:sz="0" w:space="0" w:color="auto"/>
            <w:bottom w:val="none" w:sz="0" w:space="0" w:color="auto"/>
            <w:right w:val="none" w:sz="0" w:space="0" w:color="auto"/>
          </w:divBdr>
        </w:div>
        <w:div w:id="800853656">
          <w:marLeft w:val="0"/>
          <w:marRight w:val="0"/>
          <w:marTop w:val="0"/>
          <w:marBottom w:val="0"/>
          <w:divBdr>
            <w:top w:val="none" w:sz="0" w:space="0" w:color="auto"/>
            <w:left w:val="none" w:sz="0" w:space="0" w:color="auto"/>
            <w:bottom w:val="none" w:sz="0" w:space="0" w:color="auto"/>
            <w:right w:val="none" w:sz="0" w:space="0" w:color="auto"/>
          </w:divBdr>
        </w:div>
        <w:div w:id="1516456484">
          <w:marLeft w:val="0"/>
          <w:marRight w:val="0"/>
          <w:marTop w:val="0"/>
          <w:marBottom w:val="0"/>
          <w:divBdr>
            <w:top w:val="none" w:sz="0" w:space="0" w:color="auto"/>
            <w:left w:val="none" w:sz="0" w:space="0" w:color="auto"/>
            <w:bottom w:val="none" w:sz="0" w:space="0" w:color="auto"/>
            <w:right w:val="none" w:sz="0" w:space="0" w:color="auto"/>
          </w:divBdr>
        </w:div>
        <w:div w:id="1383628121">
          <w:marLeft w:val="0"/>
          <w:marRight w:val="0"/>
          <w:marTop w:val="0"/>
          <w:marBottom w:val="0"/>
          <w:divBdr>
            <w:top w:val="none" w:sz="0" w:space="0" w:color="auto"/>
            <w:left w:val="none" w:sz="0" w:space="0" w:color="auto"/>
            <w:bottom w:val="none" w:sz="0" w:space="0" w:color="auto"/>
            <w:right w:val="none" w:sz="0" w:space="0" w:color="auto"/>
          </w:divBdr>
        </w:div>
        <w:div w:id="1813474802">
          <w:marLeft w:val="0"/>
          <w:marRight w:val="0"/>
          <w:marTop w:val="0"/>
          <w:marBottom w:val="0"/>
          <w:divBdr>
            <w:top w:val="none" w:sz="0" w:space="0" w:color="auto"/>
            <w:left w:val="none" w:sz="0" w:space="0" w:color="auto"/>
            <w:bottom w:val="none" w:sz="0" w:space="0" w:color="auto"/>
            <w:right w:val="none" w:sz="0" w:space="0" w:color="auto"/>
          </w:divBdr>
        </w:div>
        <w:div w:id="127208309">
          <w:marLeft w:val="0"/>
          <w:marRight w:val="0"/>
          <w:marTop w:val="0"/>
          <w:marBottom w:val="0"/>
          <w:divBdr>
            <w:top w:val="none" w:sz="0" w:space="0" w:color="auto"/>
            <w:left w:val="none" w:sz="0" w:space="0" w:color="auto"/>
            <w:bottom w:val="none" w:sz="0" w:space="0" w:color="auto"/>
            <w:right w:val="none" w:sz="0" w:space="0" w:color="auto"/>
          </w:divBdr>
        </w:div>
        <w:div w:id="133522934">
          <w:marLeft w:val="0"/>
          <w:marRight w:val="0"/>
          <w:marTop w:val="0"/>
          <w:marBottom w:val="0"/>
          <w:divBdr>
            <w:top w:val="none" w:sz="0" w:space="0" w:color="auto"/>
            <w:left w:val="none" w:sz="0" w:space="0" w:color="auto"/>
            <w:bottom w:val="none" w:sz="0" w:space="0" w:color="auto"/>
            <w:right w:val="none" w:sz="0" w:space="0" w:color="auto"/>
          </w:divBdr>
        </w:div>
        <w:div w:id="1106199053">
          <w:marLeft w:val="0"/>
          <w:marRight w:val="0"/>
          <w:marTop w:val="0"/>
          <w:marBottom w:val="0"/>
          <w:divBdr>
            <w:top w:val="none" w:sz="0" w:space="0" w:color="auto"/>
            <w:left w:val="none" w:sz="0" w:space="0" w:color="auto"/>
            <w:bottom w:val="none" w:sz="0" w:space="0" w:color="auto"/>
            <w:right w:val="none" w:sz="0" w:space="0" w:color="auto"/>
          </w:divBdr>
        </w:div>
        <w:div w:id="2000451790">
          <w:marLeft w:val="0"/>
          <w:marRight w:val="0"/>
          <w:marTop w:val="0"/>
          <w:marBottom w:val="0"/>
          <w:divBdr>
            <w:top w:val="none" w:sz="0" w:space="0" w:color="auto"/>
            <w:left w:val="none" w:sz="0" w:space="0" w:color="auto"/>
            <w:bottom w:val="none" w:sz="0" w:space="0" w:color="auto"/>
            <w:right w:val="none" w:sz="0" w:space="0" w:color="auto"/>
          </w:divBdr>
        </w:div>
      </w:divsChild>
    </w:div>
    <w:div w:id="621155711">
      <w:bodyDiv w:val="1"/>
      <w:marLeft w:val="0"/>
      <w:marRight w:val="0"/>
      <w:marTop w:val="0"/>
      <w:marBottom w:val="0"/>
      <w:divBdr>
        <w:top w:val="none" w:sz="0" w:space="0" w:color="auto"/>
        <w:left w:val="none" w:sz="0" w:space="0" w:color="auto"/>
        <w:bottom w:val="none" w:sz="0" w:space="0" w:color="auto"/>
        <w:right w:val="none" w:sz="0" w:space="0" w:color="auto"/>
      </w:divBdr>
    </w:div>
    <w:div w:id="689836076">
      <w:bodyDiv w:val="1"/>
      <w:marLeft w:val="0"/>
      <w:marRight w:val="0"/>
      <w:marTop w:val="0"/>
      <w:marBottom w:val="0"/>
      <w:divBdr>
        <w:top w:val="none" w:sz="0" w:space="0" w:color="auto"/>
        <w:left w:val="none" w:sz="0" w:space="0" w:color="auto"/>
        <w:bottom w:val="none" w:sz="0" w:space="0" w:color="auto"/>
        <w:right w:val="none" w:sz="0" w:space="0" w:color="auto"/>
      </w:divBdr>
    </w:div>
    <w:div w:id="691493409">
      <w:bodyDiv w:val="1"/>
      <w:marLeft w:val="0"/>
      <w:marRight w:val="0"/>
      <w:marTop w:val="0"/>
      <w:marBottom w:val="0"/>
      <w:divBdr>
        <w:top w:val="none" w:sz="0" w:space="0" w:color="auto"/>
        <w:left w:val="none" w:sz="0" w:space="0" w:color="auto"/>
        <w:bottom w:val="none" w:sz="0" w:space="0" w:color="auto"/>
        <w:right w:val="none" w:sz="0" w:space="0" w:color="auto"/>
      </w:divBdr>
    </w:div>
    <w:div w:id="697316677">
      <w:bodyDiv w:val="1"/>
      <w:marLeft w:val="0"/>
      <w:marRight w:val="0"/>
      <w:marTop w:val="0"/>
      <w:marBottom w:val="0"/>
      <w:divBdr>
        <w:top w:val="none" w:sz="0" w:space="0" w:color="auto"/>
        <w:left w:val="none" w:sz="0" w:space="0" w:color="auto"/>
        <w:bottom w:val="none" w:sz="0" w:space="0" w:color="auto"/>
        <w:right w:val="none" w:sz="0" w:space="0" w:color="auto"/>
      </w:divBdr>
      <w:divsChild>
        <w:div w:id="258829357">
          <w:marLeft w:val="0"/>
          <w:marRight w:val="0"/>
          <w:marTop w:val="0"/>
          <w:marBottom w:val="0"/>
          <w:divBdr>
            <w:top w:val="none" w:sz="0" w:space="0" w:color="auto"/>
            <w:left w:val="none" w:sz="0" w:space="0" w:color="auto"/>
            <w:bottom w:val="none" w:sz="0" w:space="0" w:color="auto"/>
            <w:right w:val="none" w:sz="0" w:space="0" w:color="auto"/>
          </w:divBdr>
          <w:divsChild>
            <w:div w:id="1311014025">
              <w:marLeft w:val="0"/>
              <w:marRight w:val="0"/>
              <w:marTop w:val="0"/>
              <w:marBottom w:val="0"/>
              <w:divBdr>
                <w:top w:val="none" w:sz="0" w:space="0" w:color="auto"/>
                <w:left w:val="none" w:sz="0" w:space="0" w:color="auto"/>
                <w:bottom w:val="none" w:sz="0" w:space="0" w:color="auto"/>
                <w:right w:val="none" w:sz="0" w:space="0" w:color="auto"/>
              </w:divBdr>
            </w:div>
            <w:div w:id="1101410681">
              <w:marLeft w:val="0"/>
              <w:marRight w:val="0"/>
              <w:marTop w:val="0"/>
              <w:marBottom w:val="0"/>
              <w:divBdr>
                <w:top w:val="none" w:sz="0" w:space="0" w:color="auto"/>
                <w:left w:val="none" w:sz="0" w:space="0" w:color="auto"/>
                <w:bottom w:val="none" w:sz="0" w:space="0" w:color="auto"/>
                <w:right w:val="none" w:sz="0" w:space="0" w:color="auto"/>
              </w:divBdr>
            </w:div>
            <w:div w:id="287396528">
              <w:marLeft w:val="0"/>
              <w:marRight w:val="0"/>
              <w:marTop w:val="0"/>
              <w:marBottom w:val="0"/>
              <w:divBdr>
                <w:top w:val="none" w:sz="0" w:space="0" w:color="auto"/>
                <w:left w:val="none" w:sz="0" w:space="0" w:color="auto"/>
                <w:bottom w:val="none" w:sz="0" w:space="0" w:color="auto"/>
                <w:right w:val="none" w:sz="0" w:space="0" w:color="auto"/>
              </w:divBdr>
            </w:div>
            <w:div w:id="1247180542">
              <w:marLeft w:val="0"/>
              <w:marRight w:val="0"/>
              <w:marTop w:val="0"/>
              <w:marBottom w:val="0"/>
              <w:divBdr>
                <w:top w:val="none" w:sz="0" w:space="0" w:color="auto"/>
                <w:left w:val="none" w:sz="0" w:space="0" w:color="auto"/>
                <w:bottom w:val="none" w:sz="0" w:space="0" w:color="auto"/>
                <w:right w:val="none" w:sz="0" w:space="0" w:color="auto"/>
              </w:divBdr>
            </w:div>
            <w:div w:id="529031232">
              <w:marLeft w:val="0"/>
              <w:marRight w:val="0"/>
              <w:marTop w:val="0"/>
              <w:marBottom w:val="0"/>
              <w:divBdr>
                <w:top w:val="none" w:sz="0" w:space="0" w:color="auto"/>
                <w:left w:val="none" w:sz="0" w:space="0" w:color="auto"/>
                <w:bottom w:val="none" w:sz="0" w:space="0" w:color="auto"/>
                <w:right w:val="none" w:sz="0" w:space="0" w:color="auto"/>
              </w:divBdr>
            </w:div>
            <w:div w:id="615716697">
              <w:marLeft w:val="0"/>
              <w:marRight w:val="0"/>
              <w:marTop w:val="0"/>
              <w:marBottom w:val="0"/>
              <w:divBdr>
                <w:top w:val="none" w:sz="0" w:space="0" w:color="auto"/>
                <w:left w:val="none" w:sz="0" w:space="0" w:color="auto"/>
                <w:bottom w:val="none" w:sz="0" w:space="0" w:color="auto"/>
                <w:right w:val="none" w:sz="0" w:space="0" w:color="auto"/>
              </w:divBdr>
            </w:div>
            <w:div w:id="858663754">
              <w:marLeft w:val="0"/>
              <w:marRight w:val="0"/>
              <w:marTop w:val="0"/>
              <w:marBottom w:val="0"/>
              <w:divBdr>
                <w:top w:val="none" w:sz="0" w:space="0" w:color="auto"/>
                <w:left w:val="none" w:sz="0" w:space="0" w:color="auto"/>
                <w:bottom w:val="none" w:sz="0" w:space="0" w:color="auto"/>
                <w:right w:val="none" w:sz="0" w:space="0" w:color="auto"/>
              </w:divBdr>
            </w:div>
            <w:div w:id="1336106334">
              <w:marLeft w:val="0"/>
              <w:marRight w:val="0"/>
              <w:marTop w:val="0"/>
              <w:marBottom w:val="0"/>
              <w:divBdr>
                <w:top w:val="none" w:sz="0" w:space="0" w:color="auto"/>
                <w:left w:val="none" w:sz="0" w:space="0" w:color="auto"/>
                <w:bottom w:val="none" w:sz="0" w:space="0" w:color="auto"/>
                <w:right w:val="none" w:sz="0" w:space="0" w:color="auto"/>
              </w:divBdr>
            </w:div>
            <w:div w:id="1879000717">
              <w:marLeft w:val="0"/>
              <w:marRight w:val="0"/>
              <w:marTop w:val="0"/>
              <w:marBottom w:val="0"/>
              <w:divBdr>
                <w:top w:val="none" w:sz="0" w:space="0" w:color="auto"/>
                <w:left w:val="none" w:sz="0" w:space="0" w:color="auto"/>
                <w:bottom w:val="none" w:sz="0" w:space="0" w:color="auto"/>
                <w:right w:val="none" w:sz="0" w:space="0" w:color="auto"/>
              </w:divBdr>
            </w:div>
            <w:div w:id="557401091">
              <w:marLeft w:val="0"/>
              <w:marRight w:val="0"/>
              <w:marTop w:val="0"/>
              <w:marBottom w:val="0"/>
              <w:divBdr>
                <w:top w:val="none" w:sz="0" w:space="0" w:color="auto"/>
                <w:left w:val="none" w:sz="0" w:space="0" w:color="auto"/>
                <w:bottom w:val="none" w:sz="0" w:space="0" w:color="auto"/>
                <w:right w:val="none" w:sz="0" w:space="0" w:color="auto"/>
              </w:divBdr>
            </w:div>
            <w:div w:id="1269123624">
              <w:marLeft w:val="0"/>
              <w:marRight w:val="0"/>
              <w:marTop w:val="0"/>
              <w:marBottom w:val="0"/>
              <w:divBdr>
                <w:top w:val="none" w:sz="0" w:space="0" w:color="auto"/>
                <w:left w:val="none" w:sz="0" w:space="0" w:color="auto"/>
                <w:bottom w:val="none" w:sz="0" w:space="0" w:color="auto"/>
                <w:right w:val="none" w:sz="0" w:space="0" w:color="auto"/>
              </w:divBdr>
            </w:div>
            <w:div w:id="298726352">
              <w:marLeft w:val="0"/>
              <w:marRight w:val="0"/>
              <w:marTop w:val="0"/>
              <w:marBottom w:val="0"/>
              <w:divBdr>
                <w:top w:val="none" w:sz="0" w:space="0" w:color="auto"/>
                <w:left w:val="none" w:sz="0" w:space="0" w:color="auto"/>
                <w:bottom w:val="none" w:sz="0" w:space="0" w:color="auto"/>
                <w:right w:val="none" w:sz="0" w:space="0" w:color="auto"/>
              </w:divBdr>
            </w:div>
            <w:div w:id="1523469201">
              <w:marLeft w:val="0"/>
              <w:marRight w:val="0"/>
              <w:marTop w:val="0"/>
              <w:marBottom w:val="0"/>
              <w:divBdr>
                <w:top w:val="none" w:sz="0" w:space="0" w:color="auto"/>
                <w:left w:val="none" w:sz="0" w:space="0" w:color="auto"/>
                <w:bottom w:val="none" w:sz="0" w:space="0" w:color="auto"/>
                <w:right w:val="none" w:sz="0" w:space="0" w:color="auto"/>
              </w:divBdr>
            </w:div>
            <w:div w:id="187790717">
              <w:marLeft w:val="0"/>
              <w:marRight w:val="0"/>
              <w:marTop w:val="0"/>
              <w:marBottom w:val="0"/>
              <w:divBdr>
                <w:top w:val="none" w:sz="0" w:space="0" w:color="auto"/>
                <w:left w:val="none" w:sz="0" w:space="0" w:color="auto"/>
                <w:bottom w:val="none" w:sz="0" w:space="0" w:color="auto"/>
                <w:right w:val="none" w:sz="0" w:space="0" w:color="auto"/>
              </w:divBdr>
            </w:div>
            <w:div w:id="1855877145">
              <w:marLeft w:val="0"/>
              <w:marRight w:val="0"/>
              <w:marTop w:val="0"/>
              <w:marBottom w:val="0"/>
              <w:divBdr>
                <w:top w:val="none" w:sz="0" w:space="0" w:color="auto"/>
                <w:left w:val="none" w:sz="0" w:space="0" w:color="auto"/>
                <w:bottom w:val="none" w:sz="0" w:space="0" w:color="auto"/>
                <w:right w:val="none" w:sz="0" w:space="0" w:color="auto"/>
              </w:divBdr>
            </w:div>
            <w:div w:id="4461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4065699">
      <w:bodyDiv w:val="1"/>
      <w:marLeft w:val="0"/>
      <w:marRight w:val="0"/>
      <w:marTop w:val="0"/>
      <w:marBottom w:val="0"/>
      <w:divBdr>
        <w:top w:val="none" w:sz="0" w:space="0" w:color="auto"/>
        <w:left w:val="none" w:sz="0" w:space="0" w:color="auto"/>
        <w:bottom w:val="none" w:sz="0" w:space="0" w:color="auto"/>
        <w:right w:val="none" w:sz="0" w:space="0" w:color="auto"/>
      </w:divBdr>
      <w:divsChild>
        <w:div w:id="1174370522">
          <w:marLeft w:val="0"/>
          <w:marRight w:val="0"/>
          <w:marTop w:val="0"/>
          <w:marBottom w:val="0"/>
          <w:divBdr>
            <w:top w:val="none" w:sz="0" w:space="0" w:color="auto"/>
            <w:left w:val="none" w:sz="0" w:space="0" w:color="auto"/>
            <w:bottom w:val="none" w:sz="0" w:space="0" w:color="auto"/>
            <w:right w:val="none" w:sz="0" w:space="0" w:color="auto"/>
          </w:divBdr>
        </w:div>
        <w:div w:id="1589654864">
          <w:marLeft w:val="0"/>
          <w:marRight w:val="0"/>
          <w:marTop w:val="0"/>
          <w:marBottom w:val="0"/>
          <w:divBdr>
            <w:top w:val="none" w:sz="0" w:space="0" w:color="auto"/>
            <w:left w:val="none" w:sz="0" w:space="0" w:color="auto"/>
            <w:bottom w:val="none" w:sz="0" w:space="0" w:color="auto"/>
            <w:right w:val="none" w:sz="0" w:space="0" w:color="auto"/>
          </w:divBdr>
        </w:div>
        <w:div w:id="1328971242">
          <w:marLeft w:val="0"/>
          <w:marRight w:val="0"/>
          <w:marTop w:val="0"/>
          <w:marBottom w:val="0"/>
          <w:divBdr>
            <w:top w:val="none" w:sz="0" w:space="0" w:color="auto"/>
            <w:left w:val="none" w:sz="0" w:space="0" w:color="auto"/>
            <w:bottom w:val="none" w:sz="0" w:space="0" w:color="auto"/>
            <w:right w:val="none" w:sz="0" w:space="0" w:color="auto"/>
          </w:divBdr>
        </w:div>
      </w:divsChild>
    </w:div>
    <w:div w:id="727385826">
      <w:bodyDiv w:val="1"/>
      <w:marLeft w:val="0"/>
      <w:marRight w:val="0"/>
      <w:marTop w:val="0"/>
      <w:marBottom w:val="0"/>
      <w:divBdr>
        <w:top w:val="none" w:sz="0" w:space="0" w:color="auto"/>
        <w:left w:val="none" w:sz="0" w:space="0" w:color="auto"/>
        <w:bottom w:val="none" w:sz="0" w:space="0" w:color="auto"/>
        <w:right w:val="none" w:sz="0" w:space="0" w:color="auto"/>
      </w:divBdr>
      <w:divsChild>
        <w:div w:id="337587575">
          <w:marLeft w:val="0"/>
          <w:marRight w:val="0"/>
          <w:marTop w:val="0"/>
          <w:marBottom w:val="0"/>
          <w:divBdr>
            <w:top w:val="none" w:sz="0" w:space="0" w:color="auto"/>
            <w:left w:val="none" w:sz="0" w:space="0" w:color="auto"/>
            <w:bottom w:val="none" w:sz="0" w:space="0" w:color="auto"/>
            <w:right w:val="none" w:sz="0" w:space="0" w:color="auto"/>
          </w:divBdr>
        </w:div>
        <w:div w:id="1247111206">
          <w:marLeft w:val="0"/>
          <w:marRight w:val="0"/>
          <w:marTop w:val="0"/>
          <w:marBottom w:val="0"/>
          <w:divBdr>
            <w:top w:val="none" w:sz="0" w:space="0" w:color="auto"/>
            <w:left w:val="none" w:sz="0" w:space="0" w:color="auto"/>
            <w:bottom w:val="none" w:sz="0" w:space="0" w:color="auto"/>
            <w:right w:val="none" w:sz="0" w:space="0" w:color="auto"/>
          </w:divBdr>
        </w:div>
        <w:div w:id="263462695">
          <w:marLeft w:val="0"/>
          <w:marRight w:val="0"/>
          <w:marTop w:val="0"/>
          <w:marBottom w:val="0"/>
          <w:divBdr>
            <w:top w:val="none" w:sz="0" w:space="0" w:color="auto"/>
            <w:left w:val="none" w:sz="0" w:space="0" w:color="auto"/>
            <w:bottom w:val="none" w:sz="0" w:space="0" w:color="auto"/>
            <w:right w:val="none" w:sz="0" w:space="0" w:color="auto"/>
          </w:divBdr>
        </w:div>
        <w:div w:id="593561633">
          <w:marLeft w:val="0"/>
          <w:marRight w:val="0"/>
          <w:marTop w:val="0"/>
          <w:marBottom w:val="0"/>
          <w:divBdr>
            <w:top w:val="none" w:sz="0" w:space="0" w:color="auto"/>
            <w:left w:val="none" w:sz="0" w:space="0" w:color="auto"/>
            <w:bottom w:val="none" w:sz="0" w:space="0" w:color="auto"/>
            <w:right w:val="none" w:sz="0" w:space="0" w:color="auto"/>
          </w:divBdr>
        </w:div>
        <w:div w:id="1446079571">
          <w:marLeft w:val="0"/>
          <w:marRight w:val="0"/>
          <w:marTop w:val="0"/>
          <w:marBottom w:val="0"/>
          <w:divBdr>
            <w:top w:val="none" w:sz="0" w:space="0" w:color="auto"/>
            <w:left w:val="none" w:sz="0" w:space="0" w:color="auto"/>
            <w:bottom w:val="none" w:sz="0" w:space="0" w:color="auto"/>
            <w:right w:val="none" w:sz="0" w:space="0" w:color="auto"/>
          </w:divBdr>
        </w:div>
        <w:div w:id="1192692679">
          <w:marLeft w:val="0"/>
          <w:marRight w:val="0"/>
          <w:marTop w:val="0"/>
          <w:marBottom w:val="0"/>
          <w:divBdr>
            <w:top w:val="none" w:sz="0" w:space="0" w:color="auto"/>
            <w:left w:val="none" w:sz="0" w:space="0" w:color="auto"/>
            <w:bottom w:val="none" w:sz="0" w:space="0" w:color="auto"/>
            <w:right w:val="none" w:sz="0" w:space="0" w:color="auto"/>
          </w:divBdr>
        </w:div>
        <w:div w:id="1805467070">
          <w:marLeft w:val="0"/>
          <w:marRight w:val="0"/>
          <w:marTop w:val="0"/>
          <w:marBottom w:val="0"/>
          <w:divBdr>
            <w:top w:val="none" w:sz="0" w:space="0" w:color="auto"/>
            <w:left w:val="none" w:sz="0" w:space="0" w:color="auto"/>
            <w:bottom w:val="none" w:sz="0" w:space="0" w:color="auto"/>
            <w:right w:val="none" w:sz="0" w:space="0" w:color="auto"/>
          </w:divBdr>
        </w:div>
        <w:div w:id="876625113">
          <w:marLeft w:val="0"/>
          <w:marRight w:val="0"/>
          <w:marTop w:val="0"/>
          <w:marBottom w:val="0"/>
          <w:divBdr>
            <w:top w:val="none" w:sz="0" w:space="0" w:color="auto"/>
            <w:left w:val="none" w:sz="0" w:space="0" w:color="auto"/>
            <w:bottom w:val="none" w:sz="0" w:space="0" w:color="auto"/>
            <w:right w:val="none" w:sz="0" w:space="0" w:color="auto"/>
          </w:divBdr>
        </w:div>
        <w:div w:id="1585994424">
          <w:marLeft w:val="0"/>
          <w:marRight w:val="0"/>
          <w:marTop w:val="0"/>
          <w:marBottom w:val="0"/>
          <w:divBdr>
            <w:top w:val="none" w:sz="0" w:space="0" w:color="auto"/>
            <w:left w:val="none" w:sz="0" w:space="0" w:color="auto"/>
            <w:bottom w:val="none" w:sz="0" w:space="0" w:color="auto"/>
            <w:right w:val="none" w:sz="0" w:space="0" w:color="auto"/>
          </w:divBdr>
        </w:div>
        <w:div w:id="1630431647">
          <w:marLeft w:val="0"/>
          <w:marRight w:val="0"/>
          <w:marTop w:val="0"/>
          <w:marBottom w:val="0"/>
          <w:divBdr>
            <w:top w:val="none" w:sz="0" w:space="0" w:color="auto"/>
            <w:left w:val="none" w:sz="0" w:space="0" w:color="auto"/>
            <w:bottom w:val="none" w:sz="0" w:space="0" w:color="auto"/>
            <w:right w:val="none" w:sz="0" w:space="0" w:color="auto"/>
          </w:divBdr>
        </w:div>
        <w:div w:id="327363125">
          <w:marLeft w:val="0"/>
          <w:marRight w:val="0"/>
          <w:marTop w:val="0"/>
          <w:marBottom w:val="0"/>
          <w:divBdr>
            <w:top w:val="none" w:sz="0" w:space="0" w:color="auto"/>
            <w:left w:val="none" w:sz="0" w:space="0" w:color="auto"/>
            <w:bottom w:val="none" w:sz="0" w:space="0" w:color="auto"/>
            <w:right w:val="none" w:sz="0" w:space="0" w:color="auto"/>
          </w:divBdr>
        </w:div>
        <w:div w:id="1454639748">
          <w:marLeft w:val="0"/>
          <w:marRight w:val="0"/>
          <w:marTop w:val="0"/>
          <w:marBottom w:val="0"/>
          <w:divBdr>
            <w:top w:val="none" w:sz="0" w:space="0" w:color="auto"/>
            <w:left w:val="none" w:sz="0" w:space="0" w:color="auto"/>
            <w:bottom w:val="none" w:sz="0" w:space="0" w:color="auto"/>
            <w:right w:val="none" w:sz="0" w:space="0" w:color="auto"/>
          </w:divBdr>
        </w:div>
        <w:div w:id="51852334">
          <w:marLeft w:val="0"/>
          <w:marRight w:val="0"/>
          <w:marTop w:val="0"/>
          <w:marBottom w:val="0"/>
          <w:divBdr>
            <w:top w:val="none" w:sz="0" w:space="0" w:color="auto"/>
            <w:left w:val="none" w:sz="0" w:space="0" w:color="auto"/>
            <w:bottom w:val="none" w:sz="0" w:space="0" w:color="auto"/>
            <w:right w:val="none" w:sz="0" w:space="0" w:color="auto"/>
          </w:divBdr>
        </w:div>
        <w:div w:id="1764372177">
          <w:marLeft w:val="0"/>
          <w:marRight w:val="0"/>
          <w:marTop w:val="0"/>
          <w:marBottom w:val="0"/>
          <w:divBdr>
            <w:top w:val="none" w:sz="0" w:space="0" w:color="auto"/>
            <w:left w:val="none" w:sz="0" w:space="0" w:color="auto"/>
            <w:bottom w:val="none" w:sz="0" w:space="0" w:color="auto"/>
            <w:right w:val="none" w:sz="0" w:space="0" w:color="auto"/>
          </w:divBdr>
        </w:div>
        <w:div w:id="782194266">
          <w:marLeft w:val="0"/>
          <w:marRight w:val="0"/>
          <w:marTop w:val="0"/>
          <w:marBottom w:val="0"/>
          <w:divBdr>
            <w:top w:val="none" w:sz="0" w:space="0" w:color="auto"/>
            <w:left w:val="none" w:sz="0" w:space="0" w:color="auto"/>
            <w:bottom w:val="none" w:sz="0" w:space="0" w:color="auto"/>
            <w:right w:val="none" w:sz="0" w:space="0" w:color="auto"/>
          </w:divBdr>
        </w:div>
        <w:div w:id="1642538409">
          <w:marLeft w:val="0"/>
          <w:marRight w:val="0"/>
          <w:marTop w:val="0"/>
          <w:marBottom w:val="0"/>
          <w:divBdr>
            <w:top w:val="none" w:sz="0" w:space="0" w:color="auto"/>
            <w:left w:val="none" w:sz="0" w:space="0" w:color="auto"/>
            <w:bottom w:val="none" w:sz="0" w:space="0" w:color="auto"/>
            <w:right w:val="none" w:sz="0" w:space="0" w:color="auto"/>
          </w:divBdr>
        </w:div>
        <w:div w:id="1630084580">
          <w:marLeft w:val="0"/>
          <w:marRight w:val="0"/>
          <w:marTop w:val="0"/>
          <w:marBottom w:val="0"/>
          <w:divBdr>
            <w:top w:val="none" w:sz="0" w:space="0" w:color="auto"/>
            <w:left w:val="none" w:sz="0" w:space="0" w:color="auto"/>
            <w:bottom w:val="none" w:sz="0" w:space="0" w:color="auto"/>
            <w:right w:val="none" w:sz="0" w:space="0" w:color="auto"/>
          </w:divBdr>
        </w:div>
        <w:div w:id="1351449589">
          <w:marLeft w:val="0"/>
          <w:marRight w:val="0"/>
          <w:marTop w:val="0"/>
          <w:marBottom w:val="0"/>
          <w:divBdr>
            <w:top w:val="none" w:sz="0" w:space="0" w:color="auto"/>
            <w:left w:val="none" w:sz="0" w:space="0" w:color="auto"/>
            <w:bottom w:val="none" w:sz="0" w:space="0" w:color="auto"/>
            <w:right w:val="none" w:sz="0" w:space="0" w:color="auto"/>
          </w:divBdr>
        </w:div>
        <w:div w:id="92674837">
          <w:marLeft w:val="0"/>
          <w:marRight w:val="0"/>
          <w:marTop w:val="0"/>
          <w:marBottom w:val="0"/>
          <w:divBdr>
            <w:top w:val="none" w:sz="0" w:space="0" w:color="auto"/>
            <w:left w:val="none" w:sz="0" w:space="0" w:color="auto"/>
            <w:bottom w:val="none" w:sz="0" w:space="0" w:color="auto"/>
            <w:right w:val="none" w:sz="0" w:space="0" w:color="auto"/>
          </w:divBdr>
        </w:div>
        <w:div w:id="272178442">
          <w:marLeft w:val="0"/>
          <w:marRight w:val="0"/>
          <w:marTop w:val="0"/>
          <w:marBottom w:val="0"/>
          <w:divBdr>
            <w:top w:val="none" w:sz="0" w:space="0" w:color="auto"/>
            <w:left w:val="none" w:sz="0" w:space="0" w:color="auto"/>
            <w:bottom w:val="none" w:sz="0" w:space="0" w:color="auto"/>
            <w:right w:val="none" w:sz="0" w:space="0" w:color="auto"/>
          </w:divBdr>
        </w:div>
        <w:div w:id="313723892">
          <w:marLeft w:val="0"/>
          <w:marRight w:val="0"/>
          <w:marTop w:val="0"/>
          <w:marBottom w:val="0"/>
          <w:divBdr>
            <w:top w:val="none" w:sz="0" w:space="0" w:color="auto"/>
            <w:left w:val="none" w:sz="0" w:space="0" w:color="auto"/>
            <w:bottom w:val="none" w:sz="0" w:space="0" w:color="auto"/>
            <w:right w:val="none" w:sz="0" w:space="0" w:color="auto"/>
          </w:divBdr>
        </w:div>
        <w:div w:id="536893194">
          <w:marLeft w:val="0"/>
          <w:marRight w:val="0"/>
          <w:marTop w:val="0"/>
          <w:marBottom w:val="0"/>
          <w:divBdr>
            <w:top w:val="none" w:sz="0" w:space="0" w:color="auto"/>
            <w:left w:val="none" w:sz="0" w:space="0" w:color="auto"/>
            <w:bottom w:val="none" w:sz="0" w:space="0" w:color="auto"/>
            <w:right w:val="none" w:sz="0" w:space="0" w:color="auto"/>
          </w:divBdr>
        </w:div>
        <w:div w:id="1240289795">
          <w:marLeft w:val="0"/>
          <w:marRight w:val="0"/>
          <w:marTop w:val="0"/>
          <w:marBottom w:val="0"/>
          <w:divBdr>
            <w:top w:val="none" w:sz="0" w:space="0" w:color="auto"/>
            <w:left w:val="none" w:sz="0" w:space="0" w:color="auto"/>
            <w:bottom w:val="none" w:sz="0" w:space="0" w:color="auto"/>
            <w:right w:val="none" w:sz="0" w:space="0" w:color="auto"/>
          </w:divBdr>
        </w:div>
        <w:div w:id="1682508773">
          <w:marLeft w:val="0"/>
          <w:marRight w:val="0"/>
          <w:marTop w:val="0"/>
          <w:marBottom w:val="0"/>
          <w:divBdr>
            <w:top w:val="none" w:sz="0" w:space="0" w:color="auto"/>
            <w:left w:val="none" w:sz="0" w:space="0" w:color="auto"/>
            <w:bottom w:val="none" w:sz="0" w:space="0" w:color="auto"/>
            <w:right w:val="none" w:sz="0" w:space="0" w:color="auto"/>
          </w:divBdr>
        </w:div>
        <w:div w:id="1235625708">
          <w:marLeft w:val="0"/>
          <w:marRight w:val="0"/>
          <w:marTop w:val="0"/>
          <w:marBottom w:val="0"/>
          <w:divBdr>
            <w:top w:val="none" w:sz="0" w:space="0" w:color="auto"/>
            <w:left w:val="none" w:sz="0" w:space="0" w:color="auto"/>
            <w:bottom w:val="none" w:sz="0" w:space="0" w:color="auto"/>
            <w:right w:val="none" w:sz="0" w:space="0" w:color="auto"/>
          </w:divBdr>
        </w:div>
        <w:div w:id="1066875181">
          <w:marLeft w:val="0"/>
          <w:marRight w:val="0"/>
          <w:marTop w:val="0"/>
          <w:marBottom w:val="0"/>
          <w:divBdr>
            <w:top w:val="none" w:sz="0" w:space="0" w:color="auto"/>
            <w:left w:val="none" w:sz="0" w:space="0" w:color="auto"/>
            <w:bottom w:val="none" w:sz="0" w:space="0" w:color="auto"/>
            <w:right w:val="none" w:sz="0" w:space="0" w:color="auto"/>
          </w:divBdr>
        </w:div>
        <w:div w:id="138158174">
          <w:marLeft w:val="0"/>
          <w:marRight w:val="0"/>
          <w:marTop w:val="0"/>
          <w:marBottom w:val="0"/>
          <w:divBdr>
            <w:top w:val="none" w:sz="0" w:space="0" w:color="auto"/>
            <w:left w:val="none" w:sz="0" w:space="0" w:color="auto"/>
            <w:bottom w:val="none" w:sz="0" w:space="0" w:color="auto"/>
            <w:right w:val="none" w:sz="0" w:space="0" w:color="auto"/>
          </w:divBdr>
        </w:div>
        <w:div w:id="1163009969">
          <w:marLeft w:val="0"/>
          <w:marRight w:val="0"/>
          <w:marTop w:val="0"/>
          <w:marBottom w:val="0"/>
          <w:divBdr>
            <w:top w:val="none" w:sz="0" w:space="0" w:color="auto"/>
            <w:left w:val="none" w:sz="0" w:space="0" w:color="auto"/>
            <w:bottom w:val="none" w:sz="0" w:space="0" w:color="auto"/>
            <w:right w:val="none" w:sz="0" w:space="0" w:color="auto"/>
          </w:divBdr>
        </w:div>
        <w:div w:id="1752265544">
          <w:marLeft w:val="0"/>
          <w:marRight w:val="0"/>
          <w:marTop w:val="0"/>
          <w:marBottom w:val="0"/>
          <w:divBdr>
            <w:top w:val="none" w:sz="0" w:space="0" w:color="auto"/>
            <w:left w:val="none" w:sz="0" w:space="0" w:color="auto"/>
            <w:bottom w:val="none" w:sz="0" w:space="0" w:color="auto"/>
            <w:right w:val="none" w:sz="0" w:space="0" w:color="auto"/>
          </w:divBdr>
        </w:div>
        <w:div w:id="984893259">
          <w:marLeft w:val="0"/>
          <w:marRight w:val="0"/>
          <w:marTop w:val="0"/>
          <w:marBottom w:val="0"/>
          <w:divBdr>
            <w:top w:val="none" w:sz="0" w:space="0" w:color="auto"/>
            <w:left w:val="none" w:sz="0" w:space="0" w:color="auto"/>
            <w:bottom w:val="none" w:sz="0" w:space="0" w:color="auto"/>
            <w:right w:val="none" w:sz="0" w:space="0" w:color="auto"/>
          </w:divBdr>
        </w:div>
        <w:div w:id="651254518">
          <w:marLeft w:val="0"/>
          <w:marRight w:val="0"/>
          <w:marTop w:val="0"/>
          <w:marBottom w:val="0"/>
          <w:divBdr>
            <w:top w:val="none" w:sz="0" w:space="0" w:color="auto"/>
            <w:left w:val="none" w:sz="0" w:space="0" w:color="auto"/>
            <w:bottom w:val="none" w:sz="0" w:space="0" w:color="auto"/>
            <w:right w:val="none" w:sz="0" w:space="0" w:color="auto"/>
          </w:divBdr>
        </w:div>
        <w:div w:id="1147355542">
          <w:marLeft w:val="0"/>
          <w:marRight w:val="0"/>
          <w:marTop w:val="0"/>
          <w:marBottom w:val="0"/>
          <w:divBdr>
            <w:top w:val="none" w:sz="0" w:space="0" w:color="auto"/>
            <w:left w:val="none" w:sz="0" w:space="0" w:color="auto"/>
            <w:bottom w:val="none" w:sz="0" w:space="0" w:color="auto"/>
            <w:right w:val="none" w:sz="0" w:space="0" w:color="auto"/>
          </w:divBdr>
        </w:div>
        <w:div w:id="1031759531">
          <w:marLeft w:val="0"/>
          <w:marRight w:val="0"/>
          <w:marTop w:val="0"/>
          <w:marBottom w:val="0"/>
          <w:divBdr>
            <w:top w:val="none" w:sz="0" w:space="0" w:color="auto"/>
            <w:left w:val="none" w:sz="0" w:space="0" w:color="auto"/>
            <w:bottom w:val="none" w:sz="0" w:space="0" w:color="auto"/>
            <w:right w:val="none" w:sz="0" w:space="0" w:color="auto"/>
          </w:divBdr>
        </w:div>
        <w:div w:id="1134710663">
          <w:marLeft w:val="0"/>
          <w:marRight w:val="0"/>
          <w:marTop w:val="0"/>
          <w:marBottom w:val="0"/>
          <w:divBdr>
            <w:top w:val="none" w:sz="0" w:space="0" w:color="auto"/>
            <w:left w:val="none" w:sz="0" w:space="0" w:color="auto"/>
            <w:bottom w:val="none" w:sz="0" w:space="0" w:color="auto"/>
            <w:right w:val="none" w:sz="0" w:space="0" w:color="auto"/>
          </w:divBdr>
        </w:div>
        <w:div w:id="108359414">
          <w:marLeft w:val="0"/>
          <w:marRight w:val="0"/>
          <w:marTop w:val="0"/>
          <w:marBottom w:val="0"/>
          <w:divBdr>
            <w:top w:val="none" w:sz="0" w:space="0" w:color="auto"/>
            <w:left w:val="none" w:sz="0" w:space="0" w:color="auto"/>
            <w:bottom w:val="none" w:sz="0" w:space="0" w:color="auto"/>
            <w:right w:val="none" w:sz="0" w:space="0" w:color="auto"/>
          </w:divBdr>
        </w:div>
        <w:div w:id="1827817102">
          <w:marLeft w:val="0"/>
          <w:marRight w:val="0"/>
          <w:marTop w:val="0"/>
          <w:marBottom w:val="0"/>
          <w:divBdr>
            <w:top w:val="none" w:sz="0" w:space="0" w:color="auto"/>
            <w:left w:val="none" w:sz="0" w:space="0" w:color="auto"/>
            <w:bottom w:val="none" w:sz="0" w:space="0" w:color="auto"/>
            <w:right w:val="none" w:sz="0" w:space="0" w:color="auto"/>
          </w:divBdr>
        </w:div>
        <w:div w:id="1177115668">
          <w:marLeft w:val="0"/>
          <w:marRight w:val="0"/>
          <w:marTop w:val="0"/>
          <w:marBottom w:val="0"/>
          <w:divBdr>
            <w:top w:val="none" w:sz="0" w:space="0" w:color="auto"/>
            <w:left w:val="none" w:sz="0" w:space="0" w:color="auto"/>
            <w:bottom w:val="none" w:sz="0" w:space="0" w:color="auto"/>
            <w:right w:val="none" w:sz="0" w:space="0" w:color="auto"/>
          </w:divBdr>
        </w:div>
        <w:div w:id="528571675">
          <w:marLeft w:val="0"/>
          <w:marRight w:val="0"/>
          <w:marTop w:val="0"/>
          <w:marBottom w:val="0"/>
          <w:divBdr>
            <w:top w:val="none" w:sz="0" w:space="0" w:color="auto"/>
            <w:left w:val="none" w:sz="0" w:space="0" w:color="auto"/>
            <w:bottom w:val="none" w:sz="0" w:space="0" w:color="auto"/>
            <w:right w:val="none" w:sz="0" w:space="0" w:color="auto"/>
          </w:divBdr>
        </w:div>
        <w:div w:id="2035493346">
          <w:marLeft w:val="0"/>
          <w:marRight w:val="0"/>
          <w:marTop w:val="0"/>
          <w:marBottom w:val="0"/>
          <w:divBdr>
            <w:top w:val="none" w:sz="0" w:space="0" w:color="auto"/>
            <w:left w:val="none" w:sz="0" w:space="0" w:color="auto"/>
            <w:bottom w:val="none" w:sz="0" w:space="0" w:color="auto"/>
            <w:right w:val="none" w:sz="0" w:space="0" w:color="auto"/>
          </w:divBdr>
        </w:div>
        <w:div w:id="1676761626">
          <w:marLeft w:val="0"/>
          <w:marRight w:val="0"/>
          <w:marTop w:val="0"/>
          <w:marBottom w:val="0"/>
          <w:divBdr>
            <w:top w:val="none" w:sz="0" w:space="0" w:color="auto"/>
            <w:left w:val="none" w:sz="0" w:space="0" w:color="auto"/>
            <w:bottom w:val="none" w:sz="0" w:space="0" w:color="auto"/>
            <w:right w:val="none" w:sz="0" w:space="0" w:color="auto"/>
          </w:divBdr>
        </w:div>
        <w:div w:id="702826857">
          <w:marLeft w:val="0"/>
          <w:marRight w:val="0"/>
          <w:marTop w:val="0"/>
          <w:marBottom w:val="0"/>
          <w:divBdr>
            <w:top w:val="none" w:sz="0" w:space="0" w:color="auto"/>
            <w:left w:val="none" w:sz="0" w:space="0" w:color="auto"/>
            <w:bottom w:val="none" w:sz="0" w:space="0" w:color="auto"/>
            <w:right w:val="none" w:sz="0" w:space="0" w:color="auto"/>
          </w:divBdr>
        </w:div>
        <w:div w:id="1776436282">
          <w:marLeft w:val="0"/>
          <w:marRight w:val="0"/>
          <w:marTop w:val="0"/>
          <w:marBottom w:val="0"/>
          <w:divBdr>
            <w:top w:val="none" w:sz="0" w:space="0" w:color="auto"/>
            <w:left w:val="none" w:sz="0" w:space="0" w:color="auto"/>
            <w:bottom w:val="none" w:sz="0" w:space="0" w:color="auto"/>
            <w:right w:val="none" w:sz="0" w:space="0" w:color="auto"/>
          </w:divBdr>
        </w:div>
        <w:div w:id="331685317">
          <w:marLeft w:val="0"/>
          <w:marRight w:val="0"/>
          <w:marTop w:val="0"/>
          <w:marBottom w:val="0"/>
          <w:divBdr>
            <w:top w:val="none" w:sz="0" w:space="0" w:color="auto"/>
            <w:left w:val="none" w:sz="0" w:space="0" w:color="auto"/>
            <w:bottom w:val="none" w:sz="0" w:space="0" w:color="auto"/>
            <w:right w:val="none" w:sz="0" w:space="0" w:color="auto"/>
          </w:divBdr>
        </w:div>
        <w:div w:id="768819183">
          <w:marLeft w:val="0"/>
          <w:marRight w:val="0"/>
          <w:marTop w:val="0"/>
          <w:marBottom w:val="0"/>
          <w:divBdr>
            <w:top w:val="none" w:sz="0" w:space="0" w:color="auto"/>
            <w:left w:val="none" w:sz="0" w:space="0" w:color="auto"/>
            <w:bottom w:val="none" w:sz="0" w:space="0" w:color="auto"/>
            <w:right w:val="none" w:sz="0" w:space="0" w:color="auto"/>
          </w:divBdr>
        </w:div>
        <w:div w:id="1117918467">
          <w:marLeft w:val="0"/>
          <w:marRight w:val="0"/>
          <w:marTop w:val="0"/>
          <w:marBottom w:val="0"/>
          <w:divBdr>
            <w:top w:val="none" w:sz="0" w:space="0" w:color="auto"/>
            <w:left w:val="none" w:sz="0" w:space="0" w:color="auto"/>
            <w:bottom w:val="none" w:sz="0" w:space="0" w:color="auto"/>
            <w:right w:val="none" w:sz="0" w:space="0" w:color="auto"/>
          </w:divBdr>
        </w:div>
        <w:div w:id="831259309">
          <w:marLeft w:val="0"/>
          <w:marRight w:val="0"/>
          <w:marTop w:val="0"/>
          <w:marBottom w:val="0"/>
          <w:divBdr>
            <w:top w:val="none" w:sz="0" w:space="0" w:color="auto"/>
            <w:left w:val="none" w:sz="0" w:space="0" w:color="auto"/>
            <w:bottom w:val="none" w:sz="0" w:space="0" w:color="auto"/>
            <w:right w:val="none" w:sz="0" w:space="0" w:color="auto"/>
          </w:divBdr>
        </w:div>
        <w:div w:id="764884430">
          <w:marLeft w:val="0"/>
          <w:marRight w:val="0"/>
          <w:marTop w:val="0"/>
          <w:marBottom w:val="0"/>
          <w:divBdr>
            <w:top w:val="none" w:sz="0" w:space="0" w:color="auto"/>
            <w:left w:val="none" w:sz="0" w:space="0" w:color="auto"/>
            <w:bottom w:val="none" w:sz="0" w:space="0" w:color="auto"/>
            <w:right w:val="none" w:sz="0" w:space="0" w:color="auto"/>
          </w:divBdr>
        </w:div>
        <w:div w:id="880090127">
          <w:marLeft w:val="0"/>
          <w:marRight w:val="0"/>
          <w:marTop w:val="0"/>
          <w:marBottom w:val="0"/>
          <w:divBdr>
            <w:top w:val="none" w:sz="0" w:space="0" w:color="auto"/>
            <w:left w:val="none" w:sz="0" w:space="0" w:color="auto"/>
            <w:bottom w:val="none" w:sz="0" w:space="0" w:color="auto"/>
            <w:right w:val="none" w:sz="0" w:space="0" w:color="auto"/>
          </w:divBdr>
        </w:div>
        <w:div w:id="1808359092">
          <w:marLeft w:val="0"/>
          <w:marRight w:val="0"/>
          <w:marTop w:val="0"/>
          <w:marBottom w:val="0"/>
          <w:divBdr>
            <w:top w:val="none" w:sz="0" w:space="0" w:color="auto"/>
            <w:left w:val="none" w:sz="0" w:space="0" w:color="auto"/>
            <w:bottom w:val="none" w:sz="0" w:space="0" w:color="auto"/>
            <w:right w:val="none" w:sz="0" w:space="0" w:color="auto"/>
          </w:divBdr>
        </w:div>
        <w:div w:id="939946336">
          <w:marLeft w:val="0"/>
          <w:marRight w:val="0"/>
          <w:marTop w:val="0"/>
          <w:marBottom w:val="0"/>
          <w:divBdr>
            <w:top w:val="none" w:sz="0" w:space="0" w:color="auto"/>
            <w:left w:val="none" w:sz="0" w:space="0" w:color="auto"/>
            <w:bottom w:val="none" w:sz="0" w:space="0" w:color="auto"/>
            <w:right w:val="none" w:sz="0" w:space="0" w:color="auto"/>
          </w:divBdr>
        </w:div>
        <w:div w:id="130296762">
          <w:marLeft w:val="0"/>
          <w:marRight w:val="0"/>
          <w:marTop w:val="0"/>
          <w:marBottom w:val="0"/>
          <w:divBdr>
            <w:top w:val="none" w:sz="0" w:space="0" w:color="auto"/>
            <w:left w:val="none" w:sz="0" w:space="0" w:color="auto"/>
            <w:bottom w:val="none" w:sz="0" w:space="0" w:color="auto"/>
            <w:right w:val="none" w:sz="0" w:space="0" w:color="auto"/>
          </w:divBdr>
        </w:div>
        <w:div w:id="405688005">
          <w:marLeft w:val="0"/>
          <w:marRight w:val="0"/>
          <w:marTop w:val="0"/>
          <w:marBottom w:val="0"/>
          <w:divBdr>
            <w:top w:val="none" w:sz="0" w:space="0" w:color="auto"/>
            <w:left w:val="none" w:sz="0" w:space="0" w:color="auto"/>
            <w:bottom w:val="none" w:sz="0" w:space="0" w:color="auto"/>
            <w:right w:val="none" w:sz="0" w:space="0" w:color="auto"/>
          </w:divBdr>
        </w:div>
        <w:div w:id="64575899">
          <w:marLeft w:val="0"/>
          <w:marRight w:val="0"/>
          <w:marTop w:val="0"/>
          <w:marBottom w:val="0"/>
          <w:divBdr>
            <w:top w:val="none" w:sz="0" w:space="0" w:color="auto"/>
            <w:left w:val="none" w:sz="0" w:space="0" w:color="auto"/>
            <w:bottom w:val="none" w:sz="0" w:space="0" w:color="auto"/>
            <w:right w:val="none" w:sz="0" w:space="0" w:color="auto"/>
          </w:divBdr>
        </w:div>
        <w:div w:id="536621860">
          <w:marLeft w:val="0"/>
          <w:marRight w:val="0"/>
          <w:marTop w:val="0"/>
          <w:marBottom w:val="0"/>
          <w:divBdr>
            <w:top w:val="none" w:sz="0" w:space="0" w:color="auto"/>
            <w:left w:val="none" w:sz="0" w:space="0" w:color="auto"/>
            <w:bottom w:val="none" w:sz="0" w:space="0" w:color="auto"/>
            <w:right w:val="none" w:sz="0" w:space="0" w:color="auto"/>
          </w:divBdr>
        </w:div>
        <w:div w:id="1908033069">
          <w:marLeft w:val="0"/>
          <w:marRight w:val="0"/>
          <w:marTop w:val="0"/>
          <w:marBottom w:val="0"/>
          <w:divBdr>
            <w:top w:val="none" w:sz="0" w:space="0" w:color="auto"/>
            <w:left w:val="none" w:sz="0" w:space="0" w:color="auto"/>
            <w:bottom w:val="none" w:sz="0" w:space="0" w:color="auto"/>
            <w:right w:val="none" w:sz="0" w:space="0" w:color="auto"/>
          </w:divBdr>
        </w:div>
        <w:div w:id="973758831">
          <w:marLeft w:val="0"/>
          <w:marRight w:val="0"/>
          <w:marTop w:val="0"/>
          <w:marBottom w:val="0"/>
          <w:divBdr>
            <w:top w:val="none" w:sz="0" w:space="0" w:color="auto"/>
            <w:left w:val="none" w:sz="0" w:space="0" w:color="auto"/>
            <w:bottom w:val="none" w:sz="0" w:space="0" w:color="auto"/>
            <w:right w:val="none" w:sz="0" w:space="0" w:color="auto"/>
          </w:divBdr>
        </w:div>
        <w:div w:id="1984578300">
          <w:marLeft w:val="0"/>
          <w:marRight w:val="0"/>
          <w:marTop w:val="0"/>
          <w:marBottom w:val="0"/>
          <w:divBdr>
            <w:top w:val="none" w:sz="0" w:space="0" w:color="auto"/>
            <w:left w:val="none" w:sz="0" w:space="0" w:color="auto"/>
            <w:bottom w:val="none" w:sz="0" w:space="0" w:color="auto"/>
            <w:right w:val="none" w:sz="0" w:space="0" w:color="auto"/>
          </w:divBdr>
        </w:div>
        <w:div w:id="1619680487">
          <w:marLeft w:val="0"/>
          <w:marRight w:val="0"/>
          <w:marTop w:val="0"/>
          <w:marBottom w:val="0"/>
          <w:divBdr>
            <w:top w:val="none" w:sz="0" w:space="0" w:color="auto"/>
            <w:left w:val="none" w:sz="0" w:space="0" w:color="auto"/>
            <w:bottom w:val="none" w:sz="0" w:space="0" w:color="auto"/>
            <w:right w:val="none" w:sz="0" w:space="0" w:color="auto"/>
          </w:divBdr>
        </w:div>
        <w:div w:id="837421920">
          <w:marLeft w:val="0"/>
          <w:marRight w:val="0"/>
          <w:marTop w:val="0"/>
          <w:marBottom w:val="0"/>
          <w:divBdr>
            <w:top w:val="none" w:sz="0" w:space="0" w:color="auto"/>
            <w:left w:val="none" w:sz="0" w:space="0" w:color="auto"/>
            <w:bottom w:val="none" w:sz="0" w:space="0" w:color="auto"/>
            <w:right w:val="none" w:sz="0" w:space="0" w:color="auto"/>
          </w:divBdr>
        </w:div>
        <w:div w:id="1832214261">
          <w:marLeft w:val="0"/>
          <w:marRight w:val="0"/>
          <w:marTop w:val="0"/>
          <w:marBottom w:val="0"/>
          <w:divBdr>
            <w:top w:val="none" w:sz="0" w:space="0" w:color="auto"/>
            <w:left w:val="none" w:sz="0" w:space="0" w:color="auto"/>
            <w:bottom w:val="none" w:sz="0" w:space="0" w:color="auto"/>
            <w:right w:val="none" w:sz="0" w:space="0" w:color="auto"/>
          </w:divBdr>
        </w:div>
        <w:div w:id="1965312560">
          <w:marLeft w:val="0"/>
          <w:marRight w:val="0"/>
          <w:marTop w:val="0"/>
          <w:marBottom w:val="0"/>
          <w:divBdr>
            <w:top w:val="none" w:sz="0" w:space="0" w:color="auto"/>
            <w:left w:val="none" w:sz="0" w:space="0" w:color="auto"/>
            <w:bottom w:val="none" w:sz="0" w:space="0" w:color="auto"/>
            <w:right w:val="none" w:sz="0" w:space="0" w:color="auto"/>
          </w:divBdr>
        </w:div>
      </w:divsChild>
    </w:div>
    <w:div w:id="740910416">
      <w:bodyDiv w:val="1"/>
      <w:marLeft w:val="0"/>
      <w:marRight w:val="0"/>
      <w:marTop w:val="0"/>
      <w:marBottom w:val="0"/>
      <w:divBdr>
        <w:top w:val="none" w:sz="0" w:space="0" w:color="auto"/>
        <w:left w:val="none" w:sz="0" w:space="0" w:color="auto"/>
        <w:bottom w:val="none" w:sz="0" w:space="0" w:color="auto"/>
        <w:right w:val="none" w:sz="0" w:space="0" w:color="auto"/>
      </w:divBdr>
      <w:divsChild>
        <w:div w:id="1324317998">
          <w:marLeft w:val="0"/>
          <w:marRight w:val="0"/>
          <w:marTop w:val="0"/>
          <w:marBottom w:val="0"/>
          <w:divBdr>
            <w:top w:val="none" w:sz="0" w:space="0" w:color="auto"/>
            <w:left w:val="none" w:sz="0" w:space="0" w:color="auto"/>
            <w:bottom w:val="none" w:sz="0" w:space="0" w:color="auto"/>
            <w:right w:val="none" w:sz="0" w:space="0" w:color="auto"/>
          </w:divBdr>
        </w:div>
        <w:div w:id="187721824">
          <w:marLeft w:val="0"/>
          <w:marRight w:val="0"/>
          <w:marTop w:val="0"/>
          <w:marBottom w:val="0"/>
          <w:divBdr>
            <w:top w:val="none" w:sz="0" w:space="0" w:color="auto"/>
            <w:left w:val="none" w:sz="0" w:space="0" w:color="auto"/>
            <w:bottom w:val="none" w:sz="0" w:space="0" w:color="auto"/>
            <w:right w:val="none" w:sz="0" w:space="0" w:color="auto"/>
          </w:divBdr>
        </w:div>
        <w:div w:id="1489402278">
          <w:marLeft w:val="0"/>
          <w:marRight w:val="0"/>
          <w:marTop w:val="0"/>
          <w:marBottom w:val="0"/>
          <w:divBdr>
            <w:top w:val="none" w:sz="0" w:space="0" w:color="auto"/>
            <w:left w:val="none" w:sz="0" w:space="0" w:color="auto"/>
            <w:bottom w:val="none" w:sz="0" w:space="0" w:color="auto"/>
            <w:right w:val="none" w:sz="0" w:space="0" w:color="auto"/>
          </w:divBdr>
        </w:div>
        <w:div w:id="1994916885">
          <w:marLeft w:val="0"/>
          <w:marRight w:val="0"/>
          <w:marTop w:val="0"/>
          <w:marBottom w:val="0"/>
          <w:divBdr>
            <w:top w:val="none" w:sz="0" w:space="0" w:color="auto"/>
            <w:left w:val="none" w:sz="0" w:space="0" w:color="auto"/>
            <w:bottom w:val="none" w:sz="0" w:space="0" w:color="auto"/>
            <w:right w:val="none" w:sz="0" w:space="0" w:color="auto"/>
          </w:divBdr>
        </w:div>
        <w:div w:id="761950695">
          <w:marLeft w:val="0"/>
          <w:marRight w:val="0"/>
          <w:marTop w:val="0"/>
          <w:marBottom w:val="0"/>
          <w:divBdr>
            <w:top w:val="none" w:sz="0" w:space="0" w:color="auto"/>
            <w:left w:val="none" w:sz="0" w:space="0" w:color="auto"/>
            <w:bottom w:val="none" w:sz="0" w:space="0" w:color="auto"/>
            <w:right w:val="none" w:sz="0" w:space="0" w:color="auto"/>
          </w:divBdr>
        </w:div>
        <w:div w:id="1324358830">
          <w:marLeft w:val="0"/>
          <w:marRight w:val="0"/>
          <w:marTop w:val="0"/>
          <w:marBottom w:val="0"/>
          <w:divBdr>
            <w:top w:val="none" w:sz="0" w:space="0" w:color="auto"/>
            <w:left w:val="none" w:sz="0" w:space="0" w:color="auto"/>
            <w:bottom w:val="none" w:sz="0" w:space="0" w:color="auto"/>
            <w:right w:val="none" w:sz="0" w:space="0" w:color="auto"/>
          </w:divBdr>
        </w:div>
        <w:div w:id="1268780807">
          <w:marLeft w:val="0"/>
          <w:marRight w:val="0"/>
          <w:marTop w:val="0"/>
          <w:marBottom w:val="0"/>
          <w:divBdr>
            <w:top w:val="none" w:sz="0" w:space="0" w:color="auto"/>
            <w:left w:val="none" w:sz="0" w:space="0" w:color="auto"/>
            <w:bottom w:val="none" w:sz="0" w:space="0" w:color="auto"/>
            <w:right w:val="none" w:sz="0" w:space="0" w:color="auto"/>
          </w:divBdr>
        </w:div>
        <w:div w:id="217403353">
          <w:marLeft w:val="0"/>
          <w:marRight w:val="0"/>
          <w:marTop w:val="0"/>
          <w:marBottom w:val="0"/>
          <w:divBdr>
            <w:top w:val="none" w:sz="0" w:space="0" w:color="auto"/>
            <w:left w:val="none" w:sz="0" w:space="0" w:color="auto"/>
            <w:bottom w:val="none" w:sz="0" w:space="0" w:color="auto"/>
            <w:right w:val="none" w:sz="0" w:space="0" w:color="auto"/>
          </w:divBdr>
        </w:div>
        <w:div w:id="1176306244">
          <w:marLeft w:val="0"/>
          <w:marRight w:val="0"/>
          <w:marTop w:val="0"/>
          <w:marBottom w:val="0"/>
          <w:divBdr>
            <w:top w:val="none" w:sz="0" w:space="0" w:color="auto"/>
            <w:left w:val="none" w:sz="0" w:space="0" w:color="auto"/>
            <w:bottom w:val="none" w:sz="0" w:space="0" w:color="auto"/>
            <w:right w:val="none" w:sz="0" w:space="0" w:color="auto"/>
          </w:divBdr>
        </w:div>
        <w:div w:id="1791122345">
          <w:marLeft w:val="0"/>
          <w:marRight w:val="0"/>
          <w:marTop w:val="0"/>
          <w:marBottom w:val="0"/>
          <w:divBdr>
            <w:top w:val="none" w:sz="0" w:space="0" w:color="auto"/>
            <w:left w:val="none" w:sz="0" w:space="0" w:color="auto"/>
            <w:bottom w:val="none" w:sz="0" w:space="0" w:color="auto"/>
            <w:right w:val="none" w:sz="0" w:space="0" w:color="auto"/>
          </w:divBdr>
        </w:div>
        <w:div w:id="347030345">
          <w:marLeft w:val="0"/>
          <w:marRight w:val="0"/>
          <w:marTop w:val="0"/>
          <w:marBottom w:val="0"/>
          <w:divBdr>
            <w:top w:val="none" w:sz="0" w:space="0" w:color="auto"/>
            <w:left w:val="none" w:sz="0" w:space="0" w:color="auto"/>
            <w:bottom w:val="none" w:sz="0" w:space="0" w:color="auto"/>
            <w:right w:val="none" w:sz="0" w:space="0" w:color="auto"/>
          </w:divBdr>
        </w:div>
        <w:div w:id="1491170349">
          <w:marLeft w:val="0"/>
          <w:marRight w:val="0"/>
          <w:marTop w:val="0"/>
          <w:marBottom w:val="0"/>
          <w:divBdr>
            <w:top w:val="none" w:sz="0" w:space="0" w:color="auto"/>
            <w:left w:val="none" w:sz="0" w:space="0" w:color="auto"/>
            <w:bottom w:val="none" w:sz="0" w:space="0" w:color="auto"/>
            <w:right w:val="none" w:sz="0" w:space="0" w:color="auto"/>
          </w:divBdr>
        </w:div>
        <w:div w:id="403724839">
          <w:marLeft w:val="0"/>
          <w:marRight w:val="0"/>
          <w:marTop w:val="0"/>
          <w:marBottom w:val="0"/>
          <w:divBdr>
            <w:top w:val="none" w:sz="0" w:space="0" w:color="auto"/>
            <w:left w:val="none" w:sz="0" w:space="0" w:color="auto"/>
            <w:bottom w:val="none" w:sz="0" w:space="0" w:color="auto"/>
            <w:right w:val="none" w:sz="0" w:space="0" w:color="auto"/>
          </w:divBdr>
        </w:div>
        <w:div w:id="606040146">
          <w:marLeft w:val="0"/>
          <w:marRight w:val="0"/>
          <w:marTop w:val="0"/>
          <w:marBottom w:val="0"/>
          <w:divBdr>
            <w:top w:val="none" w:sz="0" w:space="0" w:color="auto"/>
            <w:left w:val="none" w:sz="0" w:space="0" w:color="auto"/>
            <w:bottom w:val="none" w:sz="0" w:space="0" w:color="auto"/>
            <w:right w:val="none" w:sz="0" w:space="0" w:color="auto"/>
          </w:divBdr>
        </w:div>
        <w:div w:id="338317550">
          <w:marLeft w:val="0"/>
          <w:marRight w:val="0"/>
          <w:marTop w:val="0"/>
          <w:marBottom w:val="0"/>
          <w:divBdr>
            <w:top w:val="none" w:sz="0" w:space="0" w:color="auto"/>
            <w:left w:val="none" w:sz="0" w:space="0" w:color="auto"/>
            <w:bottom w:val="none" w:sz="0" w:space="0" w:color="auto"/>
            <w:right w:val="none" w:sz="0" w:space="0" w:color="auto"/>
          </w:divBdr>
        </w:div>
        <w:div w:id="1336423196">
          <w:marLeft w:val="0"/>
          <w:marRight w:val="0"/>
          <w:marTop w:val="0"/>
          <w:marBottom w:val="0"/>
          <w:divBdr>
            <w:top w:val="none" w:sz="0" w:space="0" w:color="auto"/>
            <w:left w:val="none" w:sz="0" w:space="0" w:color="auto"/>
            <w:bottom w:val="none" w:sz="0" w:space="0" w:color="auto"/>
            <w:right w:val="none" w:sz="0" w:space="0" w:color="auto"/>
          </w:divBdr>
        </w:div>
        <w:div w:id="1081023527">
          <w:marLeft w:val="0"/>
          <w:marRight w:val="0"/>
          <w:marTop w:val="0"/>
          <w:marBottom w:val="0"/>
          <w:divBdr>
            <w:top w:val="none" w:sz="0" w:space="0" w:color="auto"/>
            <w:left w:val="none" w:sz="0" w:space="0" w:color="auto"/>
            <w:bottom w:val="none" w:sz="0" w:space="0" w:color="auto"/>
            <w:right w:val="none" w:sz="0" w:space="0" w:color="auto"/>
          </w:divBdr>
        </w:div>
        <w:div w:id="520820574">
          <w:marLeft w:val="0"/>
          <w:marRight w:val="0"/>
          <w:marTop w:val="0"/>
          <w:marBottom w:val="0"/>
          <w:divBdr>
            <w:top w:val="none" w:sz="0" w:space="0" w:color="auto"/>
            <w:left w:val="none" w:sz="0" w:space="0" w:color="auto"/>
            <w:bottom w:val="none" w:sz="0" w:space="0" w:color="auto"/>
            <w:right w:val="none" w:sz="0" w:space="0" w:color="auto"/>
          </w:divBdr>
        </w:div>
        <w:div w:id="229387937">
          <w:marLeft w:val="0"/>
          <w:marRight w:val="0"/>
          <w:marTop w:val="0"/>
          <w:marBottom w:val="0"/>
          <w:divBdr>
            <w:top w:val="none" w:sz="0" w:space="0" w:color="auto"/>
            <w:left w:val="none" w:sz="0" w:space="0" w:color="auto"/>
            <w:bottom w:val="none" w:sz="0" w:space="0" w:color="auto"/>
            <w:right w:val="none" w:sz="0" w:space="0" w:color="auto"/>
          </w:divBdr>
        </w:div>
        <w:div w:id="1508137583">
          <w:marLeft w:val="0"/>
          <w:marRight w:val="0"/>
          <w:marTop w:val="0"/>
          <w:marBottom w:val="0"/>
          <w:divBdr>
            <w:top w:val="none" w:sz="0" w:space="0" w:color="auto"/>
            <w:left w:val="none" w:sz="0" w:space="0" w:color="auto"/>
            <w:bottom w:val="none" w:sz="0" w:space="0" w:color="auto"/>
            <w:right w:val="none" w:sz="0" w:space="0" w:color="auto"/>
          </w:divBdr>
        </w:div>
        <w:div w:id="1903297409">
          <w:marLeft w:val="0"/>
          <w:marRight w:val="0"/>
          <w:marTop w:val="0"/>
          <w:marBottom w:val="0"/>
          <w:divBdr>
            <w:top w:val="none" w:sz="0" w:space="0" w:color="auto"/>
            <w:left w:val="none" w:sz="0" w:space="0" w:color="auto"/>
            <w:bottom w:val="none" w:sz="0" w:space="0" w:color="auto"/>
            <w:right w:val="none" w:sz="0" w:space="0" w:color="auto"/>
          </w:divBdr>
        </w:div>
        <w:div w:id="1979797615">
          <w:marLeft w:val="0"/>
          <w:marRight w:val="0"/>
          <w:marTop w:val="0"/>
          <w:marBottom w:val="0"/>
          <w:divBdr>
            <w:top w:val="none" w:sz="0" w:space="0" w:color="auto"/>
            <w:left w:val="none" w:sz="0" w:space="0" w:color="auto"/>
            <w:bottom w:val="none" w:sz="0" w:space="0" w:color="auto"/>
            <w:right w:val="none" w:sz="0" w:space="0" w:color="auto"/>
          </w:divBdr>
        </w:div>
        <w:div w:id="1131553066">
          <w:marLeft w:val="0"/>
          <w:marRight w:val="0"/>
          <w:marTop w:val="0"/>
          <w:marBottom w:val="0"/>
          <w:divBdr>
            <w:top w:val="none" w:sz="0" w:space="0" w:color="auto"/>
            <w:left w:val="none" w:sz="0" w:space="0" w:color="auto"/>
            <w:bottom w:val="none" w:sz="0" w:space="0" w:color="auto"/>
            <w:right w:val="none" w:sz="0" w:space="0" w:color="auto"/>
          </w:divBdr>
        </w:div>
        <w:div w:id="1625381393">
          <w:marLeft w:val="0"/>
          <w:marRight w:val="0"/>
          <w:marTop w:val="0"/>
          <w:marBottom w:val="0"/>
          <w:divBdr>
            <w:top w:val="none" w:sz="0" w:space="0" w:color="auto"/>
            <w:left w:val="none" w:sz="0" w:space="0" w:color="auto"/>
            <w:bottom w:val="none" w:sz="0" w:space="0" w:color="auto"/>
            <w:right w:val="none" w:sz="0" w:space="0" w:color="auto"/>
          </w:divBdr>
        </w:div>
        <w:div w:id="1603024995">
          <w:marLeft w:val="0"/>
          <w:marRight w:val="0"/>
          <w:marTop w:val="0"/>
          <w:marBottom w:val="0"/>
          <w:divBdr>
            <w:top w:val="none" w:sz="0" w:space="0" w:color="auto"/>
            <w:left w:val="none" w:sz="0" w:space="0" w:color="auto"/>
            <w:bottom w:val="none" w:sz="0" w:space="0" w:color="auto"/>
            <w:right w:val="none" w:sz="0" w:space="0" w:color="auto"/>
          </w:divBdr>
        </w:div>
        <w:div w:id="1248340491">
          <w:marLeft w:val="0"/>
          <w:marRight w:val="0"/>
          <w:marTop w:val="0"/>
          <w:marBottom w:val="0"/>
          <w:divBdr>
            <w:top w:val="none" w:sz="0" w:space="0" w:color="auto"/>
            <w:left w:val="none" w:sz="0" w:space="0" w:color="auto"/>
            <w:bottom w:val="none" w:sz="0" w:space="0" w:color="auto"/>
            <w:right w:val="none" w:sz="0" w:space="0" w:color="auto"/>
          </w:divBdr>
        </w:div>
        <w:div w:id="1789398041">
          <w:marLeft w:val="0"/>
          <w:marRight w:val="0"/>
          <w:marTop w:val="0"/>
          <w:marBottom w:val="0"/>
          <w:divBdr>
            <w:top w:val="none" w:sz="0" w:space="0" w:color="auto"/>
            <w:left w:val="none" w:sz="0" w:space="0" w:color="auto"/>
            <w:bottom w:val="none" w:sz="0" w:space="0" w:color="auto"/>
            <w:right w:val="none" w:sz="0" w:space="0" w:color="auto"/>
          </w:divBdr>
        </w:div>
        <w:div w:id="752095053">
          <w:marLeft w:val="0"/>
          <w:marRight w:val="0"/>
          <w:marTop w:val="0"/>
          <w:marBottom w:val="0"/>
          <w:divBdr>
            <w:top w:val="none" w:sz="0" w:space="0" w:color="auto"/>
            <w:left w:val="none" w:sz="0" w:space="0" w:color="auto"/>
            <w:bottom w:val="none" w:sz="0" w:space="0" w:color="auto"/>
            <w:right w:val="none" w:sz="0" w:space="0" w:color="auto"/>
          </w:divBdr>
        </w:div>
        <w:div w:id="3174202">
          <w:marLeft w:val="0"/>
          <w:marRight w:val="0"/>
          <w:marTop w:val="0"/>
          <w:marBottom w:val="0"/>
          <w:divBdr>
            <w:top w:val="none" w:sz="0" w:space="0" w:color="auto"/>
            <w:left w:val="none" w:sz="0" w:space="0" w:color="auto"/>
            <w:bottom w:val="none" w:sz="0" w:space="0" w:color="auto"/>
            <w:right w:val="none" w:sz="0" w:space="0" w:color="auto"/>
          </w:divBdr>
        </w:div>
        <w:div w:id="891111090">
          <w:marLeft w:val="0"/>
          <w:marRight w:val="0"/>
          <w:marTop w:val="0"/>
          <w:marBottom w:val="0"/>
          <w:divBdr>
            <w:top w:val="none" w:sz="0" w:space="0" w:color="auto"/>
            <w:left w:val="none" w:sz="0" w:space="0" w:color="auto"/>
            <w:bottom w:val="none" w:sz="0" w:space="0" w:color="auto"/>
            <w:right w:val="none" w:sz="0" w:space="0" w:color="auto"/>
          </w:divBdr>
        </w:div>
      </w:divsChild>
    </w:div>
    <w:div w:id="788279455">
      <w:bodyDiv w:val="1"/>
      <w:marLeft w:val="0"/>
      <w:marRight w:val="0"/>
      <w:marTop w:val="0"/>
      <w:marBottom w:val="0"/>
      <w:divBdr>
        <w:top w:val="none" w:sz="0" w:space="0" w:color="auto"/>
        <w:left w:val="none" w:sz="0" w:space="0" w:color="auto"/>
        <w:bottom w:val="none" w:sz="0" w:space="0" w:color="auto"/>
        <w:right w:val="none" w:sz="0" w:space="0" w:color="auto"/>
      </w:divBdr>
      <w:divsChild>
        <w:div w:id="532115561">
          <w:marLeft w:val="0"/>
          <w:marRight w:val="0"/>
          <w:marTop w:val="0"/>
          <w:marBottom w:val="0"/>
          <w:divBdr>
            <w:top w:val="none" w:sz="0" w:space="0" w:color="auto"/>
            <w:left w:val="none" w:sz="0" w:space="0" w:color="auto"/>
            <w:bottom w:val="none" w:sz="0" w:space="0" w:color="auto"/>
            <w:right w:val="none" w:sz="0" w:space="0" w:color="auto"/>
          </w:divBdr>
        </w:div>
        <w:div w:id="390081425">
          <w:marLeft w:val="0"/>
          <w:marRight w:val="0"/>
          <w:marTop w:val="0"/>
          <w:marBottom w:val="0"/>
          <w:divBdr>
            <w:top w:val="none" w:sz="0" w:space="0" w:color="auto"/>
            <w:left w:val="none" w:sz="0" w:space="0" w:color="auto"/>
            <w:bottom w:val="none" w:sz="0" w:space="0" w:color="auto"/>
            <w:right w:val="none" w:sz="0" w:space="0" w:color="auto"/>
          </w:divBdr>
        </w:div>
        <w:div w:id="1579094325">
          <w:marLeft w:val="0"/>
          <w:marRight w:val="0"/>
          <w:marTop w:val="0"/>
          <w:marBottom w:val="0"/>
          <w:divBdr>
            <w:top w:val="none" w:sz="0" w:space="0" w:color="auto"/>
            <w:left w:val="none" w:sz="0" w:space="0" w:color="auto"/>
            <w:bottom w:val="none" w:sz="0" w:space="0" w:color="auto"/>
            <w:right w:val="none" w:sz="0" w:space="0" w:color="auto"/>
          </w:divBdr>
        </w:div>
        <w:div w:id="409818675">
          <w:marLeft w:val="0"/>
          <w:marRight w:val="0"/>
          <w:marTop w:val="0"/>
          <w:marBottom w:val="0"/>
          <w:divBdr>
            <w:top w:val="none" w:sz="0" w:space="0" w:color="auto"/>
            <w:left w:val="none" w:sz="0" w:space="0" w:color="auto"/>
            <w:bottom w:val="none" w:sz="0" w:space="0" w:color="auto"/>
            <w:right w:val="none" w:sz="0" w:space="0" w:color="auto"/>
          </w:divBdr>
        </w:div>
        <w:div w:id="50156442">
          <w:marLeft w:val="0"/>
          <w:marRight w:val="0"/>
          <w:marTop w:val="0"/>
          <w:marBottom w:val="0"/>
          <w:divBdr>
            <w:top w:val="none" w:sz="0" w:space="0" w:color="auto"/>
            <w:left w:val="none" w:sz="0" w:space="0" w:color="auto"/>
            <w:bottom w:val="none" w:sz="0" w:space="0" w:color="auto"/>
            <w:right w:val="none" w:sz="0" w:space="0" w:color="auto"/>
          </w:divBdr>
        </w:div>
        <w:div w:id="1317689912">
          <w:marLeft w:val="0"/>
          <w:marRight w:val="0"/>
          <w:marTop w:val="0"/>
          <w:marBottom w:val="0"/>
          <w:divBdr>
            <w:top w:val="none" w:sz="0" w:space="0" w:color="auto"/>
            <w:left w:val="none" w:sz="0" w:space="0" w:color="auto"/>
            <w:bottom w:val="none" w:sz="0" w:space="0" w:color="auto"/>
            <w:right w:val="none" w:sz="0" w:space="0" w:color="auto"/>
          </w:divBdr>
        </w:div>
        <w:div w:id="1051808850">
          <w:marLeft w:val="0"/>
          <w:marRight w:val="0"/>
          <w:marTop w:val="0"/>
          <w:marBottom w:val="0"/>
          <w:divBdr>
            <w:top w:val="none" w:sz="0" w:space="0" w:color="auto"/>
            <w:left w:val="none" w:sz="0" w:space="0" w:color="auto"/>
            <w:bottom w:val="none" w:sz="0" w:space="0" w:color="auto"/>
            <w:right w:val="none" w:sz="0" w:space="0" w:color="auto"/>
          </w:divBdr>
        </w:div>
        <w:div w:id="2113821789">
          <w:marLeft w:val="0"/>
          <w:marRight w:val="0"/>
          <w:marTop w:val="0"/>
          <w:marBottom w:val="0"/>
          <w:divBdr>
            <w:top w:val="none" w:sz="0" w:space="0" w:color="auto"/>
            <w:left w:val="none" w:sz="0" w:space="0" w:color="auto"/>
            <w:bottom w:val="none" w:sz="0" w:space="0" w:color="auto"/>
            <w:right w:val="none" w:sz="0" w:space="0" w:color="auto"/>
          </w:divBdr>
        </w:div>
        <w:div w:id="2062629498">
          <w:marLeft w:val="0"/>
          <w:marRight w:val="0"/>
          <w:marTop w:val="0"/>
          <w:marBottom w:val="0"/>
          <w:divBdr>
            <w:top w:val="none" w:sz="0" w:space="0" w:color="auto"/>
            <w:left w:val="none" w:sz="0" w:space="0" w:color="auto"/>
            <w:bottom w:val="none" w:sz="0" w:space="0" w:color="auto"/>
            <w:right w:val="none" w:sz="0" w:space="0" w:color="auto"/>
          </w:divBdr>
        </w:div>
        <w:div w:id="1929146564">
          <w:marLeft w:val="0"/>
          <w:marRight w:val="0"/>
          <w:marTop w:val="0"/>
          <w:marBottom w:val="0"/>
          <w:divBdr>
            <w:top w:val="none" w:sz="0" w:space="0" w:color="auto"/>
            <w:left w:val="none" w:sz="0" w:space="0" w:color="auto"/>
            <w:bottom w:val="none" w:sz="0" w:space="0" w:color="auto"/>
            <w:right w:val="none" w:sz="0" w:space="0" w:color="auto"/>
          </w:divBdr>
        </w:div>
        <w:div w:id="959072184">
          <w:marLeft w:val="0"/>
          <w:marRight w:val="0"/>
          <w:marTop w:val="0"/>
          <w:marBottom w:val="0"/>
          <w:divBdr>
            <w:top w:val="none" w:sz="0" w:space="0" w:color="auto"/>
            <w:left w:val="none" w:sz="0" w:space="0" w:color="auto"/>
            <w:bottom w:val="none" w:sz="0" w:space="0" w:color="auto"/>
            <w:right w:val="none" w:sz="0" w:space="0" w:color="auto"/>
          </w:divBdr>
        </w:div>
        <w:div w:id="2022394912">
          <w:marLeft w:val="0"/>
          <w:marRight w:val="0"/>
          <w:marTop w:val="0"/>
          <w:marBottom w:val="0"/>
          <w:divBdr>
            <w:top w:val="none" w:sz="0" w:space="0" w:color="auto"/>
            <w:left w:val="none" w:sz="0" w:space="0" w:color="auto"/>
            <w:bottom w:val="none" w:sz="0" w:space="0" w:color="auto"/>
            <w:right w:val="none" w:sz="0" w:space="0" w:color="auto"/>
          </w:divBdr>
        </w:div>
        <w:div w:id="361519867">
          <w:marLeft w:val="0"/>
          <w:marRight w:val="0"/>
          <w:marTop w:val="0"/>
          <w:marBottom w:val="0"/>
          <w:divBdr>
            <w:top w:val="none" w:sz="0" w:space="0" w:color="auto"/>
            <w:left w:val="none" w:sz="0" w:space="0" w:color="auto"/>
            <w:bottom w:val="none" w:sz="0" w:space="0" w:color="auto"/>
            <w:right w:val="none" w:sz="0" w:space="0" w:color="auto"/>
          </w:divBdr>
        </w:div>
        <w:div w:id="1754357704">
          <w:marLeft w:val="0"/>
          <w:marRight w:val="0"/>
          <w:marTop w:val="0"/>
          <w:marBottom w:val="0"/>
          <w:divBdr>
            <w:top w:val="none" w:sz="0" w:space="0" w:color="auto"/>
            <w:left w:val="none" w:sz="0" w:space="0" w:color="auto"/>
            <w:bottom w:val="none" w:sz="0" w:space="0" w:color="auto"/>
            <w:right w:val="none" w:sz="0" w:space="0" w:color="auto"/>
          </w:divBdr>
        </w:div>
        <w:div w:id="793444462">
          <w:marLeft w:val="0"/>
          <w:marRight w:val="0"/>
          <w:marTop w:val="0"/>
          <w:marBottom w:val="0"/>
          <w:divBdr>
            <w:top w:val="none" w:sz="0" w:space="0" w:color="auto"/>
            <w:left w:val="none" w:sz="0" w:space="0" w:color="auto"/>
            <w:bottom w:val="none" w:sz="0" w:space="0" w:color="auto"/>
            <w:right w:val="none" w:sz="0" w:space="0" w:color="auto"/>
          </w:divBdr>
        </w:div>
        <w:div w:id="384523810">
          <w:marLeft w:val="0"/>
          <w:marRight w:val="0"/>
          <w:marTop w:val="0"/>
          <w:marBottom w:val="0"/>
          <w:divBdr>
            <w:top w:val="none" w:sz="0" w:space="0" w:color="auto"/>
            <w:left w:val="none" w:sz="0" w:space="0" w:color="auto"/>
            <w:bottom w:val="none" w:sz="0" w:space="0" w:color="auto"/>
            <w:right w:val="none" w:sz="0" w:space="0" w:color="auto"/>
          </w:divBdr>
        </w:div>
        <w:div w:id="1448348047">
          <w:marLeft w:val="0"/>
          <w:marRight w:val="0"/>
          <w:marTop w:val="0"/>
          <w:marBottom w:val="0"/>
          <w:divBdr>
            <w:top w:val="none" w:sz="0" w:space="0" w:color="auto"/>
            <w:left w:val="none" w:sz="0" w:space="0" w:color="auto"/>
            <w:bottom w:val="none" w:sz="0" w:space="0" w:color="auto"/>
            <w:right w:val="none" w:sz="0" w:space="0" w:color="auto"/>
          </w:divBdr>
        </w:div>
        <w:div w:id="899562439">
          <w:marLeft w:val="0"/>
          <w:marRight w:val="0"/>
          <w:marTop w:val="0"/>
          <w:marBottom w:val="0"/>
          <w:divBdr>
            <w:top w:val="none" w:sz="0" w:space="0" w:color="auto"/>
            <w:left w:val="none" w:sz="0" w:space="0" w:color="auto"/>
            <w:bottom w:val="none" w:sz="0" w:space="0" w:color="auto"/>
            <w:right w:val="none" w:sz="0" w:space="0" w:color="auto"/>
          </w:divBdr>
        </w:div>
        <w:div w:id="1234775688">
          <w:marLeft w:val="0"/>
          <w:marRight w:val="0"/>
          <w:marTop w:val="0"/>
          <w:marBottom w:val="0"/>
          <w:divBdr>
            <w:top w:val="none" w:sz="0" w:space="0" w:color="auto"/>
            <w:left w:val="none" w:sz="0" w:space="0" w:color="auto"/>
            <w:bottom w:val="none" w:sz="0" w:space="0" w:color="auto"/>
            <w:right w:val="none" w:sz="0" w:space="0" w:color="auto"/>
          </w:divBdr>
        </w:div>
        <w:div w:id="482434707">
          <w:marLeft w:val="0"/>
          <w:marRight w:val="0"/>
          <w:marTop w:val="0"/>
          <w:marBottom w:val="0"/>
          <w:divBdr>
            <w:top w:val="none" w:sz="0" w:space="0" w:color="auto"/>
            <w:left w:val="none" w:sz="0" w:space="0" w:color="auto"/>
            <w:bottom w:val="none" w:sz="0" w:space="0" w:color="auto"/>
            <w:right w:val="none" w:sz="0" w:space="0" w:color="auto"/>
          </w:divBdr>
        </w:div>
        <w:div w:id="1402018194">
          <w:marLeft w:val="0"/>
          <w:marRight w:val="0"/>
          <w:marTop w:val="0"/>
          <w:marBottom w:val="0"/>
          <w:divBdr>
            <w:top w:val="none" w:sz="0" w:space="0" w:color="auto"/>
            <w:left w:val="none" w:sz="0" w:space="0" w:color="auto"/>
            <w:bottom w:val="none" w:sz="0" w:space="0" w:color="auto"/>
            <w:right w:val="none" w:sz="0" w:space="0" w:color="auto"/>
          </w:divBdr>
        </w:div>
        <w:div w:id="34745000">
          <w:marLeft w:val="0"/>
          <w:marRight w:val="0"/>
          <w:marTop w:val="0"/>
          <w:marBottom w:val="0"/>
          <w:divBdr>
            <w:top w:val="none" w:sz="0" w:space="0" w:color="auto"/>
            <w:left w:val="none" w:sz="0" w:space="0" w:color="auto"/>
            <w:bottom w:val="none" w:sz="0" w:space="0" w:color="auto"/>
            <w:right w:val="none" w:sz="0" w:space="0" w:color="auto"/>
          </w:divBdr>
        </w:div>
        <w:div w:id="160896023">
          <w:marLeft w:val="0"/>
          <w:marRight w:val="0"/>
          <w:marTop w:val="0"/>
          <w:marBottom w:val="0"/>
          <w:divBdr>
            <w:top w:val="none" w:sz="0" w:space="0" w:color="auto"/>
            <w:left w:val="none" w:sz="0" w:space="0" w:color="auto"/>
            <w:bottom w:val="none" w:sz="0" w:space="0" w:color="auto"/>
            <w:right w:val="none" w:sz="0" w:space="0" w:color="auto"/>
          </w:divBdr>
        </w:div>
        <w:div w:id="1085810549">
          <w:marLeft w:val="0"/>
          <w:marRight w:val="0"/>
          <w:marTop w:val="0"/>
          <w:marBottom w:val="0"/>
          <w:divBdr>
            <w:top w:val="none" w:sz="0" w:space="0" w:color="auto"/>
            <w:left w:val="none" w:sz="0" w:space="0" w:color="auto"/>
            <w:bottom w:val="none" w:sz="0" w:space="0" w:color="auto"/>
            <w:right w:val="none" w:sz="0" w:space="0" w:color="auto"/>
          </w:divBdr>
        </w:div>
        <w:div w:id="1060521729">
          <w:marLeft w:val="0"/>
          <w:marRight w:val="0"/>
          <w:marTop w:val="0"/>
          <w:marBottom w:val="0"/>
          <w:divBdr>
            <w:top w:val="none" w:sz="0" w:space="0" w:color="auto"/>
            <w:left w:val="none" w:sz="0" w:space="0" w:color="auto"/>
            <w:bottom w:val="none" w:sz="0" w:space="0" w:color="auto"/>
            <w:right w:val="none" w:sz="0" w:space="0" w:color="auto"/>
          </w:divBdr>
        </w:div>
        <w:div w:id="194001673">
          <w:marLeft w:val="0"/>
          <w:marRight w:val="0"/>
          <w:marTop w:val="0"/>
          <w:marBottom w:val="0"/>
          <w:divBdr>
            <w:top w:val="none" w:sz="0" w:space="0" w:color="auto"/>
            <w:left w:val="none" w:sz="0" w:space="0" w:color="auto"/>
            <w:bottom w:val="none" w:sz="0" w:space="0" w:color="auto"/>
            <w:right w:val="none" w:sz="0" w:space="0" w:color="auto"/>
          </w:divBdr>
        </w:div>
        <w:div w:id="1624267335">
          <w:marLeft w:val="0"/>
          <w:marRight w:val="0"/>
          <w:marTop w:val="0"/>
          <w:marBottom w:val="0"/>
          <w:divBdr>
            <w:top w:val="none" w:sz="0" w:space="0" w:color="auto"/>
            <w:left w:val="none" w:sz="0" w:space="0" w:color="auto"/>
            <w:bottom w:val="none" w:sz="0" w:space="0" w:color="auto"/>
            <w:right w:val="none" w:sz="0" w:space="0" w:color="auto"/>
          </w:divBdr>
        </w:div>
        <w:div w:id="1733849231">
          <w:marLeft w:val="0"/>
          <w:marRight w:val="0"/>
          <w:marTop w:val="0"/>
          <w:marBottom w:val="0"/>
          <w:divBdr>
            <w:top w:val="none" w:sz="0" w:space="0" w:color="auto"/>
            <w:left w:val="none" w:sz="0" w:space="0" w:color="auto"/>
            <w:bottom w:val="none" w:sz="0" w:space="0" w:color="auto"/>
            <w:right w:val="none" w:sz="0" w:space="0" w:color="auto"/>
          </w:divBdr>
        </w:div>
        <w:div w:id="1422676385">
          <w:marLeft w:val="0"/>
          <w:marRight w:val="0"/>
          <w:marTop w:val="0"/>
          <w:marBottom w:val="0"/>
          <w:divBdr>
            <w:top w:val="none" w:sz="0" w:space="0" w:color="auto"/>
            <w:left w:val="none" w:sz="0" w:space="0" w:color="auto"/>
            <w:bottom w:val="none" w:sz="0" w:space="0" w:color="auto"/>
            <w:right w:val="none" w:sz="0" w:space="0" w:color="auto"/>
          </w:divBdr>
        </w:div>
        <w:div w:id="580019649">
          <w:marLeft w:val="0"/>
          <w:marRight w:val="0"/>
          <w:marTop w:val="0"/>
          <w:marBottom w:val="0"/>
          <w:divBdr>
            <w:top w:val="none" w:sz="0" w:space="0" w:color="auto"/>
            <w:left w:val="none" w:sz="0" w:space="0" w:color="auto"/>
            <w:bottom w:val="none" w:sz="0" w:space="0" w:color="auto"/>
            <w:right w:val="none" w:sz="0" w:space="0" w:color="auto"/>
          </w:divBdr>
        </w:div>
        <w:div w:id="848258994">
          <w:marLeft w:val="0"/>
          <w:marRight w:val="0"/>
          <w:marTop w:val="0"/>
          <w:marBottom w:val="0"/>
          <w:divBdr>
            <w:top w:val="none" w:sz="0" w:space="0" w:color="auto"/>
            <w:left w:val="none" w:sz="0" w:space="0" w:color="auto"/>
            <w:bottom w:val="none" w:sz="0" w:space="0" w:color="auto"/>
            <w:right w:val="none" w:sz="0" w:space="0" w:color="auto"/>
          </w:divBdr>
        </w:div>
        <w:div w:id="1121337870">
          <w:marLeft w:val="0"/>
          <w:marRight w:val="0"/>
          <w:marTop w:val="0"/>
          <w:marBottom w:val="0"/>
          <w:divBdr>
            <w:top w:val="none" w:sz="0" w:space="0" w:color="auto"/>
            <w:left w:val="none" w:sz="0" w:space="0" w:color="auto"/>
            <w:bottom w:val="none" w:sz="0" w:space="0" w:color="auto"/>
            <w:right w:val="none" w:sz="0" w:space="0" w:color="auto"/>
          </w:divBdr>
        </w:div>
        <w:div w:id="985545756">
          <w:marLeft w:val="0"/>
          <w:marRight w:val="0"/>
          <w:marTop w:val="0"/>
          <w:marBottom w:val="0"/>
          <w:divBdr>
            <w:top w:val="none" w:sz="0" w:space="0" w:color="auto"/>
            <w:left w:val="none" w:sz="0" w:space="0" w:color="auto"/>
            <w:bottom w:val="none" w:sz="0" w:space="0" w:color="auto"/>
            <w:right w:val="none" w:sz="0" w:space="0" w:color="auto"/>
          </w:divBdr>
        </w:div>
        <w:div w:id="236287075">
          <w:marLeft w:val="0"/>
          <w:marRight w:val="0"/>
          <w:marTop w:val="0"/>
          <w:marBottom w:val="0"/>
          <w:divBdr>
            <w:top w:val="none" w:sz="0" w:space="0" w:color="auto"/>
            <w:left w:val="none" w:sz="0" w:space="0" w:color="auto"/>
            <w:bottom w:val="none" w:sz="0" w:space="0" w:color="auto"/>
            <w:right w:val="none" w:sz="0" w:space="0" w:color="auto"/>
          </w:divBdr>
        </w:div>
        <w:div w:id="635717268">
          <w:marLeft w:val="0"/>
          <w:marRight w:val="0"/>
          <w:marTop w:val="0"/>
          <w:marBottom w:val="0"/>
          <w:divBdr>
            <w:top w:val="none" w:sz="0" w:space="0" w:color="auto"/>
            <w:left w:val="none" w:sz="0" w:space="0" w:color="auto"/>
            <w:bottom w:val="none" w:sz="0" w:space="0" w:color="auto"/>
            <w:right w:val="none" w:sz="0" w:space="0" w:color="auto"/>
          </w:divBdr>
        </w:div>
        <w:div w:id="907888156">
          <w:marLeft w:val="0"/>
          <w:marRight w:val="0"/>
          <w:marTop w:val="0"/>
          <w:marBottom w:val="0"/>
          <w:divBdr>
            <w:top w:val="none" w:sz="0" w:space="0" w:color="auto"/>
            <w:left w:val="none" w:sz="0" w:space="0" w:color="auto"/>
            <w:bottom w:val="none" w:sz="0" w:space="0" w:color="auto"/>
            <w:right w:val="none" w:sz="0" w:space="0" w:color="auto"/>
          </w:divBdr>
        </w:div>
        <w:div w:id="1028260533">
          <w:marLeft w:val="0"/>
          <w:marRight w:val="0"/>
          <w:marTop w:val="0"/>
          <w:marBottom w:val="0"/>
          <w:divBdr>
            <w:top w:val="none" w:sz="0" w:space="0" w:color="auto"/>
            <w:left w:val="none" w:sz="0" w:space="0" w:color="auto"/>
            <w:bottom w:val="none" w:sz="0" w:space="0" w:color="auto"/>
            <w:right w:val="none" w:sz="0" w:space="0" w:color="auto"/>
          </w:divBdr>
        </w:div>
        <w:div w:id="1732384174">
          <w:marLeft w:val="0"/>
          <w:marRight w:val="0"/>
          <w:marTop w:val="0"/>
          <w:marBottom w:val="0"/>
          <w:divBdr>
            <w:top w:val="none" w:sz="0" w:space="0" w:color="auto"/>
            <w:left w:val="none" w:sz="0" w:space="0" w:color="auto"/>
            <w:bottom w:val="none" w:sz="0" w:space="0" w:color="auto"/>
            <w:right w:val="none" w:sz="0" w:space="0" w:color="auto"/>
          </w:divBdr>
        </w:div>
        <w:div w:id="1346251698">
          <w:marLeft w:val="0"/>
          <w:marRight w:val="0"/>
          <w:marTop w:val="0"/>
          <w:marBottom w:val="0"/>
          <w:divBdr>
            <w:top w:val="none" w:sz="0" w:space="0" w:color="auto"/>
            <w:left w:val="none" w:sz="0" w:space="0" w:color="auto"/>
            <w:bottom w:val="none" w:sz="0" w:space="0" w:color="auto"/>
            <w:right w:val="none" w:sz="0" w:space="0" w:color="auto"/>
          </w:divBdr>
        </w:div>
        <w:div w:id="1692997923">
          <w:marLeft w:val="0"/>
          <w:marRight w:val="0"/>
          <w:marTop w:val="0"/>
          <w:marBottom w:val="0"/>
          <w:divBdr>
            <w:top w:val="none" w:sz="0" w:space="0" w:color="auto"/>
            <w:left w:val="none" w:sz="0" w:space="0" w:color="auto"/>
            <w:bottom w:val="none" w:sz="0" w:space="0" w:color="auto"/>
            <w:right w:val="none" w:sz="0" w:space="0" w:color="auto"/>
          </w:divBdr>
        </w:div>
        <w:div w:id="1805807724">
          <w:marLeft w:val="0"/>
          <w:marRight w:val="0"/>
          <w:marTop w:val="0"/>
          <w:marBottom w:val="0"/>
          <w:divBdr>
            <w:top w:val="none" w:sz="0" w:space="0" w:color="auto"/>
            <w:left w:val="none" w:sz="0" w:space="0" w:color="auto"/>
            <w:bottom w:val="none" w:sz="0" w:space="0" w:color="auto"/>
            <w:right w:val="none" w:sz="0" w:space="0" w:color="auto"/>
          </w:divBdr>
        </w:div>
        <w:div w:id="47729489">
          <w:marLeft w:val="0"/>
          <w:marRight w:val="0"/>
          <w:marTop w:val="0"/>
          <w:marBottom w:val="0"/>
          <w:divBdr>
            <w:top w:val="none" w:sz="0" w:space="0" w:color="auto"/>
            <w:left w:val="none" w:sz="0" w:space="0" w:color="auto"/>
            <w:bottom w:val="none" w:sz="0" w:space="0" w:color="auto"/>
            <w:right w:val="none" w:sz="0" w:space="0" w:color="auto"/>
          </w:divBdr>
        </w:div>
        <w:div w:id="2032221517">
          <w:marLeft w:val="0"/>
          <w:marRight w:val="0"/>
          <w:marTop w:val="0"/>
          <w:marBottom w:val="0"/>
          <w:divBdr>
            <w:top w:val="none" w:sz="0" w:space="0" w:color="auto"/>
            <w:left w:val="none" w:sz="0" w:space="0" w:color="auto"/>
            <w:bottom w:val="none" w:sz="0" w:space="0" w:color="auto"/>
            <w:right w:val="none" w:sz="0" w:space="0" w:color="auto"/>
          </w:divBdr>
        </w:div>
        <w:div w:id="1434011481">
          <w:marLeft w:val="0"/>
          <w:marRight w:val="0"/>
          <w:marTop w:val="0"/>
          <w:marBottom w:val="0"/>
          <w:divBdr>
            <w:top w:val="none" w:sz="0" w:space="0" w:color="auto"/>
            <w:left w:val="none" w:sz="0" w:space="0" w:color="auto"/>
            <w:bottom w:val="none" w:sz="0" w:space="0" w:color="auto"/>
            <w:right w:val="none" w:sz="0" w:space="0" w:color="auto"/>
          </w:divBdr>
        </w:div>
        <w:div w:id="1193114089">
          <w:marLeft w:val="0"/>
          <w:marRight w:val="0"/>
          <w:marTop w:val="0"/>
          <w:marBottom w:val="0"/>
          <w:divBdr>
            <w:top w:val="none" w:sz="0" w:space="0" w:color="auto"/>
            <w:left w:val="none" w:sz="0" w:space="0" w:color="auto"/>
            <w:bottom w:val="none" w:sz="0" w:space="0" w:color="auto"/>
            <w:right w:val="none" w:sz="0" w:space="0" w:color="auto"/>
          </w:divBdr>
        </w:div>
        <w:div w:id="158544926">
          <w:marLeft w:val="0"/>
          <w:marRight w:val="0"/>
          <w:marTop w:val="0"/>
          <w:marBottom w:val="0"/>
          <w:divBdr>
            <w:top w:val="none" w:sz="0" w:space="0" w:color="auto"/>
            <w:left w:val="none" w:sz="0" w:space="0" w:color="auto"/>
            <w:bottom w:val="none" w:sz="0" w:space="0" w:color="auto"/>
            <w:right w:val="none" w:sz="0" w:space="0" w:color="auto"/>
          </w:divBdr>
        </w:div>
        <w:div w:id="2071880900">
          <w:marLeft w:val="0"/>
          <w:marRight w:val="0"/>
          <w:marTop w:val="0"/>
          <w:marBottom w:val="0"/>
          <w:divBdr>
            <w:top w:val="none" w:sz="0" w:space="0" w:color="auto"/>
            <w:left w:val="none" w:sz="0" w:space="0" w:color="auto"/>
            <w:bottom w:val="none" w:sz="0" w:space="0" w:color="auto"/>
            <w:right w:val="none" w:sz="0" w:space="0" w:color="auto"/>
          </w:divBdr>
        </w:div>
        <w:div w:id="1523319854">
          <w:marLeft w:val="0"/>
          <w:marRight w:val="0"/>
          <w:marTop w:val="0"/>
          <w:marBottom w:val="0"/>
          <w:divBdr>
            <w:top w:val="none" w:sz="0" w:space="0" w:color="auto"/>
            <w:left w:val="none" w:sz="0" w:space="0" w:color="auto"/>
            <w:bottom w:val="none" w:sz="0" w:space="0" w:color="auto"/>
            <w:right w:val="none" w:sz="0" w:space="0" w:color="auto"/>
          </w:divBdr>
        </w:div>
        <w:div w:id="1959096849">
          <w:marLeft w:val="0"/>
          <w:marRight w:val="0"/>
          <w:marTop w:val="0"/>
          <w:marBottom w:val="0"/>
          <w:divBdr>
            <w:top w:val="none" w:sz="0" w:space="0" w:color="auto"/>
            <w:left w:val="none" w:sz="0" w:space="0" w:color="auto"/>
            <w:bottom w:val="none" w:sz="0" w:space="0" w:color="auto"/>
            <w:right w:val="none" w:sz="0" w:space="0" w:color="auto"/>
          </w:divBdr>
        </w:div>
        <w:div w:id="457145051">
          <w:marLeft w:val="0"/>
          <w:marRight w:val="0"/>
          <w:marTop w:val="0"/>
          <w:marBottom w:val="0"/>
          <w:divBdr>
            <w:top w:val="none" w:sz="0" w:space="0" w:color="auto"/>
            <w:left w:val="none" w:sz="0" w:space="0" w:color="auto"/>
            <w:bottom w:val="none" w:sz="0" w:space="0" w:color="auto"/>
            <w:right w:val="none" w:sz="0" w:space="0" w:color="auto"/>
          </w:divBdr>
        </w:div>
        <w:div w:id="1371606236">
          <w:marLeft w:val="0"/>
          <w:marRight w:val="0"/>
          <w:marTop w:val="0"/>
          <w:marBottom w:val="0"/>
          <w:divBdr>
            <w:top w:val="none" w:sz="0" w:space="0" w:color="auto"/>
            <w:left w:val="none" w:sz="0" w:space="0" w:color="auto"/>
            <w:bottom w:val="none" w:sz="0" w:space="0" w:color="auto"/>
            <w:right w:val="none" w:sz="0" w:space="0" w:color="auto"/>
          </w:divBdr>
        </w:div>
        <w:div w:id="1877425903">
          <w:marLeft w:val="0"/>
          <w:marRight w:val="0"/>
          <w:marTop w:val="0"/>
          <w:marBottom w:val="0"/>
          <w:divBdr>
            <w:top w:val="none" w:sz="0" w:space="0" w:color="auto"/>
            <w:left w:val="none" w:sz="0" w:space="0" w:color="auto"/>
            <w:bottom w:val="none" w:sz="0" w:space="0" w:color="auto"/>
            <w:right w:val="none" w:sz="0" w:space="0" w:color="auto"/>
          </w:divBdr>
        </w:div>
        <w:div w:id="1690374293">
          <w:marLeft w:val="0"/>
          <w:marRight w:val="0"/>
          <w:marTop w:val="0"/>
          <w:marBottom w:val="0"/>
          <w:divBdr>
            <w:top w:val="none" w:sz="0" w:space="0" w:color="auto"/>
            <w:left w:val="none" w:sz="0" w:space="0" w:color="auto"/>
            <w:bottom w:val="none" w:sz="0" w:space="0" w:color="auto"/>
            <w:right w:val="none" w:sz="0" w:space="0" w:color="auto"/>
          </w:divBdr>
        </w:div>
      </w:divsChild>
    </w:div>
    <w:div w:id="813523672">
      <w:bodyDiv w:val="1"/>
      <w:marLeft w:val="0"/>
      <w:marRight w:val="0"/>
      <w:marTop w:val="0"/>
      <w:marBottom w:val="0"/>
      <w:divBdr>
        <w:top w:val="none" w:sz="0" w:space="0" w:color="auto"/>
        <w:left w:val="none" w:sz="0" w:space="0" w:color="auto"/>
        <w:bottom w:val="none" w:sz="0" w:space="0" w:color="auto"/>
        <w:right w:val="none" w:sz="0" w:space="0" w:color="auto"/>
      </w:divBdr>
      <w:divsChild>
        <w:div w:id="1556089541">
          <w:marLeft w:val="0"/>
          <w:marRight w:val="0"/>
          <w:marTop w:val="0"/>
          <w:marBottom w:val="0"/>
          <w:divBdr>
            <w:top w:val="none" w:sz="0" w:space="0" w:color="auto"/>
            <w:left w:val="none" w:sz="0" w:space="0" w:color="auto"/>
            <w:bottom w:val="none" w:sz="0" w:space="0" w:color="auto"/>
            <w:right w:val="none" w:sz="0" w:space="0" w:color="auto"/>
          </w:divBdr>
          <w:divsChild>
            <w:div w:id="1774012096">
              <w:marLeft w:val="0"/>
              <w:marRight w:val="0"/>
              <w:marTop w:val="0"/>
              <w:marBottom w:val="0"/>
              <w:divBdr>
                <w:top w:val="none" w:sz="0" w:space="0" w:color="auto"/>
                <w:left w:val="none" w:sz="0" w:space="0" w:color="auto"/>
                <w:bottom w:val="none" w:sz="0" w:space="0" w:color="auto"/>
                <w:right w:val="none" w:sz="0" w:space="0" w:color="auto"/>
              </w:divBdr>
              <w:divsChild>
                <w:div w:id="1753157708">
                  <w:marLeft w:val="0"/>
                  <w:marRight w:val="0"/>
                  <w:marTop w:val="0"/>
                  <w:marBottom w:val="0"/>
                  <w:divBdr>
                    <w:top w:val="none" w:sz="0" w:space="0" w:color="auto"/>
                    <w:left w:val="none" w:sz="0" w:space="0" w:color="auto"/>
                    <w:bottom w:val="none" w:sz="0" w:space="0" w:color="auto"/>
                    <w:right w:val="none" w:sz="0" w:space="0" w:color="auto"/>
                  </w:divBdr>
                </w:div>
                <w:div w:id="923760097">
                  <w:marLeft w:val="0"/>
                  <w:marRight w:val="0"/>
                  <w:marTop w:val="0"/>
                  <w:marBottom w:val="0"/>
                  <w:divBdr>
                    <w:top w:val="none" w:sz="0" w:space="0" w:color="auto"/>
                    <w:left w:val="none" w:sz="0" w:space="0" w:color="auto"/>
                    <w:bottom w:val="none" w:sz="0" w:space="0" w:color="auto"/>
                    <w:right w:val="none" w:sz="0" w:space="0" w:color="auto"/>
                  </w:divBdr>
                </w:div>
                <w:div w:id="1965456470">
                  <w:marLeft w:val="0"/>
                  <w:marRight w:val="0"/>
                  <w:marTop w:val="0"/>
                  <w:marBottom w:val="0"/>
                  <w:divBdr>
                    <w:top w:val="none" w:sz="0" w:space="0" w:color="auto"/>
                    <w:left w:val="none" w:sz="0" w:space="0" w:color="auto"/>
                    <w:bottom w:val="none" w:sz="0" w:space="0" w:color="auto"/>
                    <w:right w:val="none" w:sz="0" w:space="0" w:color="auto"/>
                  </w:divBdr>
                </w:div>
                <w:div w:id="508564712">
                  <w:marLeft w:val="0"/>
                  <w:marRight w:val="0"/>
                  <w:marTop w:val="0"/>
                  <w:marBottom w:val="0"/>
                  <w:divBdr>
                    <w:top w:val="none" w:sz="0" w:space="0" w:color="auto"/>
                    <w:left w:val="none" w:sz="0" w:space="0" w:color="auto"/>
                    <w:bottom w:val="none" w:sz="0" w:space="0" w:color="auto"/>
                    <w:right w:val="none" w:sz="0" w:space="0" w:color="auto"/>
                  </w:divBdr>
                </w:div>
                <w:div w:id="503714835">
                  <w:marLeft w:val="0"/>
                  <w:marRight w:val="0"/>
                  <w:marTop w:val="0"/>
                  <w:marBottom w:val="0"/>
                  <w:divBdr>
                    <w:top w:val="none" w:sz="0" w:space="0" w:color="auto"/>
                    <w:left w:val="none" w:sz="0" w:space="0" w:color="auto"/>
                    <w:bottom w:val="none" w:sz="0" w:space="0" w:color="auto"/>
                    <w:right w:val="none" w:sz="0" w:space="0" w:color="auto"/>
                  </w:divBdr>
                </w:div>
                <w:div w:id="519124008">
                  <w:marLeft w:val="0"/>
                  <w:marRight w:val="0"/>
                  <w:marTop w:val="0"/>
                  <w:marBottom w:val="0"/>
                  <w:divBdr>
                    <w:top w:val="none" w:sz="0" w:space="0" w:color="auto"/>
                    <w:left w:val="none" w:sz="0" w:space="0" w:color="auto"/>
                    <w:bottom w:val="none" w:sz="0" w:space="0" w:color="auto"/>
                    <w:right w:val="none" w:sz="0" w:space="0" w:color="auto"/>
                  </w:divBdr>
                </w:div>
                <w:div w:id="1977207">
                  <w:marLeft w:val="0"/>
                  <w:marRight w:val="0"/>
                  <w:marTop w:val="0"/>
                  <w:marBottom w:val="0"/>
                  <w:divBdr>
                    <w:top w:val="none" w:sz="0" w:space="0" w:color="auto"/>
                    <w:left w:val="none" w:sz="0" w:space="0" w:color="auto"/>
                    <w:bottom w:val="none" w:sz="0" w:space="0" w:color="auto"/>
                    <w:right w:val="none" w:sz="0" w:space="0" w:color="auto"/>
                  </w:divBdr>
                </w:div>
                <w:div w:id="435829444">
                  <w:marLeft w:val="0"/>
                  <w:marRight w:val="0"/>
                  <w:marTop w:val="0"/>
                  <w:marBottom w:val="0"/>
                  <w:divBdr>
                    <w:top w:val="none" w:sz="0" w:space="0" w:color="auto"/>
                    <w:left w:val="none" w:sz="0" w:space="0" w:color="auto"/>
                    <w:bottom w:val="none" w:sz="0" w:space="0" w:color="auto"/>
                    <w:right w:val="none" w:sz="0" w:space="0" w:color="auto"/>
                  </w:divBdr>
                </w:div>
                <w:div w:id="446124866">
                  <w:marLeft w:val="0"/>
                  <w:marRight w:val="0"/>
                  <w:marTop w:val="0"/>
                  <w:marBottom w:val="0"/>
                  <w:divBdr>
                    <w:top w:val="none" w:sz="0" w:space="0" w:color="auto"/>
                    <w:left w:val="none" w:sz="0" w:space="0" w:color="auto"/>
                    <w:bottom w:val="none" w:sz="0" w:space="0" w:color="auto"/>
                    <w:right w:val="none" w:sz="0" w:space="0" w:color="auto"/>
                  </w:divBdr>
                </w:div>
                <w:div w:id="415709237">
                  <w:marLeft w:val="0"/>
                  <w:marRight w:val="0"/>
                  <w:marTop w:val="0"/>
                  <w:marBottom w:val="0"/>
                  <w:divBdr>
                    <w:top w:val="none" w:sz="0" w:space="0" w:color="auto"/>
                    <w:left w:val="none" w:sz="0" w:space="0" w:color="auto"/>
                    <w:bottom w:val="none" w:sz="0" w:space="0" w:color="auto"/>
                    <w:right w:val="none" w:sz="0" w:space="0" w:color="auto"/>
                  </w:divBdr>
                </w:div>
                <w:div w:id="1821342486">
                  <w:marLeft w:val="0"/>
                  <w:marRight w:val="0"/>
                  <w:marTop w:val="0"/>
                  <w:marBottom w:val="0"/>
                  <w:divBdr>
                    <w:top w:val="none" w:sz="0" w:space="0" w:color="auto"/>
                    <w:left w:val="none" w:sz="0" w:space="0" w:color="auto"/>
                    <w:bottom w:val="none" w:sz="0" w:space="0" w:color="auto"/>
                    <w:right w:val="none" w:sz="0" w:space="0" w:color="auto"/>
                  </w:divBdr>
                </w:div>
                <w:div w:id="869416081">
                  <w:marLeft w:val="0"/>
                  <w:marRight w:val="0"/>
                  <w:marTop w:val="0"/>
                  <w:marBottom w:val="0"/>
                  <w:divBdr>
                    <w:top w:val="none" w:sz="0" w:space="0" w:color="auto"/>
                    <w:left w:val="none" w:sz="0" w:space="0" w:color="auto"/>
                    <w:bottom w:val="none" w:sz="0" w:space="0" w:color="auto"/>
                    <w:right w:val="none" w:sz="0" w:space="0" w:color="auto"/>
                  </w:divBdr>
                </w:div>
                <w:div w:id="605044365">
                  <w:marLeft w:val="0"/>
                  <w:marRight w:val="0"/>
                  <w:marTop w:val="0"/>
                  <w:marBottom w:val="0"/>
                  <w:divBdr>
                    <w:top w:val="none" w:sz="0" w:space="0" w:color="auto"/>
                    <w:left w:val="none" w:sz="0" w:space="0" w:color="auto"/>
                    <w:bottom w:val="none" w:sz="0" w:space="0" w:color="auto"/>
                    <w:right w:val="none" w:sz="0" w:space="0" w:color="auto"/>
                  </w:divBdr>
                </w:div>
                <w:div w:id="1090664570">
                  <w:marLeft w:val="0"/>
                  <w:marRight w:val="0"/>
                  <w:marTop w:val="0"/>
                  <w:marBottom w:val="0"/>
                  <w:divBdr>
                    <w:top w:val="none" w:sz="0" w:space="0" w:color="auto"/>
                    <w:left w:val="none" w:sz="0" w:space="0" w:color="auto"/>
                    <w:bottom w:val="none" w:sz="0" w:space="0" w:color="auto"/>
                    <w:right w:val="none" w:sz="0" w:space="0" w:color="auto"/>
                  </w:divBdr>
                </w:div>
                <w:div w:id="760760398">
                  <w:marLeft w:val="0"/>
                  <w:marRight w:val="0"/>
                  <w:marTop w:val="0"/>
                  <w:marBottom w:val="0"/>
                  <w:divBdr>
                    <w:top w:val="none" w:sz="0" w:space="0" w:color="auto"/>
                    <w:left w:val="none" w:sz="0" w:space="0" w:color="auto"/>
                    <w:bottom w:val="none" w:sz="0" w:space="0" w:color="auto"/>
                    <w:right w:val="none" w:sz="0" w:space="0" w:color="auto"/>
                  </w:divBdr>
                </w:div>
                <w:div w:id="1874415076">
                  <w:marLeft w:val="0"/>
                  <w:marRight w:val="0"/>
                  <w:marTop w:val="0"/>
                  <w:marBottom w:val="0"/>
                  <w:divBdr>
                    <w:top w:val="none" w:sz="0" w:space="0" w:color="auto"/>
                    <w:left w:val="none" w:sz="0" w:space="0" w:color="auto"/>
                    <w:bottom w:val="none" w:sz="0" w:space="0" w:color="auto"/>
                    <w:right w:val="none" w:sz="0" w:space="0" w:color="auto"/>
                  </w:divBdr>
                </w:div>
                <w:div w:id="1365909920">
                  <w:marLeft w:val="0"/>
                  <w:marRight w:val="0"/>
                  <w:marTop w:val="0"/>
                  <w:marBottom w:val="0"/>
                  <w:divBdr>
                    <w:top w:val="none" w:sz="0" w:space="0" w:color="auto"/>
                    <w:left w:val="none" w:sz="0" w:space="0" w:color="auto"/>
                    <w:bottom w:val="none" w:sz="0" w:space="0" w:color="auto"/>
                    <w:right w:val="none" w:sz="0" w:space="0" w:color="auto"/>
                  </w:divBdr>
                </w:div>
                <w:div w:id="7341929">
                  <w:marLeft w:val="0"/>
                  <w:marRight w:val="0"/>
                  <w:marTop w:val="0"/>
                  <w:marBottom w:val="0"/>
                  <w:divBdr>
                    <w:top w:val="none" w:sz="0" w:space="0" w:color="auto"/>
                    <w:left w:val="none" w:sz="0" w:space="0" w:color="auto"/>
                    <w:bottom w:val="none" w:sz="0" w:space="0" w:color="auto"/>
                    <w:right w:val="none" w:sz="0" w:space="0" w:color="auto"/>
                  </w:divBdr>
                </w:div>
                <w:div w:id="1488278627">
                  <w:marLeft w:val="0"/>
                  <w:marRight w:val="0"/>
                  <w:marTop w:val="0"/>
                  <w:marBottom w:val="0"/>
                  <w:divBdr>
                    <w:top w:val="none" w:sz="0" w:space="0" w:color="auto"/>
                    <w:left w:val="none" w:sz="0" w:space="0" w:color="auto"/>
                    <w:bottom w:val="none" w:sz="0" w:space="0" w:color="auto"/>
                    <w:right w:val="none" w:sz="0" w:space="0" w:color="auto"/>
                  </w:divBdr>
                </w:div>
                <w:div w:id="34234736">
                  <w:marLeft w:val="0"/>
                  <w:marRight w:val="0"/>
                  <w:marTop w:val="0"/>
                  <w:marBottom w:val="0"/>
                  <w:divBdr>
                    <w:top w:val="none" w:sz="0" w:space="0" w:color="auto"/>
                    <w:left w:val="none" w:sz="0" w:space="0" w:color="auto"/>
                    <w:bottom w:val="none" w:sz="0" w:space="0" w:color="auto"/>
                    <w:right w:val="none" w:sz="0" w:space="0" w:color="auto"/>
                  </w:divBdr>
                </w:div>
                <w:div w:id="996885586">
                  <w:marLeft w:val="0"/>
                  <w:marRight w:val="0"/>
                  <w:marTop w:val="0"/>
                  <w:marBottom w:val="0"/>
                  <w:divBdr>
                    <w:top w:val="none" w:sz="0" w:space="0" w:color="auto"/>
                    <w:left w:val="none" w:sz="0" w:space="0" w:color="auto"/>
                    <w:bottom w:val="none" w:sz="0" w:space="0" w:color="auto"/>
                    <w:right w:val="none" w:sz="0" w:space="0" w:color="auto"/>
                  </w:divBdr>
                </w:div>
                <w:div w:id="292713926">
                  <w:marLeft w:val="0"/>
                  <w:marRight w:val="0"/>
                  <w:marTop w:val="0"/>
                  <w:marBottom w:val="0"/>
                  <w:divBdr>
                    <w:top w:val="none" w:sz="0" w:space="0" w:color="auto"/>
                    <w:left w:val="none" w:sz="0" w:space="0" w:color="auto"/>
                    <w:bottom w:val="none" w:sz="0" w:space="0" w:color="auto"/>
                    <w:right w:val="none" w:sz="0" w:space="0" w:color="auto"/>
                  </w:divBdr>
                </w:div>
                <w:div w:id="1579749619">
                  <w:marLeft w:val="0"/>
                  <w:marRight w:val="0"/>
                  <w:marTop w:val="0"/>
                  <w:marBottom w:val="0"/>
                  <w:divBdr>
                    <w:top w:val="none" w:sz="0" w:space="0" w:color="auto"/>
                    <w:left w:val="none" w:sz="0" w:space="0" w:color="auto"/>
                    <w:bottom w:val="none" w:sz="0" w:space="0" w:color="auto"/>
                    <w:right w:val="none" w:sz="0" w:space="0" w:color="auto"/>
                  </w:divBdr>
                </w:div>
                <w:div w:id="1416706814">
                  <w:marLeft w:val="0"/>
                  <w:marRight w:val="0"/>
                  <w:marTop w:val="0"/>
                  <w:marBottom w:val="0"/>
                  <w:divBdr>
                    <w:top w:val="none" w:sz="0" w:space="0" w:color="auto"/>
                    <w:left w:val="none" w:sz="0" w:space="0" w:color="auto"/>
                    <w:bottom w:val="none" w:sz="0" w:space="0" w:color="auto"/>
                    <w:right w:val="none" w:sz="0" w:space="0" w:color="auto"/>
                  </w:divBdr>
                </w:div>
                <w:div w:id="1041131482">
                  <w:marLeft w:val="0"/>
                  <w:marRight w:val="0"/>
                  <w:marTop w:val="0"/>
                  <w:marBottom w:val="0"/>
                  <w:divBdr>
                    <w:top w:val="none" w:sz="0" w:space="0" w:color="auto"/>
                    <w:left w:val="none" w:sz="0" w:space="0" w:color="auto"/>
                    <w:bottom w:val="none" w:sz="0" w:space="0" w:color="auto"/>
                    <w:right w:val="none" w:sz="0" w:space="0" w:color="auto"/>
                  </w:divBdr>
                </w:div>
                <w:div w:id="935594060">
                  <w:marLeft w:val="0"/>
                  <w:marRight w:val="0"/>
                  <w:marTop w:val="0"/>
                  <w:marBottom w:val="0"/>
                  <w:divBdr>
                    <w:top w:val="none" w:sz="0" w:space="0" w:color="auto"/>
                    <w:left w:val="none" w:sz="0" w:space="0" w:color="auto"/>
                    <w:bottom w:val="none" w:sz="0" w:space="0" w:color="auto"/>
                    <w:right w:val="none" w:sz="0" w:space="0" w:color="auto"/>
                  </w:divBdr>
                </w:div>
                <w:div w:id="1204248490">
                  <w:marLeft w:val="0"/>
                  <w:marRight w:val="0"/>
                  <w:marTop w:val="0"/>
                  <w:marBottom w:val="0"/>
                  <w:divBdr>
                    <w:top w:val="none" w:sz="0" w:space="0" w:color="auto"/>
                    <w:left w:val="none" w:sz="0" w:space="0" w:color="auto"/>
                    <w:bottom w:val="none" w:sz="0" w:space="0" w:color="auto"/>
                    <w:right w:val="none" w:sz="0" w:space="0" w:color="auto"/>
                  </w:divBdr>
                </w:div>
                <w:div w:id="681129614">
                  <w:marLeft w:val="0"/>
                  <w:marRight w:val="0"/>
                  <w:marTop w:val="0"/>
                  <w:marBottom w:val="0"/>
                  <w:divBdr>
                    <w:top w:val="none" w:sz="0" w:space="0" w:color="auto"/>
                    <w:left w:val="none" w:sz="0" w:space="0" w:color="auto"/>
                    <w:bottom w:val="none" w:sz="0" w:space="0" w:color="auto"/>
                    <w:right w:val="none" w:sz="0" w:space="0" w:color="auto"/>
                  </w:divBdr>
                </w:div>
                <w:div w:id="141823339">
                  <w:marLeft w:val="0"/>
                  <w:marRight w:val="0"/>
                  <w:marTop w:val="0"/>
                  <w:marBottom w:val="0"/>
                  <w:divBdr>
                    <w:top w:val="none" w:sz="0" w:space="0" w:color="auto"/>
                    <w:left w:val="none" w:sz="0" w:space="0" w:color="auto"/>
                    <w:bottom w:val="none" w:sz="0" w:space="0" w:color="auto"/>
                    <w:right w:val="none" w:sz="0" w:space="0" w:color="auto"/>
                  </w:divBdr>
                </w:div>
                <w:div w:id="1212377568">
                  <w:marLeft w:val="0"/>
                  <w:marRight w:val="0"/>
                  <w:marTop w:val="0"/>
                  <w:marBottom w:val="0"/>
                  <w:divBdr>
                    <w:top w:val="none" w:sz="0" w:space="0" w:color="auto"/>
                    <w:left w:val="none" w:sz="0" w:space="0" w:color="auto"/>
                    <w:bottom w:val="none" w:sz="0" w:space="0" w:color="auto"/>
                    <w:right w:val="none" w:sz="0" w:space="0" w:color="auto"/>
                  </w:divBdr>
                </w:div>
                <w:div w:id="1524055547">
                  <w:marLeft w:val="0"/>
                  <w:marRight w:val="0"/>
                  <w:marTop w:val="0"/>
                  <w:marBottom w:val="0"/>
                  <w:divBdr>
                    <w:top w:val="none" w:sz="0" w:space="0" w:color="auto"/>
                    <w:left w:val="none" w:sz="0" w:space="0" w:color="auto"/>
                    <w:bottom w:val="none" w:sz="0" w:space="0" w:color="auto"/>
                    <w:right w:val="none" w:sz="0" w:space="0" w:color="auto"/>
                  </w:divBdr>
                </w:div>
                <w:div w:id="1813131953">
                  <w:marLeft w:val="0"/>
                  <w:marRight w:val="0"/>
                  <w:marTop w:val="0"/>
                  <w:marBottom w:val="0"/>
                  <w:divBdr>
                    <w:top w:val="none" w:sz="0" w:space="0" w:color="auto"/>
                    <w:left w:val="none" w:sz="0" w:space="0" w:color="auto"/>
                    <w:bottom w:val="none" w:sz="0" w:space="0" w:color="auto"/>
                    <w:right w:val="none" w:sz="0" w:space="0" w:color="auto"/>
                  </w:divBdr>
                </w:div>
                <w:div w:id="928007831">
                  <w:marLeft w:val="0"/>
                  <w:marRight w:val="0"/>
                  <w:marTop w:val="0"/>
                  <w:marBottom w:val="0"/>
                  <w:divBdr>
                    <w:top w:val="none" w:sz="0" w:space="0" w:color="auto"/>
                    <w:left w:val="none" w:sz="0" w:space="0" w:color="auto"/>
                    <w:bottom w:val="none" w:sz="0" w:space="0" w:color="auto"/>
                    <w:right w:val="none" w:sz="0" w:space="0" w:color="auto"/>
                  </w:divBdr>
                </w:div>
                <w:div w:id="640573575">
                  <w:marLeft w:val="0"/>
                  <w:marRight w:val="0"/>
                  <w:marTop w:val="0"/>
                  <w:marBottom w:val="0"/>
                  <w:divBdr>
                    <w:top w:val="none" w:sz="0" w:space="0" w:color="auto"/>
                    <w:left w:val="none" w:sz="0" w:space="0" w:color="auto"/>
                    <w:bottom w:val="none" w:sz="0" w:space="0" w:color="auto"/>
                    <w:right w:val="none" w:sz="0" w:space="0" w:color="auto"/>
                  </w:divBdr>
                </w:div>
                <w:div w:id="1144392193">
                  <w:marLeft w:val="0"/>
                  <w:marRight w:val="0"/>
                  <w:marTop w:val="0"/>
                  <w:marBottom w:val="0"/>
                  <w:divBdr>
                    <w:top w:val="none" w:sz="0" w:space="0" w:color="auto"/>
                    <w:left w:val="none" w:sz="0" w:space="0" w:color="auto"/>
                    <w:bottom w:val="none" w:sz="0" w:space="0" w:color="auto"/>
                    <w:right w:val="none" w:sz="0" w:space="0" w:color="auto"/>
                  </w:divBdr>
                </w:div>
                <w:div w:id="1684554190">
                  <w:marLeft w:val="0"/>
                  <w:marRight w:val="0"/>
                  <w:marTop w:val="0"/>
                  <w:marBottom w:val="0"/>
                  <w:divBdr>
                    <w:top w:val="none" w:sz="0" w:space="0" w:color="auto"/>
                    <w:left w:val="none" w:sz="0" w:space="0" w:color="auto"/>
                    <w:bottom w:val="none" w:sz="0" w:space="0" w:color="auto"/>
                    <w:right w:val="none" w:sz="0" w:space="0" w:color="auto"/>
                  </w:divBdr>
                </w:div>
                <w:div w:id="362635072">
                  <w:marLeft w:val="0"/>
                  <w:marRight w:val="0"/>
                  <w:marTop w:val="0"/>
                  <w:marBottom w:val="0"/>
                  <w:divBdr>
                    <w:top w:val="none" w:sz="0" w:space="0" w:color="auto"/>
                    <w:left w:val="none" w:sz="0" w:space="0" w:color="auto"/>
                    <w:bottom w:val="none" w:sz="0" w:space="0" w:color="auto"/>
                    <w:right w:val="none" w:sz="0" w:space="0" w:color="auto"/>
                  </w:divBdr>
                </w:div>
                <w:div w:id="1068109478">
                  <w:marLeft w:val="0"/>
                  <w:marRight w:val="0"/>
                  <w:marTop w:val="0"/>
                  <w:marBottom w:val="0"/>
                  <w:divBdr>
                    <w:top w:val="none" w:sz="0" w:space="0" w:color="auto"/>
                    <w:left w:val="none" w:sz="0" w:space="0" w:color="auto"/>
                    <w:bottom w:val="none" w:sz="0" w:space="0" w:color="auto"/>
                    <w:right w:val="none" w:sz="0" w:space="0" w:color="auto"/>
                  </w:divBdr>
                </w:div>
                <w:div w:id="2129541242">
                  <w:marLeft w:val="0"/>
                  <w:marRight w:val="0"/>
                  <w:marTop w:val="0"/>
                  <w:marBottom w:val="0"/>
                  <w:divBdr>
                    <w:top w:val="none" w:sz="0" w:space="0" w:color="auto"/>
                    <w:left w:val="none" w:sz="0" w:space="0" w:color="auto"/>
                    <w:bottom w:val="none" w:sz="0" w:space="0" w:color="auto"/>
                    <w:right w:val="none" w:sz="0" w:space="0" w:color="auto"/>
                  </w:divBdr>
                </w:div>
                <w:div w:id="905803711">
                  <w:marLeft w:val="0"/>
                  <w:marRight w:val="0"/>
                  <w:marTop w:val="0"/>
                  <w:marBottom w:val="0"/>
                  <w:divBdr>
                    <w:top w:val="none" w:sz="0" w:space="0" w:color="auto"/>
                    <w:left w:val="none" w:sz="0" w:space="0" w:color="auto"/>
                    <w:bottom w:val="none" w:sz="0" w:space="0" w:color="auto"/>
                    <w:right w:val="none" w:sz="0" w:space="0" w:color="auto"/>
                  </w:divBdr>
                </w:div>
                <w:div w:id="12343150">
                  <w:marLeft w:val="0"/>
                  <w:marRight w:val="0"/>
                  <w:marTop w:val="0"/>
                  <w:marBottom w:val="0"/>
                  <w:divBdr>
                    <w:top w:val="none" w:sz="0" w:space="0" w:color="auto"/>
                    <w:left w:val="none" w:sz="0" w:space="0" w:color="auto"/>
                    <w:bottom w:val="none" w:sz="0" w:space="0" w:color="auto"/>
                    <w:right w:val="none" w:sz="0" w:space="0" w:color="auto"/>
                  </w:divBdr>
                </w:div>
                <w:div w:id="1200127978">
                  <w:marLeft w:val="0"/>
                  <w:marRight w:val="0"/>
                  <w:marTop w:val="0"/>
                  <w:marBottom w:val="0"/>
                  <w:divBdr>
                    <w:top w:val="none" w:sz="0" w:space="0" w:color="auto"/>
                    <w:left w:val="none" w:sz="0" w:space="0" w:color="auto"/>
                    <w:bottom w:val="none" w:sz="0" w:space="0" w:color="auto"/>
                    <w:right w:val="none" w:sz="0" w:space="0" w:color="auto"/>
                  </w:divBdr>
                </w:div>
                <w:div w:id="1959797592">
                  <w:marLeft w:val="0"/>
                  <w:marRight w:val="0"/>
                  <w:marTop w:val="0"/>
                  <w:marBottom w:val="0"/>
                  <w:divBdr>
                    <w:top w:val="none" w:sz="0" w:space="0" w:color="auto"/>
                    <w:left w:val="none" w:sz="0" w:space="0" w:color="auto"/>
                    <w:bottom w:val="none" w:sz="0" w:space="0" w:color="auto"/>
                    <w:right w:val="none" w:sz="0" w:space="0" w:color="auto"/>
                  </w:divBdr>
                </w:div>
                <w:div w:id="2062974031">
                  <w:marLeft w:val="0"/>
                  <w:marRight w:val="0"/>
                  <w:marTop w:val="0"/>
                  <w:marBottom w:val="0"/>
                  <w:divBdr>
                    <w:top w:val="none" w:sz="0" w:space="0" w:color="auto"/>
                    <w:left w:val="none" w:sz="0" w:space="0" w:color="auto"/>
                    <w:bottom w:val="none" w:sz="0" w:space="0" w:color="auto"/>
                    <w:right w:val="none" w:sz="0" w:space="0" w:color="auto"/>
                  </w:divBdr>
                </w:div>
                <w:div w:id="439572918">
                  <w:marLeft w:val="0"/>
                  <w:marRight w:val="0"/>
                  <w:marTop w:val="0"/>
                  <w:marBottom w:val="0"/>
                  <w:divBdr>
                    <w:top w:val="none" w:sz="0" w:space="0" w:color="auto"/>
                    <w:left w:val="none" w:sz="0" w:space="0" w:color="auto"/>
                    <w:bottom w:val="none" w:sz="0" w:space="0" w:color="auto"/>
                    <w:right w:val="none" w:sz="0" w:space="0" w:color="auto"/>
                  </w:divBdr>
                </w:div>
                <w:div w:id="1155679029">
                  <w:marLeft w:val="0"/>
                  <w:marRight w:val="0"/>
                  <w:marTop w:val="0"/>
                  <w:marBottom w:val="0"/>
                  <w:divBdr>
                    <w:top w:val="none" w:sz="0" w:space="0" w:color="auto"/>
                    <w:left w:val="none" w:sz="0" w:space="0" w:color="auto"/>
                    <w:bottom w:val="none" w:sz="0" w:space="0" w:color="auto"/>
                    <w:right w:val="none" w:sz="0" w:space="0" w:color="auto"/>
                  </w:divBdr>
                </w:div>
                <w:div w:id="1615359152">
                  <w:marLeft w:val="0"/>
                  <w:marRight w:val="0"/>
                  <w:marTop w:val="0"/>
                  <w:marBottom w:val="0"/>
                  <w:divBdr>
                    <w:top w:val="none" w:sz="0" w:space="0" w:color="auto"/>
                    <w:left w:val="none" w:sz="0" w:space="0" w:color="auto"/>
                    <w:bottom w:val="none" w:sz="0" w:space="0" w:color="auto"/>
                    <w:right w:val="none" w:sz="0" w:space="0" w:color="auto"/>
                  </w:divBdr>
                </w:div>
                <w:div w:id="1329209644">
                  <w:marLeft w:val="0"/>
                  <w:marRight w:val="0"/>
                  <w:marTop w:val="0"/>
                  <w:marBottom w:val="0"/>
                  <w:divBdr>
                    <w:top w:val="none" w:sz="0" w:space="0" w:color="auto"/>
                    <w:left w:val="none" w:sz="0" w:space="0" w:color="auto"/>
                    <w:bottom w:val="none" w:sz="0" w:space="0" w:color="auto"/>
                    <w:right w:val="none" w:sz="0" w:space="0" w:color="auto"/>
                  </w:divBdr>
                </w:div>
                <w:div w:id="745107690">
                  <w:marLeft w:val="0"/>
                  <w:marRight w:val="0"/>
                  <w:marTop w:val="0"/>
                  <w:marBottom w:val="0"/>
                  <w:divBdr>
                    <w:top w:val="none" w:sz="0" w:space="0" w:color="auto"/>
                    <w:left w:val="none" w:sz="0" w:space="0" w:color="auto"/>
                    <w:bottom w:val="none" w:sz="0" w:space="0" w:color="auto"/>
                    <w:right w:val="none" w:sz="0" w:space="0" w:color="auto"/>
                  </w:divBdr>
                </w:div>
                <w:div w:id="1624535297">
                  <w:marLeft w:val="0"/>
                  <w:marRight w:val="0"/>
                  <w:marTop w:val="0"/>
                  <w:marBottom w:val="0"/>
                  <w:divBdr>
                    <w:top w:val="none" w:sz="0" w:space="0" w:color="auto"/>
                    <w:left w:val="none" w:sz="0" w:space="0" w:color="auto"/>
                    <w:bottom w:val="none" w:sz="0" w:space="0" w:color="auto"/>
                    <w:right w:val="none" w:sz="0" w:space="0" w:color="auto"/>
                  </w:divBdr>
                </w:div>
                <w:div w:id="1859847301">
                  <w:marLeft w:val="0"/>
                  <w:marRight w:val="0"/>
                  <w:marTop w:val="0"/>
                  <w:marBottom w:val="0"/>
                  <w:divBdr>
                    <w:top w:val="none" w:sz="0" w:space="0" w:color="auto"/>
                    <w:left w:val="none" w:sz="0" w:space="0" w:color="auto"/>
                    <w:bottom w:val="none" w:sz="0" w:space="0" w:color="auto"/>
                    <w:right w:val="none" w:sz="0" w:space="0" w:color="auto"/>
                  </w:divBdr>
                </w:div>
                <w:div w:id="1666780061">
                  <w:marLeft w:val="0"/>
                  <w:marRight w:val="0"/>
                  <w:marTop w:val="0"/>
                  <w:marBottom w:val="0"/>
                  <w:divBdr>
                    <w:top w:val="none" w:sz="0" w:space="0" w:color="auto"/>
                    <w:left w:val="none" w:sz="0" w:space="0" w:color="auto"/>
                    <w:bottom w:val="none" w:sz="0" w:space="0" w:color="auto"/>
                    <w:right w:val="none" w:sz="0" w:space="0" w:color="auto"/>
                  </w:divBdr>
                </w:div>
                <w:div w:id="479540633">
                  <w:marLeft w:val="0"/>
                  <w:marRight w:val="0"/>
                  <w:marTop w:val="0"/>
                  <w:marBottom w:val="0"/>
                  <w:divBdr>
                    <w:top w:val="none" w:sz="0" w:space="0" w:color="auto"/>
                    <w:left w:val="none" w:sz="0" w:space="0" w:color="auto"/>
                    <w:bottom w:val="none" w:sz="0" w:space="0" w:color="auto"/>
                    <w:right w:val="none" w:sz="0" w:space="0" w:color="auto"/>
                  </w:divBdr>
                </w:div>
                <w:div w:id="1394229412">
                  <w:marLeft w:val="0"/>
                  <w:marRight w:val="0"/>
                  <w:marTop w:val="0"/>
                  <w:marBottom w:val="0"/>
                  <w:divBdr>
                    <w:top w:val="none" w:sz="0" w:space="0" w:color="auto"/>
                    <w:left w:val="none" w:sz="0" w:space="0" w:color="auto"/>
                    <w:bottom w:val="none" w:sz="0" w:space="0" w:color="auto"/>
                    <w:right w:val="none" w:sz="0" w:space="0" w:color="auto"/>
                  </w:divBdr>
                </w:div>
                <w:div w:id="1964725875">
                  <w:marLeft w:val="0"/>
                  <w:marRight w:val="0"/>
                  <w:marTop w:val="0"/>
                  <w:marBottom w:val="0"/>
                  <w:divBdr>
                    <w:top w:val="none" w:sz="0" w:space="0" w:color="auto"/>
                    <w:left w:val="none" w:sz="0" w:space="0" w:color="auto"/>
                    <w:bottom w:val="none" w:sz="0" w:space="0" w:color="auto"/>
                    <w:right w:val="none" w:sz="0" w:space="0" w:color="auto"/>
                  </w:divBdr>
                </w:div>
                <w:div w:id="392236971">
                  <w:marLeft w:val="0"/>
                  <w:marRight w:val="0"/>
                  <w:marTop w:val="0"/>
                  <w:marBottom w:val="0"/>
                  <w:divBdr>
                    <w:top w:val="none" w:sz="0" w:space="0" w:color="auto"/>
                    <w:left w:val="none" w:sz="0" w:space="0" w:color="auto"/>
                    <w:bottom w:val="none" w:sz="0" w:space="0" w:color="auto"/>
                    <w:right w:val="none" w:sz="0" w:space="0" w:color="auto"/>
                  </w:divBdr>
                </w:div>
                <w:div w:id="646588853">
                  <w:marLeft w:val="0"/>
                  <w:marRight w:val="0"/>
                  <w:marTop w:val="0"/>
                  <w:marBottom w:val="0"/>
                  <w:divBdr>
                    <w:top w:val="none" w:sz="0" w:space="0" w:color="auto"/>
                    <w:left w:val="none" w:sz="0" w:space="0" w:color="auto"/>
                    <w:bottom w:val="none" w:sz="0" w:space="0" w:color="auto"/>
                    <w:right w:val="none" w:sz="0" w:space="0" w:color="auto"/>
                  </w:divBdr>
                </w:div>
                <w:div w:id="613562989">
                  <w:marLeft w:val="0"/>
                  <w:marRight w:val="0"/>
                  <w:marTop w:val="0"/>
                  <w:marBottom w:val="0"/>
                  <w:divBdr>
                    <w:top w:val="none" w:sz="0" w:space="0" w:color="auto"/>
                    <w:left w:val="none" w:sz="0" w:space="0" w:color="auto"/>
                    <w:bottom w:val="none" w:sz="0" w:space="0" w:color="auto"/>
                    <w:right w:val="none" w:sz="0" w:space="0" w:color="auto"/>
                  </w:divBdr>
                </w:div>
                <w:div w:id="1866167900">
                  <w:marLeft w:val="0"/>
                  <w:marRight w:val="0"/>
                  <w:marTop w:val="0"/>
                  <w:marBottom w:val="0"/>
                  <w:divBdr>
                    <w:top w:val="none" w:sz="0" w:space="0" w:color="auto"/>
                    <w:left w:val="none" w:sz="0" w:space="0" w:color="auto"/>
                    <w:bottom w:val="none" w:sz="0" w:space="0" w:color="auto"/>
                    <w:right w:val="none" w:sz="0" w:space="0" w:color="auto"/>
                  </w:divBdr>
                </w:div>
                <w:div w:id="149271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086283">
          <w:marLeft w:val="0"/>
          <w:marRight w:val="0"/>
          <w:marTop w:val="0"/>
          <w:marBottom w:val="0"/>
          <w:divBdr>
            <w:top w:val="none" w:sz="0" w:space="0" w:color="auto"/>
            <w:left w:val="none" w:sz="0" w:space="0" w:color="auto"/>
            <w:bottom w:val="none" w:sz="0" w:space="0" w:color="auto"/>
            <w:right w:val="none" w:sz="0" w:space="0" w:color="auto"/>
          </w:divBdr>
        </w:div>
        <w:div w:id="580989005">
          <w:marLeft w:val="0"/>
          <w:marRight w:val="0"/>
          <w:marTop w:val="0"/>
          <w:marBottom w:val="0"/>
          <w:divBdr>
            <w:top w:val="none" w:sz="0" w:space="0" w:color="auto"/>
            <w:left w:val="none" w:sz="0" w:space="0" w:color="auto"/>
            <w:bottom w:val="none" w:sz="0" w:space="0" w:color="auto"/>
            <w:right w:val="none" w:sz="0" w:space="0" w:color="auto"/>
          </w:divBdr>
        </w:div>
        <w:div w:id="187957792">
          <w:marLeft w:val="0"/>
          <w:marRight w:val="0"/>
          <w:marTop w:val="0"/>
          <w:marBottom w:val="0"/>
          <w:divBdr>
            <w:top w:val="none" w:sz="0" w:space="0" w:color="auto"/>
            <w:left w:val="none" w:sz="0" w:space="0" w:color="auto"/>
            <w:bottom w:val="none" w:sz="0" w:space="0" w:color="auto"/>
            <w:right w:val="none" w:sz="0" w:space="0" w:color="auto"/>
          </w:divBdr>
        </w:div>
        <w:div w:id="276064087">
          <w:marLeft w:val="0"/>
          <w:marRight w:val="0"/>
          <w:marTop w:val="0"/>
          <w:marBottom w:val="0"/>
          <w:divBdr>
            <w:top w:val="none" w:sz="0" w:space="0" w:color="auto"/>
            <w:left w:val="none" w:sz="0" w:space="0" w:color="auto"/>
            <w:bottom w:val="none" w:sz="0" w:space="0" w:color="auto"/>
            <w:right w:val="none" w:sz="0" w:space="0" w:color="auto"/>
          </w:divBdr>
        </w:div>
        <w:div w:id="500773513">
          <w:marLeft w:val="0"/>
          <w:marRight w:val="0"/>
          <w:marTop w:val="0"/>
          <w:marBottom w:val="0"/>
          <w:divBdr>
            <w:top w:val="none" w:sz="0" w:space="0" w:color="auto"/>
            <w:left w:val="none" w:sz="0" w:space="0" w:color="auto"/>
            <w:bottom w:val="none" w:sz="0" w:space="0" w:color="auto"/>
            <w:right w:val="none" w:sz="0" w:space="0" w:color="auto"/>
          </w:divBdr>
        </w:div>
        <w:div w:id="1216502515">
          <w:marLeft w:val="0"/>
          <w:marRight w:val="0"/>
          <w:marTop w:val="0"/>
          <w:marBottom w:val="0"/>
          <w:divBdr>
            <w:top w:val="none" w:sz="0" w:space="0" w:color="auto"/>
            <w:left w:val="none" w:sz="0" w:space="0" w:color="auto"/>
            <w:bottom w:val="none" w:sz="0" w:space="0" w:color="auto"/>
            <w:right w:val="none" w:sz="0" w:space="0" w:color="auto"/>
          </w:divBdr>
        </w:div>
      </w:divsChild>
    </w:div>
    <w:div w:id="828710852">
      <w:bodyDiv w:val="1"/>
      <w:marLeft w:val="0"/>
      <w:marRight w:val="0"/>
      <w:marTop w:val="0"/>
      <w:marBottom w:val="0"/>
      <w:divBdr>
        <w:top w:val="none" w:sz="0" w:space="0" w:color="auto"/>
        <w:left w:val="none" w:sz="0" w:space="0" w:color="auto"/>
        <w:bottom w:val="none" w:sz="0" w:space="0" w:color="auto"/>
        <w:right w:val="none" w:sz="0" w:space="0" w:color="auto"/>
      </w:divBdr>
      <w:divsChild>
        <w:div w:id="2022463444">
          <w:marLeft w:val="0"/>
          <w:marRight w:val="0"/>
          <w:marTop w:val="0"/>
          <w:marBottom w:val="0"/>
          <w:divBdr>
            <w:top w:val="none" w:sz="0" w:space="0" w:color="auto"/>
            <w:left w:val="none" w:sz="0" w:space="0" w:color="auto"/>
            <w:bottom w:val="none" w:sz="0" w:space="0" w:color="auto"/>
            <w:right w:val="none" w:sz="0" w:space="0" w:color="auto"/>
          </w:divBdr>
        </w:div>
        <w:div w:id="2129471890">
          <w:marLeft w:val="0"/>
          <w:marRight w:val="0"/>
          <w:marTop w:val="0"/>
          <w:marBottom w:val="0"/>
          <w:divBdr>
            <w:top w:val="none" w:sz="0" w:space="0" w:color="auto"/>
            <w:left w:val="none" w:sz="0" w:space="0" w:color="auto"/>
            <w:bottom w:val="none" w:sz="0" w:space="0" w:color="auto"/>
            <w:right w:val="none" w:sz="0" w:space="0" w:color="auto"/>
          </w:divBdr>
        </w:div>
        <w:div w:id="1468670686">
          <w:marLeft w:val="0"/>
          <w:marRight w:val="0"/>
          <w:marTop w:val="0"/>
          <w:marBottom w:val="0"/>
          <w:divBdr>
            <w:top w:val="none" w:sz="0" w:space="0" w:color="auto"/>
            <w:left w:val="none" w:sz="0" w:space="0" w:color="auto"/>
            <w:bottom w:val="none" w:sz="0" w:space="0" w:color="auto"/>
            <w:right w:val="none" w:sz="0" w:space="0" w:color="auto"/>
          </w:divBdr>
        </w:div>
        <w:div w:id="872301440">
          <w:marLeft w:val="0"/>
          <w:marRight w:val="0"/>
          <w:marTop w:val="0"/>
          <w:marBottom w:val="0"/>
          <w:divBdr>
            <w:top w:val="none" w:sz="0" w:space="0" w:color="auto"/>
            <w:left w:val="none" w:sz="0" w:space="0" w:color="auto"/>
            <w:bottom w:val="none" w:sz="0" w:space="0" w:color="auto"/>
            <w:right w:val="none" w:sz="0" w:space="0" w:color="auto"/>
          </w:divBdr>
        </w:div>
        <w:div w:id="719331618">
          <w:marLeft w:val="0"/>
          <w:marRight w:val="0"/>
          <w:marTop w:val="0"/>
          <w:marBottom w:val="0"/>
          <w:divBdr>
            <w:top w:val="none" w:sz="0" w:space="0" w:color="auto"/>
            <w:left w:val="none" w:sz="0" w:space="0" w:color="auto"/>
            <w:bottom w:val="none" w:sz="0" w:space="0" w:color="auto"/>
            <w:right w:val="none" w:sz="0" w:space="0" w:color="auto"/>
          </w:divBdr>
        </w:div>
      </w:divsChild>
    </w:div>
    <w:div w:id="846215082">
      <w:bodyDiv w:val="1"/>
      <w:marLeft w:val="0"/>
      <w:marRight w:val="0"/>
      <w:marTop w:val="0"/>
      <w:marBottom w:val="0"/>
      <w:divBdr>
        <w:top w:val="none" w:sz="0" w:space="0" w:color="auto"/>
        <w:left w:val="none" w:sz="0" w:space="0" w:color="auto"/>
        <w:bottom w:val="none" w:sz="0" w:space="0" w:color="auto"/>
        <w:right w:val="none" w:sz="0" w:space="0" w:color="auto"/>
      </w:divBdr>
      <w:divsChild>
        <w:div w:id="687870873">
          <w:marLeft w:val="0"/>
          <w:marRight w:val="0"/>
          <w:marTop w:val="0"/>
          <w:marBottom w:val="0"/>
          <w:divBdr>
            <w:top w:val="none" w:sz="0" w:space="0" w:color="auto"/>
            <w:left w:val="none" w:sz="0" w:space="0" w:color="auto"/>
            <w:bottom w:val="none" w:sz="0" w:space="0" w:color="auto"/>
            <w:right w:val="none" w:sz="0" w:space="0" w:color="auto"/>
          </w:divBdr>
          <w:divsChild>
            <w:div w:id="248009701">
              <w:marLeft w:val="0"/>
              <w:marRight w:val="0"/>
              <w:marTop w:val="0"/>
              <w:marBottom w:val="0"/>
              <w:divBdr>
                <w:top w:val="none" w:sz="0" w:space="0" w:color="auto"/>
                <w:left w:val="none" w:sz="0" w:space="0" w:color="auto"/>
                <w:bottom w:val="none" w:sz="0" w:space="0" w:color="auto"/>
                <w:right w:val="none" w:sz="0" w:space="0" w:color="auto"/>
              </w:divBdr>
              <w:divsChild>
                <w:div w:id="1136946844">
                  <w:marLeft w:val="0"/>
                  <w:marRight w:val="0"/>
                  <w:marTop w:val="0"/>
                  <w:marBottom w:val="0"/>
                  <w:divBdr>
                    <w:top w:val="none" w:sz="0" w:space="0" w:color="auto"/>
                    <w:left w:val="none" w:sz="0" w:space="0" w:color="auto"/>
                    <w:bottom w:val="none" w:sz="0" w:space="0" w:color="auto"/>
                    <w:right w:val="none" w:sz="0" w:space="0" w:color="auto"/>
                  </w:divBdr>
                </w:div>
                <w:div w:id="167017453">
                  <w:marLeft w:val="0"/>
                  <w:marRight w:val="0"/>
                  <w:marTop w:val="0"/>
                  <w:marBottom w:val="0"/>
                  <w:divBdr>
                    <w:top w:val="none" w:sz="0" w:space="0" w:color="auto"/>
                    <w:left w:val="none" w:sz="0" w:space="0" w:color="auto"/>
                    <w:bottom w:val="none" w:sz="0" w:space="0" w:color="auto"/>
                    <w:right w:val="none" w:sz="0" w:space="0" w:color="auto"/>
                  </w:divBdr>
                </w:div>
                <w:div w:id="1638486698">
                  <w:marLeft w:val="0"/>
                  <w:marRight w:val="0"/>
                  <w:marTop w:val="0"/>
                  <w:marBottom w:val="0"/>
                  <w:divBdr>
                    <w:top w:val="none" w:sz="0" w:space="0" w:color="auto"/>
                    <w:left w:val="none" w:sz="0" w:space="0" w:color="auto"/>
                    <w:bottom w:val="none" w:sz="0" w:space="0" w:color="auto"/>
                    <w:right w:val="none" w:sz="0" w:space="0" w:color="auto"/>
                  </w:divBdr>
                </w:div>
                <w:div w:id="1833057594">
                  <w:marLeft w:val="0"/>
                  <w:marRight w:val="0"/>
                  <w:marTop w:val="0"/>
                  <w:marBottom w:val="0"/>
                  <w:divBdr>
                    <w:top w:val="none" w:sz="0" w:space="0" w:color="auto"/>
                    <w:left w:val="none" w:sz="0" w:space="0" w:color="auto"/>
                    <w:bottom w:val="none" w:sz="0" w:space="0" w:color="auto"/>
                    <w:right w:val="none" w:sz="0" w:space="0" w:color="auto"/>
                  </w:divBdr>
                </w:div>
                <w:div w:id="2034111756">
                  <w:marLeft w:val="0"/>
                  <w:marRight w:val="0"/>
                  <w:marTop w:val="0"/>
                  <w:marBottom w:val="0"/>
                  <w:divBdr>
                    <w:top w:val="none" w:sz="0" w:space="0" w:color="auto"/>
                    <w:left w:val="none" w:sz="0" w:space="0" w:color="auto"/>
                    <w:bottom w:val="none" w:sz="0" w:space="0" w:color="auto"/>
                    <w:right w:val="none" w:sz="0" w:space="0" w:color="auto"/>
                  </w:divBdr>
                </w:div>
                <w:div w:id="1842620773">
                  <w:marLeft w:val="0"/>
                  <w:marRight w:val="0"/>
                  <w:marTop w:val="0"/>
                  <w:marBottom w:val="0"/>
                  <w:divBdr>
                    <w:top w:val="none" w:sz="0" w:space="0" w:color="auto"/>
                    <w:left w:val="none" w:sz="0" w:space="0" w:color="auto"/>
                    <w:bottom w:val="none" w:sz="0" w:space="0" w:color="auto"/>
                    <w:right w:val="none" w:sz="0" w:space="0" w:color="auto"/>
                  </w:divBdr>
                </w:div>
                <w:div w:id="477766347">
                  <w:marLeft w:val="0"/>
                  <w:marRight w:val="0"/>
                  <w:marTop w:val="0"/>
                  <w:marBottom w:val="0"/>
                  <w:divBdr>
                    <w:top w:val="none" w:sz="0" w:space="0" w:color="auto"/>
                    <w:left w:val="none" w:sz="0" w:space="0" w:color="auto"/>
                    <w:bottom w:val="none" w:sz="0" w:space="0" w:color="auto"/>
                    <w:right w:val="none" w:sz="0" w:space="0" w:color="auto"/>
                  </w:divBdr>
                </w:div>
                <w:div w:id="1453749413">
                  <w:marLeft w:val="0"/>
                  <w:marRight w:val="0"/>
                  <w:marTop w:val="0"/>
                  <w:marBottom w:val="0"/>
                  <w:divBdr>
                    <w:top w:val="none" w:sz="0" w:space="0" w:color="auto"/>
                    <w:left w:val="none" w:sz="0" w:space="0" w:color="auto"/>
                    <w:bottom w:val="none" w:sz="0" w:space="0" w:color="auto"/>
                    <w:right w:val="none" w:sz="0" w:space="0" w:color="auto"/>
                  </w:divBdr>
                </w:div>
                <w:div w:id="95565272">
                  <w:marLeft w:val="0"/>
                  <w:marRight w:val="0"/>
                  <w:marTop w:val="0"/>
                  <w:marBottom w:val="0"/>
                  <w:divBdr>
                    <w:top w:val="none" w:sz="0" w:space="0" w:color="auto"/>
                    <w:left w:val="none" w:sz="0" w:space="0" w:color="auto"/>
                    <w:bottom w:val="none" w:sz="0" w:space="0" w:color="auto"/>
                    <w:right w:val="none" w:sz="0" w:space="0" w:color="auto"/>
                  </w:divBdr>
                </w:div>
                <w:div w:id="1217200243">
                  <w:marLeft w:val="0"/>
                  <w:marRight w:val="0"/>
                  <w:marTop w:val="0"/>
                  <w:marBottom w:val="0"/>
                  <w:divBdr>
                    <w:top w:val="none" w:sz="0" w:space="0" w:color="auto"/>
                    <w:left w:val="none" w:sz="0" w:space="0" w:color="auto"/>
                    <w:bottom w:val="none" w:sz="0" w:space="0" w:color="auto"/>
                    <w:right w:val="none" w:sz="0" w:space="0" w:color="auto"/>
                  </w:divBdr>
                </w:div>
                <w:div w:id="1260481062">
                  <w:marLeft w:val="0"/>
                  <w:marRight w:val="0"/>
                  <w:marTop w:val="0"/>
                  <w:marBottom w:val="0"/>
                  <w:divBdr>
                    <w:top w:val="none" w:sz="0" w:space="0" w:color="auto"/>
                    <w:left w:val="none" w:sz="0" w:space="0" w:color="auto"/>
                    <w:bottom w:val="none" w:sz="0" w:space="0" w:color="auto"/>
                    <w:right w:val="none" w:sz="0" w:space="0" w:color="auto"/>
                  </w:divBdr>
                </w:div>
                <w:div w:id="1637754300">
                  <w:marLeft w:val="0"/>
                  <w:marRight w:val="0"/>
                  <w:marTop w:val="0"/>
                  <w:marBottom w:val="0"/>
                  <w:divBdr>
                    <w:top w:val="none" w:sz="0" w:space="0" w:color="auto"/>
                    <w:left w:val="none" w:sz="0" w:space="0" w:color="auto"/>
                    <w:bottom w:val="none" w:sz="0" w:space="0" w:color="auto"/>
                    <w:right w:val="none" w:sz="0" w:space="0" w:color="auto"/>
                  </w:divBdr>
                </w:div>
                <w:div w:id="755399834">
                  <w:marLeft w:val="0"/>
                  <w:marRight w:val="0"/>
                  <w:marTop w:val="0"/>
                  <w:marBottom w:val="0"/>
                  <w:divBdr>
                    <w:top w:val="none" w:sz="0" w:space="0" w:color="auto"/>
                    <w:left w:val="none" w:sz="0" w:space="0" w:color="auto"/>
                    <w:bottom w:val="none" w:sz="0" w:space="0" w:color="auto"/>
                    <w:right w:val="none" w:sz="0" w:space="0" w:color="auto"/>
                  </w:divBdr>
                </w:div>
                <w:div w:id="974942773">
                  <w:marLeft w:val="0"/>
                  <w:marRight w:val="0"/>
                  <w:marTop w:val="0"/>
                  <w:marBottom w:val="0"/>
                  <w:divBdr>
                    <w:top w:val="none" w:sz="0" w:space="0" w:color="auto"/>
                    <w:left w:val="none" w:sz="0" w:space="0" w:color="auto"/>
                    <w:bottom w:val="none" w:sz="0" w:space="0" w:color="auto"/>
                    <w:right w:val="none" w:sz="0" w:space="0" w:color="auto"/>
                  </w:divBdr>
                </w:div>
                <w:div w:id="197669313">
                  <w:marLeft w:val="0"/>
                  <w:marRight w:val="0"/>
                  <w:marTop w:val="0"/>
                  <w:marBottom w:val="0"/>
                  <w:divBdr>
                    <w:top w:val="none" w:sz="0" w:space="0" w:color="auto"/>
                    <w:left w:val="none" w:sz="0" w:space="0" w:color="auto"/>
                    <w:bottom w:val="none" w:sz="0" w:space="0" w:color="auto"/>
                    <w:right w:val="none" w:sz="0" w:space="0" w:color="auto"/>
                  </w:divBdr>
                </w:div>
                <w:div w:id="1295789371">
                  <w:marLeft w:val="0"/>
                  <w:marRight w:val="0"/>
                  <w:marTop w:val="0"/>
                  <w:marBottom w:val="0"/>
                  <w:divBdr>
                    <w:top w:val="none" w:sz="0" w:space="0" w:color="auto"/>
                    <w:left w:val="none" w:sz="0" w:space="0" w:color="auto"/>
                    <w:bottom w:val="none" w:sz="0" w:space="0" w:color="auto"/>
                    <w:right w:val="none" w:sz="0" w:space="0" w:color="auto"/>
                  </w:divBdr>
                </w:div>
                <w:div w:id="1215894981">
                  <w:marLeft w:val="0"/>
                  <w:marRight w:val="0"/>
                  <w:marTop w:val="0"/>
                  <w:marBottom w:val="0"/>
                  <w:divBdr>
                    <w:top w:val="none" w:sz="0" w:space="0" w:color="auto"/>
                    <w:left w:val="none" w:sz="0" w:space="0" w:color="auto"/>
                    <w:bottom w:val="none" w:sz="0" w:space="0" w:color="auto"/>
                    <w:right w:val="none" w:sz="0" w:space="0" w:color="auto"/>
                  </w:divBdr>
                </w:div>
                <w:div w:id="802507728">
                  <w:marLeft w:val="0"/>
                  <w:marRight w:val="0"/>
                  <w:marTop w:val="0"/>
                  <w:marBottom w:val="0"/>
                  <w:divBdr>
                    <w:top w:val="none" w:sz="0" w:space="0" w:color="auto"/>
                    <w:left w:val="none" w:sz="0" w:space="0" w:color="auto"/>
                    <w:bottom w:val="none" w:sz="0" w:space="0" w:color="auto"/>
                    <w:right w:val="none" w:sz="0" w:space="0" w:color="auto"/>
                  </w:divBdr>
                </w:div>
                <w:div w:id="47724378">
                  <w:marLeft w:val="0"/>
                  <w:marRight w:val="0"/>
                  <w:marTop w:val="0"/>
                  <w:marBottom w:val="0"/>
                  <w:divBdr>
                    <w:top w:val="none" w:sz="0" w:space="0" w:color="auto"/>
                    <w:left w:val="none" w:sz="0" w:space="0" w:color="auto"/>
                    <w:bottom w:val="none" w:sz="0" w:space="0" w:color="auto"/>
                    <w:right w:val="none" w:sz="0" w:space="0" w:color="auto"/>
                  </w:divBdr>
                </w:div>
                <w:div w:id="344208316">
                  <w:marLeft w:val="0"/>
                  <w:marRight w:val="0"/>
                  <w:marTop w:val="0"/>
                  <w:marBottom w:val="0"/>
                  <w:divBdr>
                    <w:top w:val="none" w:sz="0" w:space="0" w:color="auto"/>
                    <w:left w:val="none" w:sz="0" w:space="0" w:color="auto"/>
                    <w:bottom w:val="none" w:sz="0" w:space="0" w:color="auto"/>
                    <w:right w:val="none" w:sz="0" w:space="0" w:color="auto"/>
                  </w:divBdr>
                </w:div>
                <w:div w:id="1236626684">
                  <w:marLeft w:val="0"/>
                  <w:marRight w:val="0"/>
                  <w:marTop w:val="0"/>
                  <w:marBottom w:val="0"/>
                  <w:divBdr>
                    <w:top w:val="none" w:sz="0" w:space="0" w:color="auto"/>
                    <w:left w:val="none" w:sz="0" w:space="0" w:color="auto"/>
                    <w:bottom w:val="none" w:sz="0" w:space="0" w:color="auto"/>
                    <w:right w:val="none" w:sz="0" w:space="0" w:color="auto"/>
                  </w:divBdr>
                </w:div>
                <w:div w:id="808283167">
                  <w:marLeft w:val="0"/>
                  <w:marRight w:val="0"/>
                  <w:marTop w:val="0"/>
                  <w:marBottom w:val="0"/>
                  <w:divBdr>
                    <w:top w:val="none" w:sz="0" w:space="0" w:color="auto"/>
                    <w:left w:val="none" w:sz="0" w:space="0" w:color="auto"/>
                    <w:bottom w:val="none" w:sz="0" w:space="0" w:color="auto"/>
                    <w:right w:val="none" w:sz="0" w:space="0" w:color="auto"/>
                  </w:divBdr>
                </w:div>
                <w:div w:id="2023043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28589">
          <w:marLeft w:val="0"/>
          <w:marRight w:val="0"/>
          <w:marTop w:val="0"/>
          <w:marBottom w:val="0"/>
          <w:divBdr>
            <w:top w:val="none" w:sz="0" w:space="0" w:color="auto"/>
            <w:left w:val="none" w:sz="0" w:space="0" w:color="auto"/>
            <w:bottom w:val="none" w:sz="0" w:space="0" w:color="auto"/>
            <w:right w:val="none" w:sz="0" w:space="0" w:color="auto"/>
          </w:divBdr>
        </w:div>
        <w:div w:id="733702764">
          <w:marLeft w:val="0"/>
          <w:marRight w:val="0"/>
          <w:marTop w:val="0"/>
          <w:marBottom w:val="0"/>
          <w:divBdr>
            <w:top w:val="none" w:sz="0" w:space="0" w:color="auto"/>
            <w:left w:val="none" w:sz="0" w:space="0" w:color="auto"/>
            <w:bottom w:val="none" w:sz="0" w:space="0" w:color="auto"/>
            <w:right w:val="none" w:sz="0" w:space="0" w:color="auto"/>
          </w:divBdr>
        </w:div>
        <w:div w:id="1813526141">
          <w:marLeft w:val="0"/>
          <w:marRight w:val="0"/>
          <w:marTop w:val="0"/>
          <w:marBottom w:val="0"/>
          <w:divBdr>
            <w:top w:val="none" w:sz="0" w:space="0" w:color="auto"/>
            <w:left w:val="none" w:sz="0" w:space="0" w:color="auto"/>
            <w:bottom w:val="none" w:sz="0" w:space="0" w:color="auto"/>
            <w:right w:val="none" w:sz="0" w:space="0" w:color="auto"/>
          </w:divBdr>
        </w:div>
        <w:div w:id="1729454641">
          <w:marLeft w:val="0"/>
          <w:marRight w:val="0"/>
          <w:marTop w:val="0"/>
          <w:marBottom w:val="0"/>
          <w:divBdr>
            <w:top w:val="none" w:sz="0" w:space="0" w:color="auto"/>
            <w:left w:val="none" w:sz="0" w:space="0" w:color="auto"/>
            <w:bottom w:val="none" w:sz="0" w:space="0" w:color="auto"/>
            <w:right w:val="none" w:sz="0" w:space="0" w:color="auto"/>
          </w:divBdr>
        </w:div>
        <w:div w:id="340595886">
          <w:marLeft w:val="0"/>
          <w:marRight w:val="0"/>
          <w:marTop w:val="0"/>
          <w:marBottom w:val="0"/>
          <w:divBdr>
            <w:top w:val="none" w:sz="0" w:space="0" w:color="auto"/>
            <w:left w:val="none" w:sz="0" w:space="0" w:color="auto"/>
            <w:bottom w:val="none" w:sz="0" w:space="0" w:color="auto"/>
            <w:right w:val="none" w:sz="0" w:space="0" w:color="auto"/>
          </w:divBdr>
        </w:div>
        <w:div w:id="1547402101">
          <w:marLeft w:val="0"/>
          <w:marRight w:val="0"/>
          <w:marTop w:val="0"/>
          <w:marBottom w:val="0"/>
          <w:divBdr>
            <w:top w:val="none" w:sz="0" w:space="0" w:color="auto"/>
            <w:left w:val="none" w:sz="0" w:space="0" w:color="auto"/>
            <w:bottom w:val="none" w:sz="0" w:space="0" w:color="auto"/>
            <w:right w:val="none" w:sz="0" w:space="0" w:color="auto"/>
          </w:divBdr>
        </w:div>
        <w:div w:id="1978945708">
          <w:marLeft w:val="0"/>
          <w:marRight w:val="0"/>
          <w:marTop w:val="0"/>
          <w:marBottom w:val="0"/>
          <w:divBdr>
            <w:top w:val="none" w:sz="0" w:space="0" w:color="auto"/>
            <w:left w:val="none" w:sz="0" w:space="0" w:color="auto"/>
            <w:bottom w:val="none" w:sz="0" w:space="0" w:color="auto"/>
            <w:right w:val="none" w:sz="0" w:space="0" w:color="auto"/>
          </w:divBdr>
        </w:div>
        <w:div w:id="1759862472">
          <w:marLeft w:val="0"/>
          <w:marRight w:val="0"/>
          <w:marTop w:val="0"/>
          <w:marBottom w:val="0"/>
          <w:divBdr>
            <w:top w:val="none" w:sz="0" w:space="0" w:color="auto"/>
            <w:left w:val="none" w:sz="0" w:space="0" w:color="auto"/>
            <w:bottom w:val="none" w:sz="0" w:space="0" w:color="auto"/>
            <w:right w:val="none" w:sz="0" w:space="0" w:color="auto"/>
          </w:divBdr>
        </w:div>
        <w:div w:id="1193766874">
          <w:marLeft w:val="0"/>
          <w:marRight w:val="0"/>
          <w:marTop w:val="0"/>
          <w:marBottom w:val="0"/>
          <w:divBdr>
            <w:top w:val="none" w:sz="0" w:space="0" w:color="auto"/>
            <w:left w:val="none" w:sz="0" w:space="0" w:color="auto"/>
            <w:bottom w:val="none" w:sz="0" w:space="0" w:color="auto"/>
            <w:right w:val="none" w:sz="0" w:space="0" w:color="auto"/>
          </w:divBdr>
        </w:div>
        <w:div w:id="426115611">
          <w:marLeft w:val="0"/>
          <w:marRight w:val="0"/>
          <w:marTop w:val="0"/>
          <w:marBottom w:val="0"/>
          <w:divBdr>
            <w:top w:val="none" w:sz="0" w:space="0" w:color="auto"/>
            <w:left w:val="none" w:sz="0" w:space="0" w:color="auto"/>
            <w:bottom w:val="none" w:sz="0" w:space="0" w:color="auto"/>
            <w:right w:val="none" w:sz="0" w:space="0" w:color="auto"/>
          </w:divBdr>
        </w:div>
        <w:div w:id="1074398887">
          <w:marLeft w:val="0"/>
          <w:marRight w:val="0"/>
          <w:marTop w:val="0"/>
          <w:marBottom w:val="0"/>
          <w:divBdr>
            <w:top w:val="none" w:sz="0" w:space="0" w:color="auto"/>
            <w:left w:val="none" w:sz="0" w:space="0" w:color="auto"/>
            <w:bottom w:val="none" w:sz="0" w:space="0" w:color="auto"/>
            <w:right w:val="none" w:sz="0" w:space="0" w:color="auto"/>
          </w:divBdr>
        </w:div>
        <w:div w:id="1223130126">
          <w:marLeft w:val="0"/>
          <w:marRight w:val="0"/>
          <w:marTop w:val="0"/>
          <w:marBottom w:val="0"/>
          <w:divBdr>
            <w:top w:val="none" w:sz="0" w:space="0" w:color="auto"/>
            <w:left w:val="none" w:sz="0" w:space="0" w:color="auto"/>
            <w:bottom w:val="none" w:sz="0" w:space="0" w:color="auto"/>
            <w:right w:val="none" w:sz="0" w:space="0" w:color="auto"/>
          </w:divBdr>
        </w:div>
        <w:div w:id="1079907512">
          <w:marLeft w:val="0"/>
          <w:marRight w:val="0"/>
          <w:marTop w:val="0"/>
          <w:marBottom w:val="0"/>
          <w:divBdr>
            <w:top w:val="none" w:sz="0" w:space="0" w:color="auto"/>
            <w:left w:val="none" w:sz="0" w:space="0" w:color="auto"/>
            <w:bottom w:val="none" w:sz="0" w:space="0" w:color="auto"/>
            <w:right w:val="none" w:sz="0" w:space="0" w:color="auto"/>
          </w:divBdr>
        </w:div>
        <w:div w:id="1705716967">
          <w:marLeft w:val="0"/>
          <w:marRight w:val="0"/>
          <w:marTop w:val="0"/>
          <w:marBottom w:val="0"/>
          <w:divBdr>
            <w:top w:val="none" w:sz="0" w:space="0" w:color="auto"/>
            <w:left w:val="none" w:sz="0" w:space="0" w:color="auto"/>
            <w:bottom w:val="none" w:sz="0" w:space="0" w:color="auto"/>
            <w:right w:val="none" w:sz="0" w:space="0" w:color="auto"/>
          </w:divBdr>
        </w:div>
        <w:div w:id="689793279">
          <w:marLeft w:val="0"/>
          <w:marRight w:val="0"/>
          <w:marTop w:val="0"/>
          <w:marBottom w:val="0"/>
          <w:divBdr>
            <w:top w:val="none" w:sz="0" w:space="0" w:color="auto"/>
            <w:left w:val="none" w:sz="0" w:space="0" w:color="auto"/>
            <w:bottom w:val="none" w:sz="0" w:space="0" w:color="auto"/>
            <w:right w:val="none" w:sz="0" w:space="0" w:color="auto"/>
          </w:divBdr>
        </w:div>
      </w:divsChild>
    </w:div>
    <w:div w:id="863178352">
      <w:bodyDiv w:val="1"/>
      <w:marLeft w:val="0"/>
      <w:marRight w:val="0"/>
      <w:marTop w:val="0"/>
      <w:marBottom w:val="0"/>
      <w:divBdr>
        <w:top w:val="none" w:sz="0" w:space="0" w:color="auto"/>
        <w:left w:val="none" w:sz="0" w:space="0" w:color="auto"/>
        <w:bottom w:val="none" w:sz="0" w:space="0" w:color="auto"/>
        <w:right w:val="none" w:sz="0" w:space="0" w:color="auto"/>
      </w:divBdr>
    </w:div>
    <w:div w:id="883252217">
      <w:bodyDiv w:val="1"/>
      <w:marLeft w:val="0"/>
      <w:marRight w:val="0"/>
      <w:marTop w:val="0"/>
      <w:marBottom w:val="0"/>
      <w:divBdr>
        <w:top w:val="none" w:sz="0" w:space="0" w:color="auto"/>
        <w:left w:val="none" w:sz="0" w:space="0" w:color="auto"/>
        <w:bottom w:val="none" w:sz="0" w:space="0" w:color="auto"/>
        <w:right w:val="none" w:sz="0" w:space="0" w:color="auto"/>
      </w:divBdr>
    </w:div>
    <w:div w:id="906454736">
      <w:bodyDiv w:val="1"/>
      <w:marLeft w:val="0"/>
      <w:marRight w:val="0"/>
      <w:marTop w:val="0"/>
      <w:marBottom w:val="0"/>
      <w:divBdr>
        <w:top w:val="none" w:sz="0" w:space="0" w:color="auto"/>
        <w:left w:val="none" w:sz="0" w:space="0" w:color="auto"/>
        <w:bottom w:val="none" w:sz="0" w:space="0" w:color="auto"/>
        <w:right w:val="none" w:sz="0" w:space="0" w:color="auto"/>
      </w:divBdr>
      <w:divsChild>
        <w:div w:id="178083771">
          <w:marLeft w:val="0"/>
          <w:marRight w:val="0"/>
          <w:marTop w:val="0"/>
          <w:marBottom w:val="0"/>
          <w:divBdr>
            <w:top w:val="none" w:sz="0" w:space="0" w:color="auto"/>
            <w:left w:val="none" w:sz="0" w:space="0" w:color="auto"/>
            <w:bottom w:val="none" w:sz="0" w:space="0" w:color="auto"/>
            <w:right w:val="none" w:sz="0" w:space="0" w:color="auto"/>
          </w:divBdr>
          <w:divsChild>
            <w:div w:id="930044734">
              <w:marLeft w:val="0"/>
              <w:marRight w:val="0"/>
              <w:marTop w:val="0"/>
              <w:marBottom w:val="0"/>
              <w:divBdr>
                <w:top w:val="none" w:sz="0" w:space="0" w:color="auto"/>
                <w:left w:val="none" w:sz="0" w:space="0" w:color="auto"/>
                <w:bottom w:val="none" w:sz="0" w:space="0" w:color="auto"/>
                <w:right w:val="none" w:sz="0" w:space="0" w:color="auto"/>
              </w:divBdr>
              <w:divsChild>
                <w:div w:id="1791314661">
                  <w:marLeft w:val="0"/>
                  <w:marRight w:val="0"/>
                  <w:marTop w:val="0"/>
                  <w:marBottom w:val="0"/>
                  <w:divBdr>
                    <w:top w:val="none" w:sz="0" w:space="0" w:color="auto"/>
                    <w:left w:val="none" w:sz="0" w:space="0" w:color="auto"/>
                    <w:bottom w:val="none" w:sz="0" w:space="0" w:color="auto"/>
                    <w:right w:val="none" w:sz="0" w:space="0" w:color="auto"/>
                  </w:divBdr>
                </w:div>
                <w:div w:id="1137337919">
                  <w:marLeft w:val="0"/>
                  <w:marRight w:val="0"/>
                  <w:marTop w:val="0"/>
                  <w:marBottom w:val="0"/>
                  <w:divBdr>
                    <w:top w:val="none" w:sz="0" w:space="0" w:color="auto"/>
                    <w:left w:val="none" w:sz="0" w:space="0" w:color="auto"/>
                    <w:bottom w:val="none" w:sz="0" w:space="0" w:color="auto"/>
                    <w:right w:val="none" w:sz="0" w:space="0" w:color="auto"/>
                  </w:divBdr>
                </w:div>
                <w:div w:id="609045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763179">
          <w:marLeft w:val="0"/>
          <w:marRight w:val="0"/>
          <w:marTop w:val="0"/>
          <w:marBottom w:val="0"/>
          <w:divBdr>
            <w:top w:val="none" w:sz="0" w:space="0" w:color="auto"/>
            <w:left w:val="none" w:sz="0" w:space="0" w:color="auto"/>
            <w:bottom w:val="none" w:sz="0" w:space="0" w:color="auto"/>
            <w:right w:val="none" w:sz="0" w:space="0" w:color="auto"/>
          </w:divBdr>
          <w:divsChild>
            <w:div w:id="950666262">
              <w:marLeft w:val="0"/>
              <w:marRight w:val="0"/>
              <w:marTop w:val="0"/>
              <w:marBottom w:val="0"/>
              <w:divBdr>
                <w:top w:val="none" w:sz="0" w:space="0" w:color="auto"/>
                <w:left w:val="none" w:sz="0" w:space="0" w:color="auto"/>
                <w:bottom w:val="none" w:sz="0" w:space="0" w:color="auto"/>
                <w:right w:val="none" w:sz="0" w:space="0" w:color="auto"/>
              </w:divBdr>
            </w:div>
            <w:div w:id="1309699707">
              <w:marLeft w:val="0"/>
              <w:marRight w:val="0"/>
              <w:marTop w:val="0"/>
              <w:marBottom w:val="0"/>
              <w:divBdr>
                <w:top w:val="none" w:sz="0" w:space="0" w:color="auto"/>
                <w:left w:val="none" w:sz="0" w:space="0" w:color="auto"/>
                <w:bottom w:val="none" w:sz="0" w:space="0" w:color="auto"/>
                <w:right w:val="none" w:sz="0" w:space="0" w:color="auto"/>
              </w:divBdr>
            </w:div>
            <w:div w:id="499269853">
              <w:marLeft w:val="0"/>
              <w:marRight w:val="0"/>
              <w:marTop w:val="0"/>
              <w:marBottom w:val="0"/>
              <w:divBdr>
                <w:top w:val="none" w:sz="0" w:space="0" w:color="auto"/>
                <w:left w:val="none" w:sz="0" w:space="0" w:color="auto"/>
                <w:bottom w:val="none" w:sz="0" w:space="0" w:color="auto"/>
                <w:right w:val="none" w:sz="0" w:space="0" w:color="auto"/>
              </w:divBdr>
            </w:div>
            <w:div w:id="1809201978">
              <w:marLeft w:val="0"/>
              <w:marRight w:val="0"/>
              <w:marTop w:val="0"/>
              <w:marBottom w:val="0"/>
              <w:divBdr>
                <w:top w:val="none" w:sz="0" w:space="0" w:color="auto"/>
                <w:left w:val="none" w:sz="0" w:space="0" w:color="auto"/>
                <w:bottom w:val="none" w:sz="0" w:space="0" w:color="auto"/>
                <w:right w:val="none" w:sz="0" w:space="0" w:color="auto"/>
              </w:divBdr>
            </w:div>
            <w:div w:id="1084229921">
              <w:marLeft w:val="0"/>
              <w:marRight w:val="0"/>
              <w:marTop w:val="0"/>
              <w:marBottom w:val="0"/>
              <w:divBdr>
                <w:top w:val="none" w:sz="0" w:space="0" w:color="auto"/>
                <w:left w:val="none" w:sz="0" w:space="0" w:color="auto"/>
                <w:bottom w:val="none" w:sz="0" w:space="0" w:color="auto"/>
                <w:right w:val="none" w:sz="0" w:space="0" w:color="auto"/>
              </w:divBdr>
            </w:div>
            <w:div w:id="1117682134">
              <w:marLeft w:val="0"/>
              <w:marRight w:val="0"/>
              <w:marTop w:val="0"/>
              <w:marBottom w:val="0"/>
              <w:divBdr>
                <w:top w:val="none" w:sz="0" w:space="0" w:color="auto"/>
                <w:left w:val="none" w:sz="0" w:space="0" w:color="auto"/>
                <w:bottom w:val="none" w:sz="0" w:space="0" w:color="auto"/>
                <w:right w:val="none" w:sz="0" w:space="0" w:color="auto"/>
              </w:divBdr>
            </w:div>
            <w:div w:id="792479858">
              <w:marLeft w:val="0"/>
              <w:marRight w:val="0"/>
              <w:marTop w:val="0"/>
              <w:marBottom w:val="0"/>
              <w:divBdr>
                <w:top w:val="none" w:sz="0" w:space="0" w:color="auto"/>
                <w:left w:val="none" w:sz="0" w:space="0" w:color="auto"/>
                <w:bottom w:val="none" w:sz="0" w:space="0" w:color="auto"/>
                <w:right w:val="none" w:sz="0" w:space="0" w:color="auto"/>
              </w:divBdr>
            </w:div>
            <w:div w:id="1436942814">
              <w:marLeft w:val="0"/>
              <w:marRight w:val="0"/>
              <w:marTop w:val="0"/>
              <w:marBottom w:val="0"/>
              <w:divBdr>
                <w:top w:val="none" w:sz="0" w:space="0" w:color="auto"/>
                <w:left w:val="none" w:sz="0" w:space="0" w:color="auto"/>
                <w:bottom w:val="none" w:sz="0" w:space="0" w:color="auto"/>
                <w:right w:val="none" w:sz="0" w:space="0" w:color="auto"/>
              </w:divBdr>
            </w:div>
            <w:div w:id="531042877">
              <w:marLeft w:val="0"/>
              <w:marRight w:val="0"/>
              <w:marTop w:val="0"/>
              <w:marBottom w:val="0"/>
              <w:divBdr>
                <w:top w:val="none" w:sz="0" w:space="0" w:color="auto"/>
                <w:left w:val="none" w:sz="0" w:space="0" w:color="auto"/>
                <w:bottom w:val="none" w:sz="0" w:space="0" w:color="auto"/>
                <w:right w:val="none" w:sz="0" w:space="0" w:color="auto"/>
              </w:divBdr>
            </w:div>
            <w:div w:id="1029452389">
              <w:marLeft w:val="0"/>
              <w:marRight w:val="0"/>
              <w:marTop w:val="0"/>
              <w:marBottom w:val="0"/>
              <w:divBdr>
                <w:top w:val="none" w:sz="0" w:space="0" w:color="auto"/>
                <w:left w:val="none" w:sz="0" w:space="0" w:color="auto"/>
                <w:bottom w:val="none" w:sz="0" w:space="0" w:color="auto"/>
                <w:right w:val="none" w:sz="0" w:space="0" w:color="auto"/>
              </w:divBdr>
            </w:div>
            <w:div w:id="1496914127">
              <w:marLeft w:val="0"/>
              <w:marRight w:val="0"/>
              <w:marTop w:val="0"/>
              <w:marBottom w:val="0"/>
              <w:divBdr>
                <w:top w:val="none" w:sz="0" w:space="0" w:color="auto"/>
                <w:left w:val="none" w:sz="0" w:space="0" w:color="auto"/>
                <w:bottom w:val="none" w:sz="0" w:space="0" w:color="auto"/>
                <w:right w:val="none" w:sz="0" w:space="0" w:color="auto"/>
              </w:divBdr>
            </w:div>
            <w:div w:id="1181622312">
              <w:marLeft w:val="0"/>
              <w:marRight w:val="0"/>
              <w:marTop w:val="0"/>
              <w:marBottom w:val="0"/>
              <w:divBdr>
                <w:top w:val="none" w:sz="0" w:space="0" w:color="auto"/>
                <w:left w:val="none" w:sz="0" w:space="0" w:color="auto"/>
                <w:bottom w:val="none" w:sz="0" w:space="0" w:color="auto"/>
                <w:right w:val="none" w:sz="0" w:space="0" w:color="auto"/>
              </w:divBdr>
            </w:div>
            <w:div w:id="890267702">
              <w:marLeft w:val="0"/>
              <w:marRight w:val="0"/>
              <w:marTop w:val="0"/>
              <w:marBottom w:val="0"/>
              <w:divBdr>
                <w:top w:val="none" w:sz="0" w:space="0" w:color="auto"/>
                <w:left w:val="none" w:sz="0" w:space="0" w:color="auto"/>
                <w:bottom w:val="none" w:sz="0" w:space="0" w:color="auto"/>
                <w:right w:val="none" w:sz="0" w:space="0" w:color="auto"/>
              </w:divBdr>
            </w:div>
            <w:div w:id="2131431907">
              <w:marLeft w:val="0"/>
              <w:marRight w:val="0"/>
              <w:marTop w:val="0"/>
              <w:marBottom w:val="0"/>
              <w:divBdr>
                <w:top w:val="none" w:sz="0" w:space="0" w:color="auto"/>
                <w:left w:val="none" w:sz="0" w:space="0" w:color="auto"/>
                <w:bottom w:val="none" w:sz="0" w:space="0" w:color="auto"/>
                <w:right w:val="none" w:sz="0" w:space="0" w:color="auto"/>
              </w:divBdr>
            </w:div>
            <w:div w:id="920599878">
              <w:marLeft w:val="0"/>
              <w:marRight w:val="0"/>
              <w:marTop w:val="0"/>
              <w:marBottom w:val="0"/>
              <w:divBdr>
                <w:top w:val="none" w:sz="0" w:space="0" w:color="auto"/>
                <w:left w:val="none" w:sz="0" w:space="0" w:color="auto"/>
                <w:bottom w:val="none" w:sz="0" w:space="0" w:color="auto"/>
                <w:right w:val="none" w:sz="0" w:space="0" w:color="auto"/>
              </w:divBdr>
            </w:div>
            <w:div w:id="917516777">
              <w:marLeft w:val="0"/>
              <w:marRight w:val="0"/>
              <w:marTop w:val="0"/>
              <w:marBottom w:val="0"/>
              <w:divBdr>
                <w:top w:val="none" w:sz="0" w:space="0" w:color="auto"/>
                <w:left w:val="none" w:sz="0" w:space="0" w:color="auto"/>
                <w:bottom w:val="none" w:sz="0" w:space="0" w:color="auto"/>
                <w:right w:val="none" w:sz="0" w:space="0" w:color="auto"/>
              </w:divBdr>
            </w:div>
            <w:div w:id="1172840158">
              <w:marLeft w:val="0"/>
              <w:marRight w:val="0"/>
              <w:marTop w:val="0"/>
              <w:marBottom w:val="0"/>
              <w:divBdr>
                <w:top w:val="none" w:sz="0" w:space="0" w:color="auto"/>
                <w:left w:val="none" w:sz="0" w:space="0" w:color="auto"/>
                <w:bottom w:val="none" w:sz="0" w:space="0" w:color="auto"/>
                <w:right w:val="none" w:sz="0" w:space="0" w:color="auto"/>
              </w:divBdr>
            </w:div>
            <w:div w:id="801188648">
              <w:marLeft w:val="0"/>
              <w:marRight w:val="0"/>
              <w:marTop w:val="0"/>
              <w:marBottom w:val="0"/>
              <w:divBdr>
                <w:top w:val="none" w:sz="0" w:space="0" w:color="auto"/>
                <w:left w:val="none" w:sz="0" w:space="0" w:color="auto"/>
                <w:bottom w:val="none" w:sz="0" w:space="0" w:color="auto"/>
                <w:right w:val="none" w:sz="0" w:space="0" w:color="auto"/>
              </w:divBdr>
            </w:div>
            <w:div w:id="1103695970">
              <w:marLeft w:val="0"/>
              <w:marRight w:val="0"/>
              <w:marTop w:val="0"/>
              <w:marBottom w:val="0"/>
              <w:divBdr>
                <w:top w:val="none" w:sz="0" w:space="0" w:color="auto"/>
                <w:left w:val="none" w:sz="0" w:space="0" w:color="auto"/>
                <w:bottom w:val="none" w:sz="0" w:space="0" w:color="auto"/>
                <w:right w:val="none" w:sz="0" w:space="0" w:color="auto"/>
              </w:divBdr>
            </w:div>
            <w:div w:id="504634945">
              <w:marLeft w:val="0"/>
              <w:marRight w:val="0"/>
              <w:marTop w:val="0"/>
              <w:marBottom w:val="0"/>
              <w:divBdr>
                <w:top w:val="none" w:sz="0" w:space="0" w:color="auto"/>
                <w:left w:val="none" w:sz="0" w:space="0" w:color="auto"/>
                <w:bottom w:val="none" w:sz="0" w:space="0" w:color="auto"/>
                <w:right w:val="none" w:sz="0" w:space="0" w:color="auto"/>
              </w:divBdr>
            </w:div>
            <w:div w:id="934243662">
              <w:marLeft w:val="0"/>
              <w:marRight w:val="0"/>
              <w:marTop w:val="0"/>
              <w:marBottom w:val="0"/>
              <w:divBdr>
                <w:top w:val="none" w:sz="0" w:space="0" w:color="auto"/>
                <w:left w:val="none" w:sz="0" w:space="0" w:color="auto"/>
                <w:bottom w:val="none" w:sz="0" w:space="0" w:color="auto"/>
                <w:right w:val="none" w:sz="0" w:space="0" w:color="auto"/>
              </w:divBdr>
            </w:div>
            <w:div w:id="2090341894">
              <w:marLeft w:val="0"/>
              <w:marRight w:val="0"/>
              <w:marTop w:val="0"/>
              <w:marBottom w:val="0"/>
              <w:divBdr>
                <w:top w:val="none" w:sz="0" w:space="0" w:color="auto"/>
                <w:left w:val="none" w:sz="0" w:space="0" w:color="auto"/>
                <w:bottom w:val="none" w:sz="0" w:space="0" w:color="auto"/>
                <w:right w:val="none" w:sz="0" w:space="0" w:color="auto"/>
              </w:divBdr>
            </w:div>
            <w:div w:id="1865317924">
              <w:marLeft w:val="0"/>
              <w:marRight w:val="0"/>
              <w:marTop w:val="0"/>
              <w:marBottom w:val="0"/>
              <w:divBdr>
                <w:top w:val="none" w:sz="0" w:space="0" w:color="auto"/>
                <w:left w:val="none" w:sz="0" w:space="0" w:color="auto"/>
                <w:bottom w:val="none" w:sz="0" w:space="0" w:color="auto"/>
                <w:right w:val="none" w:sz="0" w:space="0" w:color="auto"/>
              </w:divBdr>
            </w:div>
            <w:div w:id="1515026850">
              <w:marLeft w:val="0"/>
              <w:marRight w:val="0"/>
              <w:marTop w:val="0"/>
              <w:marBottom w:val="0"/>
              <w:divBdr>
                <w:top w:val="none" w:sz="0" w:space="0" w:color="auto"/>
                <w:left w:val="none" w:sz="0" w:space="0" w:color="auto"/>
                <w:bottom w:val="none" w:sz="0" w:space="0" w:color="auto"/>
                <w:right w:val="none" w:sz="0" w:space="0" w:color="auto"/>
              </w:divBdr>
            </w:div>
            <w:div w:id="1790125548">
              <w:marLeft w:val="0"/>
              <w:marRight w:val="0"/>
              <w:marTop w:val="0"/>
              <w:marBottom w:val="0"/>
              <w:divBdr>
                <w:top w:val="none" w:sz="0" w:space="0" w:color="auto"/>
                <w:left w:val="none" w:sz="0" w:space="0" w:color="auto"/>
                <w:bottom w:val="none" w:sz="0" w:space="0" w:color="auto"/>
                <w:right w:val="none" w:sz="0" w:space="0" w:color="auto"/>
              </w:divBdr>
            </w:div>
            <w:div w:id="1434782999">
              <w:marLeft w:val="0"/>
              <w:marRight w:val="0"/>
              <w:marTop w:val="0"/>
              <w:marBottom w:val="0"/>
              <w:divBdr>
                <w:top w:val="none" w:sz="0" w:space="0" w:color="auto"/>
                <w:left w:val="none" w:sz="0" w:space="0" w:color="auto"/>
                <w:bottom w:val="none" w:sz="0" w:space="0" w:color="auto"/>
                <w:right w:val="none" w:sz="0" w:space="0" w:color="auto"/>
              </w:divBdr>
            </w:div>
            <w:div w:id="949124808">
              <w:marLeft w:val="0"/>
              <w:marRight w:val="0"/>
              <w:marTop w:val="0"/>
              <w:marBottom w:val="0"/>
              <w:divBdr>
                <w:top w:val="none" w:sz="0" w:space="0" w:color="auto"/>
                <w:left w:val="none" w:sz="0" w:space="0" w:color="auto"/>
                <w:bottom w:val="none" w:sz="0" w:space="0" w:color="auto"/>
                <w:right w:val="none" w:sz="0" w:space="0" w:color="auto"/>
              </w:divBdr>
            </w:div>
            <w:div w:id="1532377318">
              <w:marLeft w:val="0"/>
              <w:marRight w:val="0"/>
              <w:marTop w:val="0"/>
              <w:marBottom w:val="0"/>
              <w:divBdr>
                <w:top w:val="none" w:sz="0" w:space="0" w:color="auto"/>
                <w:left w:val="none" w:sz="0" w:space="0" w:color="auto"/>
                <w:bottom w:val="none" w:sz="0" w:space="0" w:color="auto"/>
                <w:right w:val="none" w:sz="0" w:space="0" w:color="auto"/>
              </w:divBdr>
            </w:div>
            <w:div w:id="1490251805">
              <w:marLeft w:val="0"/>
              <w:marRight w:val="0"/>
              <w:marTop w:val="0"/>
              <w:marBottom w:val="0"/>
              <w:divBdr>
                <w:top w:val="none" w:sz="0" w:space="0" w:color="auto"/>
                <w:left w:val="none" w:sz="0" w:space="0" w:color="auto"/>
                <w:bottom w:val="none" w:sz="0" w:space="0" w:color="auto"/>
                <w:right w:val="none" w:sz="0" w:space="0" w:color="auto"/>
              </w:divBdr>
            </w:div>
            <w:div w:id="1022197289">
              <w:marLeft w:val="0"/>
              <w:marRight w:val="0"/>
              <w:marTop w:val="0"/>
              <w:marBottom w:val="0"/>
              <w:divBdr>
                <w:top w:val="none" w:sz="0" w:space="0" w:color="auto"/>
                <w:left w:val="none" w:sz="0" w:space="0" w:color="auto"/>
                <w:bottom w:val="none" w:sz="0" w:space="0" w:color="auto"/>
                <w:right w:val="none" w:sz="0" w:space="0" w:color="auto"/>
              </w:divBdr>
            </w:div>
            <w:div w:id="164639418">
              <w:marLeft w:val="0"/>
              <w:marRight w:val="0"/>
              <w:marTop w:val="0"/>
              <w:marBottom w:val="0"/>
              <w:divBdr>
                <w:top w:val="none" w:sz="0" w:space="0" w:color="auto"/>
                <w:left w:val="none" w:sz="0" w:space="0" w:color="auto"/>
                <w:bottom w:val="none" w:sz="0" w:space="0" w:color="auto"/>
                <w:right w:val="none" w:sz="0" w:space="0" w:color="auto"/>
              </w:divBdr>
            </w:div>
            <w:div w:id="449209769">
              <w:marLeft w:val="0"/>
              <w:marRight w:val="0"/>
              <w:marTop w:val="0"/>
              <w:marBottom w:val="0"/>
              <w:divBdr>
                <w:top w:val="none" w:sz="0" w:space="0" w:color="auto"/>
                <w:left w:val="none" w:sz="0" w:space="0" w:color="auto"/>
                <w:bottom w:val="none" w:sz="0" w:space="0" w:color="auto"/>
                <w:right w:val="none" w:sz="0" w:space="0" w:color="auto"/>
              </w:divBdr>
            </w:div>
            <w:div w:id="503015264">
              <w:marLeft w:val="0"/>
              <w:marRight w:val="0"/>
              <w:marTop w:val="0"/>
              <w:marBottom w:val="0"/>
              <w:divBdr>
                <w:top w:val="none" w:sz="0" w:space="0" w:color="auto"/>
                <w:left w:val="none" w:sz="0" w:space="0" w:color="auto"/>
                <w:bottom w:val="none" w:sz="0" w:space="0" w:color="auto"/>
                <w:right w:val="none" w:sz="0" w:space="0" w:color="auto"/>
              </w:divBdr>
            </w:div>
            <w:div w:id="1773277578">
              <w:marLeft w:val="0"/>
              <w:marRight w:val="0"/>
              <w:marTop w:val="0"/>
              <w:marBottom w:val="0"/>
              <w:divBdr>
                <w:top w:val="none" w:sz="0" w:space="0" w:color="auto"/>
                <w:left w:val="none" w:sz="0" w:space="0" w:color="auto"/>
                <w:bottom w:val="none" w:sz="0" w:space="0" w:color="auto"/>
                <w:right w:val="none" w:sz="0" w:space="0" w:color="auto"/>
              </w:divBdr>
            </w:div>
            <w:div w:id="1699621133">
              <w:marLeft w:val="0"/>
              <w:marRight w:val="0"/>
              <w:marTop w:val="0"/>
              <w:marBottom w:val="0"/>
              <w:divBdr>
                <w:top w:val="none" w:sz="0" w:space="0" w:color="auto"/>
                <w:left w:val="none" w:sz="0" w:space="0" w:color="auto"/>
                <w:bottom w:val="none" w:sz="0" w:space="0" w:color="auto"/>
                <w:right w:val="none" w:sz="0" w:space="0" w:color="auto"/>
              </w:divBdr>
            </w:div>
            <w:div w:id="1928222915">
              <w:marLeft w:val="0"/>
              <w:marRight w:val="0"/>
              <w:marTop w:val="0"/>
              <w:marBottom w:val="0"/>
              <w:divBdr>
                <w:top w:val="none" w:sz="0" w:space="0" w:color="auto"/>
                <w:left w:val="none" w:sz="0" w:space="0" w:color="auto"/>
                <w:bottom w:val="none" w:sz="0" w:space="0" w:color="auto"/>
                <w:right w:val="none" w:sz="0" w:space="0" w:color="auto"/>
              </w:divBdr>
            </w:div>
            <w:div w:id="1171674564">
              <w:marLeft w:val="0"/>
              <w:marRight w:val="0"/>
              <w:marTop w:val="0"/>
              <w:marBottom w:val="0"/>
              <w:divBdr>
                <w:top w:val="none" w:sz="0" w:space="0" w:color="auto"/>
                <w:left w:val="none" w:sz="0" w:space="0" w:color="auto"/>
                <w:bottom w:val="none" w:sz="0" w:space="0" w:color="auto"/>
                <w:right w:val="none" w:sz="0" w:space="0" w:color="auto"/>
              </w:divBdr>
            </w:div>
            <w:div w:id="1902252916">
              <w:marLeft w:val="0"/>
              <w:marRight w:val="0"/>
              <w:marTop w:val="0"/>
              <w:marBottom w:val="0"/>
              <w:divBdr>
                <w:top w:val="none" w:sz="0" w:space="0" w:color="auto"/>
                <w:left w:val="none" w:sz="0" w:space="0" w:color="auto"/>
                <w:bottom w:val="none" w:sz="0" w:space="0" w:color="auto"/>
                <w:right w:val="none" w:sz="0" w:space="0" w:color="auto"/>
              </w:divBdr>
            </w:div>
            <w:div w:id="1461414581">
              <w:marLeft w:val="0"/>
              <w:marRight w:val="0"/>
              <w:marTop w:val="0"/>
              <w:marBottom w:val="0"/>
              <w:divBdr>
                <w:top w:val="none" w:sz="0" w:space="0" w:color="auto"/>
                <w:left w:val="none" w:sz="0" w:space="0" w:color="auto"/>
                <w:bottom w:val="none" w:sz="0" w:space="0" w:color="auto"/>
                <w:right w:val="none" w:sz="0" w:space="0" w:color="auto"/>
              </w:divBdr>
            </w:div>
            <w:div w:id="929656542">
              <w:marLeft w:val="0"/>
              <w:marRight w:val="0"/>
              <w:marTop w:val="0"/>
              <w:marBottom w:val="0"/>
              <w:divBdr>
                <w:top w:val="none" w:sz="0" w:space="0" w:color="auto"/>
                <w:left w:val="none" w:sz="0" w:space="0" w:color="auto"/>
                <w:bottom w:val="none" w:sz="0" w:space="0" w:color="auto"/>
                <w:right w:val="none" w:sz="0" w:space="0" w:color="auto"/>
              </w:divBdr>
            </w:div>
            <w:div w:id="1870483625">
              <w:marLeft w:val="0"/>
              <w:marRight w:val="0"/>
              <w:marTop w:val="0"/>
              <w:marBottom w:val="0"/>
              <w:divBdr>
                <w:top w:val="none" w:sz="0" w:space="0" w:color="auto"/>
                <w:left w:val="none" w:sz="0" w:space="0" w:color="auto"/>
                <w:bottom w:val="none" w:sz="0" w:space="0" w:color="auto"/>
                <w:right w:val="none" w:sz="0" w:space="0" w:color="auto"/>
              </w:divBdr>
            </w:div>
            <w:div w:id="18529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637316">
      <w:bodyDiv w:val="1"/>
      <w:marLeft w:val="0"/>
      <w:marRight w:val="0"/>
      <w:marTop w:val="0"/>
      <w:marBottom w:val="0"/>
      <w:divBdr>
        <w:top w:val="none" w:sz="0" w:space="0" w:color="auto"/>
        <w:left w:val="none" w:sz="0" w:space="0" w:color="auto"/>
        <w:bottom w:val="none" w:sz="0" w:space="0" w:color="auto"/>
        <w:right w:val="none" w:sz="0" w:space="0" w:color="auto"/>
      </w:divBdr>
    </w:div>
    <w:div w:id="951472993">
      <w:bodyDiv w:val="1"/>
      <w:marLeft w:val="0"/>
      <w:marRight w:val="0"/>
      <w:marTop w:val="0"/>
      <w:marBottom w:val="0"/>
      <w:divBdr>
        <w:top w:val="none" w:sz="0" w:space="0" w:color="auto"/>
        <w:left w:val="none" w:sz="0" w:space="0" w:color="auto"/>
        <w:bottom w:val="none" w:sz="0" w:space="0" w:color="auto"/>
        <w:right w:val="none" w:sz="0" w:space="0" w:color="auto"/>
      </w:divBdr>
    </w:div>
    <w:div w:id="956714644">
      <w:bodyDiv w:val="1"/>
      <w:marLeft w:val="0"/>
      <w:marRight w:val="0"/>
      <w:marTop w:val="0"/>
      <w:marBottom w:val="0"/>
      <w:divBdr>
        <w:top w:val="none" w:sz="0" w:space="0" w:color="auto"/>
        <w:left w:val="none" w:sz="0" w:space="0" w:color="auto"/>
        <w:bottom w:val="none" w:sz="0" w:space="0" w:color="auto"/>
        <w:right w:val="none" w:sz="0" w:space="0" w:color="auto"/>
      </w:divBdr>
    </w:div>
    <w:div w:id="1027020476">
      <w:bodyDiv w:val="1"/>
      <w:marLeft w:val="0"/>
      <w:marRight w:val="0"/>
      <w:marTop w:val="0"/>
      <w:marBottom w:val="0"/>
      <w:divBdr>
        <w:top w:val="none" w:sz="0" w:space="0" w:color="auto"/>
        <w:left w:val="none" w:sz="0" w:space="0" w:color="auto"/>
        <w:bottom w:val="none" w:sz="0" w:space="0" w:color="auto"/>
        <w:right w:val="none" w:sz="0" w:space="0" w:color="auto"/>
      </w:divBdr>
      <w:divsChild>
        <w:div w:id="1453675204">
          <w:marLeft w:val="0"/>
          <w:marRight w:val="0"/>
          <w:marTop w:val="0"/>
          <w:marBottom w:val="0"/>
          <w:divBdr>
            <w:top w:val="none" w:sz="0" w:space="0" w:color="auto"/>
            <w:left w:val="none" w:sz="0" w:space="0" w:color="auto"/>
            <w:bottom w:val="none" w:sz="0" w:space="0" w:color="auto"/>
            <w:right w:val="none" w:sz="0" w:space="0" w:color="auto"/>
          </w:divBdr>
        </w:div>
        <w:div w:id="1161891535">
          <w:marLeft w:val="0"/>
          <w:marRight w:val="0"/>
          <w:marTop w:val="0"/>
          <w:marBottom w:val="0"/>
          <w:divBdr>
            <w:top w:val="none" w:sz="0" w:space="0" w:color="auto"/>
            <w:left w:val="none" w:sz="0" w:space="0" w:color="auto"/>
            <w:bottom w:val="none" w:sz="0" w:space="0" w:color="auto"/>
            <w:right w:val="none" w:sz="0" w:space="0" w:color="auto"/>
          </w:divBdr>
        </w:div>
        <w:div w:id="724790475">
          <w:marLeft w:val="0"/>
          <w:marRight w:val="0"/>
          <w:marTop w:val="0"/>
          <w:marBottom w:val="0"/>
          <w:divBdr>
            <w:top w:val="none" w:sz="0" w:space="0" w:color="auto"/>
            <w:left w:val="none" w:sz="0" w:space="0" w:color="auto"/>
            <w:bottom w:val="none" w:sz="0" w:space="0" w:color="auto"/>
            <w:right w:val="none" w:sz="0" w:space="0" w:color="auto"/>
          </w:divBdr>
        </w:div>
        <w:div w:id="1242327945">
          <w:marLeft w:val="0"/>
          <w:marRight w:val="0"/>
          <w:marTop w:val="0"/>
          <w:marBottom w:val="0"/>
          <w:divBdr>
            <w:top w:val="none" w:sz="0" w:space="0" w:color="auto"/>
            <w:left w:val="none" w:sz="0" w:space="0" w:color="auto"/>
            <w:bottom w:val="none" w:sz="0" w:space="0" w:color="auto"/>
            <w:right w:val="none" w:sz="0" w:space="0" w:color="auto"/>
          </w:divBdr>
        </w:div>
        <w:div w:id="516893985">
          <w:marLeft w:val="0"/>
          <w:marRight w:val="0"/>
          <w:marTop w:val="0"/>
          <w:marBottom w:val="0"/>
          <w:divBdr>
            <w:top w:val="none" w:sz="0" w:space="0" w:color="auto"/>
            <w:left w:val="none" w:sz="0" w:space="0" w:color="auto"/>
            <w:bottom w:val="none" w:sz="0" w:space="0" w:color="auto"/>
            <w:right w:val="none" w:sz="0" w:space="0" w:color="auto"/>
          </w:divBdr>
        </w:div>
        <w:div w:id="1633367129">
          <w:marLeft w:val="0"/>
          <w:marRight w:val="0"/>
          <w:marTop w:val="0"/>
          <w:marBottom w:val="0"/>
          <w:divBdr>
            <w:top w:val="none" w:sz="0" w:space="0" w:color="auto"/>
            <w:left w:val="none" w:sz="0" w:space="0" w:color="auto"/>
            <w:bottom w:val="none" w:sz="0" w:space="0" w:color="auto"/>
            <w:right w:val="none" w:sz="0" w:space="0" w:color="auto"/>
          </w:divBdr>
        </w:div>
        <w:div w:id="1195003978">
          <w:marLeft w:val="0"/>
          <w:marRight w:val="0"/>
          <w:marTop w:val="0"/>
          <w:marBottom w:val="0"/>
          <w:divBdr>
            <w:top w:val="none" w:sz="0" w:space="0" w:color="auto"/>
            <w:left w:val="none" w:sz="0" w:space="0" w:color="auto"/>
            <w:bottom w:val="none" w:sz="0" w:space="0" w:color="auto"/>
            <w:right w:val="none" w:sz="0" w:space="0" w:color="auto"/>
          </w:divBdr>
        </w:div>
        <w:div w:id="1056510048">
          <w:marLeft w:val="0"/>
          <w:marRight w:val="0"/>
          <w:marTop w:val="0"/>
          <w:marBottom w:val="0"/>
          <w:divBdr>
            <w:top w:val="none" w:sz="0" w:space="0" w:color="auto"/>
            <w:left w:val="none" w:sz="0" w:space="0" w:color="auto"/>
            <w:bottom w:val="none" w:sz="0" w:space="0" w:color="auto"/>
            <w:right w:val="none" w:sz="0" w:space="0" w:color="auto"/>
          </w:divBdr>
        </w:div>
        <w:div w:id="762651455">
          <w:marLeft w:val="0"/>
          <w:marRight w:val="0"/>
          <w:marTop w:val="0"/>
          <w:marBottom w:val="0"/>
          <w:divBdr>
            <w:top w:val="none" w:sz="0" w:space="0" w:color="auto"/>
            <w:left w:val="none" w:sz="0" w:space="0" w:color="auto"/>
            <w:bottom w:val="none" w:sz="0" w:space="0" w:color="auto"/>
            <w:right w:val="none" w:sz="0" w:space="0" w:color="auto"/>
          </w:divBdr>
        </w:div>
        <w:div w:id="942953837">
          <w:marLeft w:val="0"/>
          <w:marRight w:val="0"/>
          <w:marTop w:val="0"/>
          <w:marBottom w:val="0"/>
          <w:divBdr>
            <w:top w:val="none" w:sz="0" w:space="0" w:color="auto"/>
            <w:left w:val="none" w:sz="0" w:space="0" w:color="auto"/>
            <w:bottom w:val="none" w:sz="0" w:space="0" w:color="auto"/>
            <w:right w:val="none" w:sz="0" w:space="0" w:color="auto"/>
          </w:divBdr>
        </w:div>
        <w:div w:id="1187326018">
          <w:marLeft w:val="0"/>
          <w:marRight w:val="0"/>
          <w:marTop w:val="0"/>
          <w:marBottom w:val="0"/>
          <w:divBdr>
            <w:top w:val="none" w:sz="0" w:space="0" w:color="auto"/>
            <w:left w:val="none" w:sz="0" w:space="0" w:color="auto"/>
            <w:bottom w:val="none" w:sz="0" w:space="0" w:color="auto"/>
            <w:right w:val="none" w:sz="0" w:space="0" w:color="auto"/>
          </w:divBdr>
        </w:div>
        <w:div w:id="266698031">
          <w:marLeft w:val="0"/>
          <w:marRight w:val="0"/>
          <w:marTop w:val="0"/>
          <w:marBottom w:val="0"/>
          <w:divBdr>
            <w:top w:val="none" w:sz="0" w:space="0" w:color="auto"/>
            <w:left w:val="none" w:sz="0" w:space="0" w:color="auto"/>
            <w:bottom w:val="none" w:sz="0" w:space="0" w:color="auto"/>
            <w:right w:val="none" w:sz="0" w:space="0" w:color="auto"/>
          </w:divBdr>
        </w:div>
        <w:div w:id="820928317">
          <w:marLeft w:val="0"/>
          <w:marRight w:val="0"/>
          <w:marTop w:val="0"/>
          <w:marBottom w:val="0"/>
          <w:divBdr>
            <w:top w:val="none" w:sz="0" w:space="0" w:color="auto"/>
            <w:left w:val="none" w:sz="0" w:space="0" w:color="auto"/>
            <w:bottom w:val="none" w:sz="0" w:space="0" w:color="auto"/>
            <w:right w:val="none" w:sz="0" w:space="0" w:color="auto"/>
          </w:divBdr>
        </w:div>
        <w:div w:id="1334145868">
          <w:marLeft w:val="0"/>
          <w:marRight w:val="0"/>
          <w:marTop w:val="0"/>
          <w:marBottom w:val="0"/>
          <w:divBdr>
            <w:top w:val="none" w:sz="0" w:space="0" w:color="auto"/>
            <w:left w:val="none" w:sz="0" w:space="0" w:color="auto"/>
            <w:bottom w:val="none" w:sz="0" w:space="0" w:color="auto"/>
            <w:right w:val="none" w:sz="0" w:space="0" w:color="auto"/>
          </w:divBdr>
        </w:div>
        <w:div w:id="1683780447">
          <w:marLeft w:val="0"/>
          <w:marRight w:val="0"/>
          <w:marTop w:val="0"/>
          <w:marBottom w:val="0"/>
          <w:divBdr>
            <w:top w:val="none" w:sz="0" w:space="0" w:color="auto"/>
            <w:left w:val="none" w:sz="0" w:space="0" w:color="auto"/>
            <w:bottom w:val="none" w:sz="0" w:space="0" w:color="auto"/>
            <w:right w:val="none" w:sz="0" w:space="0" w:color="auto"/>
          </w:divBdr>
        </w:div>
        <w:div w:id="667709622">
          <w:marLeft w:val="0"/>
          <w:marRight w:val="0"/>
          <w:marTop w:val="0"/>
          <w:marBottom w:val="0"/>
          <w:divBdr>
            <w:top w:val="none" w:sz="0" w:space="0" w:color="auto"/>
            <w:left w:val="none" w:sz="0" w:space="0" w:color="auto"/>
            <w:bottom w:val="none" w:sz="0" w:space="0" w:color="auto"/>
            <w:right w:val="none" w:sz="0" w:space="0" w:color="auto"/>
          </w:divBdr>
        </w:div>
        <w:div w:id="211426250">
          <w:marLeft w:val="0"/>
          <w:marRight w:val="0"/>
          <w:marTop w:val="0"/>
          <w:marBottom w:val="0"/>
          <w:divBdr>
            <w:top w:val="none" w:sz="0" w:space="0" w:color="auto"/>
            <w:left w:val="none" w:sz="0" w:space="0" w:color="auto"/>
            <w:bottom w:val="none" w:sz="0" w:space="0" w:color="auto"/>
            <w:right w:val="none" w:sz="0" w:space="0" w:color="auto"/>
          </w:divBdr>
        </w:div>
        <w:div w:id="584344899">
          <w:marLeft w:val="0"/>
          <w:marRight w:val="0"/>
          <w:marTop w:val="0"/>
          <w:marBottom w:val="0"/>
          <w:divBdr>
            <w:top w:val="none" w:sz="0" w:space="0" w:color="auto"/>
            <w:left w:val="none" w:sz="0" w:space="0" w:color="auto"/>
            <w:bottom w:val="none" w:sz="0" w:space="0" w:color="auto"/>
            <w:right w:val="none" w:sz="0" w:space="0" w:color="auto"/>
          </w:divBdr>
        </w:div>
        <w:div w:id="1501698053">
          <w:marLeft w:val="0"/>
          <w:marRight w:val="0"/>
          <w:marTop w:val="0"/>
          <w:marBottom w:val="0"/>
          <w:divBdr>
            <w:top w:val="none" w:sz="0" w:space="0" w:color="auto"/>
            <w:left w:val="none" w:sz="0" w:space="0" w:color="auto"/>
            <w:bottom w:val="none" w:sz="0" w:space="0" w:color="auto"/>
            <w:right w:val="none" w:sz="0" w:space="0" w:color="auto"/>
          </w:divBdr>
        </w:div>
        <w:div w:id="78866879">
          <w:marLeft w:val="0"/>
          <w:marRight w:val="0"/>
          <w:marTop w:val="0"/>
          <w:marBottom w:val="0"/>
          <w:divBdr>
            <w:top w:val="none" w:sz="0" w:space="0" w:color="auto"/>
            <w:left w:val="none" w:sz="0" w:space="0" w:color="auto"/>
            <w:bottom w:val="none" w:sz="0" w:space="0" w:color="auto"/>
            <w:right w:val="none" w:sz="0" w:space="0" w:color="auto"/>
          </w:divBdr>
        </w:div>
        <w:div w:id="1972980803">
          <w:marLeft w:val="0"/>
          <w:marRight w:val="0"/>
          <w:marTop w:val="0"/>
          <w:marBottom w:val="0"/>
          <w:divBdr>
            <w:top w:val="none" w:sz="0" w:space="0" w:color="auto"/>
            <w:left w:val="none" w:sz="0" w:space="0" w:color="auto"/>
            <w:bottom w:val="none" w:sz="0" w:space="0" w:color="auto"/>
            <w:right w:val="none" w:sz="0" w:space="0" w:color="auto"/>
          </w:divBdr>
        </w:div>
        <w:div w:id="1044721611">
          <w:marLeft w:val="0"/>
          <w:marRight w:val="0"/>
          <w:marTop w:val="0"/>
          <w:marBottom w:val="0"/>
          <w:divBdr>
            <w:top w:val="none" w:sz="0" w:space="0" w:color="auto"/>
            <w:left w:val="none" w:sz="0" w:space="0" w:color="auto"/>
            <w:bottom w:val="none" w:sz="0" w:space="0" w:color="auto"/>
            <w:right w:val="none" w:sz="0" w:space="0" w:color="auto"/>
          </w:divBdr>
        </w:div>
        <w:div w:id="225726554">
          <w:marLeft w:val="0"/>
          <w:marRight w:val="0"/>
          <w:marTop w:val="0"/>
          <w:marBottom w:val="0"/>
          <w:divBdr>
            <w:top w:val="none" w:sz="0" w:space="0" w:color="auto"/>
            <w:left w:val="none" w:sz="0" w:space="0" w:color="auto"/>
            <w:bottom w:val="none" w:sz="0" w:space="0" w:color="auto"/>
            <w:right w:val="none" w:sz="0" w:space="0" w:color="auto"/>
          </w:divBdr>
        </w:div>
        <w:div w:id="558130946">
          <w:marLeft w:val="0"/>
          <w:marRight w:val="0"/>
          <w:marTop w:val="0"/>
          <w:marBottom w:val="0"/>
          <w:divBdr>
            <w:top w:val="none" w:sz="0" w:space="0" w:color="auto"/>
            <w:left w:val="none" w:sz="0" w:space="0" w:color="auto"/>
            <w:bottom w:val="none" w:sz="0" w:space="0" w:color="auto"/>
            <w:right w:val="none" w:sz="0" w:space="0" w:color="auto"/>
          </w:divBdr>
        </w:div>
        <w:div w:id="1825003697">
          <w:marLeft w:val="0"/>
          <w:marRight w:val="0"/>
          <w:marTop w:val="0"/>
          <w:marBottom w:val="0"/>
          <w:divBdr>
            <w:top w:val="none" w:sz="0" w:space="0" w:color="auto"/>
            <w:left w:val="none" w:sz="0" w:space="0" w:color="auto"/>
            <w:bottom w:val="none" w:sz="0" w:space="0" w:color="auto"/>
            <w:right w:val="none" w:sz="0" w:space="0" w:color="auto"/>
          </w:divBdr>
        </w:div>
        <w:div w:id="430325202">
          <w:marLeft w:val="0"/>
          <w:marRight w:val="0"/>
          <w:marTop w:val="0"/>
          <w:marBottom w:val="0"/>
          <w:divBdr>
            <w:top w:val="none" w:sz="0" w:space="0" w:color="auto"/>
            <w:left w:val="none" w:sz="0" w:space="0" w:color="auto"/>
            <w:bottom w:val="none" w:sz="0" w:space="0" w:color="auto"/>
            <w:right w:val="none" w:sz="0" w:space="0" w:color="auto"/>
          </w:divBdr>
        </w:div>
        <w:div w:id="942614270">
          <w:marLeft w:val="0"/>
          <w:marRight w:val="0"/>
          <w:marTop w:val="0"/>
          <w:marBottom w:val="0"/>
          <w:divBdr>
            <w:top w:val="none" w:sz="0" w:space="0" w:color="auto"/>
            <w:left w:val="none" w:sz="0" w:space="0" w:color="auto"/>
            <w:bottom w:val="none" w:sz="0" w:space="0" w:color="auto"/>
            <w:right w:val="none" w:sz="0" w:space="0" w:color="auto"/>
          </w:divBdr>
        </w:div>
        <w:div w:id="1702896014">
          <w:marLeft w:val="0"/>
          <w:marRight w:val="0"/>
          <w:marTop w:val="0"/>
          <w:marBottom w:val="0"/>
          <w:divBdr>
            <w:top w:val="none" w:sz="0" w:space="0" w:color="auto"/>
            <w:left w:val="none" w:sz="0" w:space="0" w:color="auto"/>
            <w:bottom w:val="none" w:sz="0" w:space="0" w:color="auto"/>
            <w:right w:val="none" w:sz="0" w:space="0" w:color="auto"/>
          </w:divBdr>
        </w:div>
        <w:div w:id="1143892440">
          <w:marLeft w:val="0"/>
          <w:marRight w:val="0"/>
          <w:marTop w:val="0"/>
          <w:marBottom w:val="0"/>
          <w:divBdr>
            <w:top w:val="none" w:sz="0" w:space="0" w:color="auto"/>
            <w:left w:val="none" w:sz="0" w:space="0" w:color="auto"/>
            <w:bottom w:val="none" w:sz="0" w:space="0" w:color="auto"/>
            <w:right w:val="none" w:sz="0" w:space="0" w:color="auto"/>
          </w:divBdr>
        </w:div>
        <w:div w:id="480313640">
          <w:marLeft w:val="0"/>
          <w:marRight w:val="0"/>
          <w:marTop w:val="0"/>
          <w:marBottom w:val="0"/>
          <w:divBdr>
            <w:top w:val="none" w:sz="0" w:space="0" w:color="auto"/>
            <w:left w:val="none" w:sz="0" w:space="0" w:color="auto"/>
            <w:bottom w:val="none" w:sz="0" w:space="0" w:color="auto"/>
            <w:right w:val="none" w:sz="0" w:space="0" w:color="auto"/>
          </w:divBdr>
        </w:div>
        <w:div w:id="1566061198">
          <w:marLeft w:val="0"/>
          <w:marRight w:val="0"/>
          <w:marTop w:val="0"/>
          <w:marBottom w:val="0"/>
          <w:divBdr>
            <w:top w:val="none" w:sz="0" w:space="0" w:color="auto"/>
            <w:left w:val="none" w:sz="0" w:space="0" w:color="auto"/>
            <w:bottom w:val="none" w:sz="0" w:space="0" w:color="auto"/>
            <w:right w:val="none" w:sz="0" w:space="0" w:color="auto"/>
          </w:divBdr>
        </w:div>
        <w:div w:id="305202088">
          <w:marLeft w:val="0"/>
          <w:marRight w:val="0"/>
          <w:marTop w:val="0"/>
          <w:marBottom w:val="0"/>
          <w:divBdr>
            <w:top w:val="none" w:sz="0" w:space="0" w:color="auto"/>
            <w:left w:val="none" w:sz="0" w:space="0" w:color="auto"/>
            <w:bottom w:val="none" w:sz="0" w:space="0" w:color="auto"/>
            <w:right w:val="none" w:sz="0" w:space="0" w:color="auto"/>
          </w:divBdr>
        </w:div>
        <w:div w:id="1476992030">
          <w:marLeft w:val="0"/>
          <w:marRight w:val="0"/>
          <w:marTop w:val="0"/>
          <w:marBottom w:val="0"/>
          <w:divBdr>
            <w:top w:val="none" w:sz="0" w:space="0" w:color="auto"/>
            <w:left w:val="none" w:sz="0" w:space="0" w:color="auto"/>
            <w:bottom w:val="none" w:sz="0" w:space="0" w:color="auto"/>
            <w:right w:val="none" w:sz="0" w:space="0" w:color="auto"/>
          </w:divBdr>
        </w:div>
        <w:div w:id="1033850821">
          <w:marLeft w:val="0"/>
          <w:marRight w:val="0"/>
          <w:marTop w:val="0"/>
          <w:marBottom w:val="0"/>
          <w:divBdr>
            <w:top w:val="none" w:sz="0" w:space="0" w:color="auto"/>
            <w:left w:val="none" w:sz="0" w:space="0" w:color="auto"/>
            <w:bottom w:val="none" w:sz="0" w:space="0" w:color="auto"/>
            <w:right w:val="none" w:sz="0" w:space="0" w:color="auto"/>
          </w:divBdr>
        </w:div>
        <w:div w:id="1590895078">
          <w:marLeft w:val="0"/>
          <w:marRight w:val="0"/>
          <w:marTop w:val="0"/>
          <w:marBottom w:val="0"/>
          <w:divBdr>
            <w:top w:val="none" w:sz="0" w:space="0" w:color="auto"/>
            <w:left w:val="none" w:sz="0" w:space="0" w:color="auto"/>
            <w:bottom w:val="none" w:sz="0" w:space="0" w:color="auto"/>
            <w:right w:val="none" w:sz="0" w:space="0" w:color="auto"/>
          </w:divBdr>
        </w:div>
        <w:div w:id="184054977">
          <w:marLeft w:val="0"/>
          <w:marRight w:val="0"/>
          <w:marTop w:val="0"/>
          <w:marBottom w:val="0"/>
          <w:divBdr>
            <w:top w:val="none" w:sz="0" w:space="0" w:color="auto"/>
            <w:left w:val="none" w:sz="0" w:space="0" w:color="auto"/>
            <w:bottom w:val="none" w:sz="0" w:space="0" w:color="auto"/>
            <w:right w:val="none" w:sz="0" w:space="0" w:color="auto"/>
          </w:divBdr>
        </w:div>
        <w:div w:id="1130827203">
          <w:marLeft w:val="0"/>
          <w:marRight w:val="0"/>
          <w:marTop w:val="0"/>
          <w:marBottom w:val="0"/>
          <w:divBdr>
            <w:top w:val="none" w:sz="0" w:space="0" w:color="auto"/>
            <w:left w:val="none" w:sz="0" w:space="0" w:color="auto"/>
            <w:bottom w:val="none" w:sz="0" w:space="0" w:color="auto"/>
            <w:right w:val="none" w:sz="0" w:space="0" w:color="auto"/>
          </w:divBdr>
        </w:div>
        <w:div w:id="2006392233">
          <w:marLeft w:val="0"/>
          <w:marRight w:val="0"/>
          <w:marTop w:val="0"/>
          <w:marBottom w:val="0"/>
          <w:divBdr>
            <w:top w:val="none" w:sz="0" w:space="0" w:color="auto"/>
            <w:left w:val="none" w:sz="0" w:space="0" w:color="auto"/>
            <w:bottom w:val="none" w:sz="0" w:space="0" w:color="auto"/>
            <w:right w:val="none" w:sz="0" w:space="0" w:color="auto"/>
          </w:divBdr>
        </w:div>
        <w:div w:id="1905293052">
          <w:marLeft w:val="0"/>
          <w:marRight w:val="0"/>
          <w:marTop w:val="0"/>
          <w:marBottom w:val="0"/>
          <w:divBdr>
            <w:top w:val="none" w:sz="0" w:space="0" w:color="auto"/>
            <w:left w:val="none" w:sz="0" w:space="0" w:color="auto"/>
            <w:bottom w:val="none" w:sz="0" w:space="0" w:color="auto"/>
            <w:right w:val="none" w:sz="0" w:space="0" w:color="auto"/>
          </w:divBdr>
        </w:div>
        <w:div w:id="1064524377">
          <w:marLeft w:val="0"/>
          <w:marRight w:val="0"/>
          <w:marTop w:val="0"/>
          <w:marBottom w:val="0"/>
          <w:divBdr>
            <w:top w:val="none" w:sz="0" w:space="0" w:color="auto"/>
            <w:left w:val="none" w:sz="0" w:space="0" w:color="auto"/>
            <w:bottom w:val="none" w:sz="0" w:space="0" w:color="auto"/>
            <w:right w:val="none" w:sz="0" w:space="0" w:color="auto"/>
          </w:divBdr>
        </w:div>
      </w:divsChild>
    </w:div>
    <w:div w:id="1030835491">
      <w:bodyDiv w:val="1"/>
      <w:marLeft w:val="0"/>
      <w:marRight w:val="0"/>
      <w:marTop w:val="0"/>
      <w:marBottom w:val="0"/>
      <w:divBdr>
        <w:top w:val="none" w:sz="0" w:space="0" w:color="auto"/>
        <w:left w:val="none" w:sz="0" w:space="0" w:color="auto"/>
        <w:bottom w:val="none" w:sz="0" w:space="0" w:color="auto"/>
        <w:right w:val="none" w:sz="0" w:space="0" w:color="auto"/>
      </w:divBdr>
      <w:divsChild>
        <w:div w:id="348801160">
          <w:marLeft w:val="0"/>
          <w:marRight w:val="0"/>
          <w:marTop w:val="0"/>
          <w:marBottom w:val="0"/>
          <w:divBdr>
            <w:top w:val="none" w:sz="0" w:space="0" w:color="auto"/>
            <w:left w:val="none" w:sz="0" w:space="0" w:color="auto"/>
            <w:bottom w:val="none" w:sz="0" w:space="0" w:color="auto"/>
            <w:right w:val="none" w:sz="0" w:space="0" w:color="auto"/>
          </w:divBdr>
          <w:divsChild>
            <w:div w:id="1420755482">
              <w:marLeft w:val="0"/>
              <w:marRight w:val="0"/>
              <w:marTop w:val="0"/>
              <w:marBottom w:val="0"/>
              <w:divBdr>
                <w:top w:val="none" w:sz="0" w:space="0" w:color="auto"/>
                <w:left w:val="none" w:sz="0" w:space="0" w:color="auto"/>
                <w:bottom w:val="none" w:sz="0" w:space="0" w:color="auto"/>
                <w:right w:val="none" w:sz="0" w:space="0" w:color="auto"/>
              </w:divBdr>
              <w:divsChild>
                <w:div w:id="67314695">
                  <w:marLeft w:val="0"/>
                  <w:marRight w:val="0"/>
                  <w:marTop w:val="0"/>
                  <w:marBottom w:val="0"/>
                  <w:divBdr>
                    <w:top w:val="none" w:sz="0" w:space="0" w:color="auto"/>
                    <w:left w:val="none" w:sz="0" w:space="0" w:color="auto"/>
                    <w:bottom w:val="none" w:sz="0" w:space="0" w:color="auto"/>
                    <w:right w:val="none" w:sz="0" w:space="0" w:color="auto"/>
                  </w:divBdr>
                </w:div>
                <w:div w:id="823935863">
                  <w:marLeft w:val="0"/>
                  <w:marRight w:val="0"/>
                  <w:marTop w:val="0"/>
                  <w:marBottom w:val="0"/>
                  <w:divBdr>
                    <w:top w:val="none" w:sz="0" w:space="0" w:color="auto"/>
                    <w:left w:val="none" w:sz="0" w:space="0" w:color="auto"/>
                    <w:bottom w:val="none" w:sz="0" w:space="0" w:color="auto"/>
                    <w:right w:val="none" w:sz="0" w:space="0" w:color="auto"/>
                  </w:divBdr>
                </w:div>
                <w:div w:id="1166095875">
                  <w:marLeft w:val="0"/>
                  <w:marRight w:val="0"/>
                  <w:marTop w:val="0"/>
                  <w:marBottom w:val="0"/>
                  <w:divBdr>
                    <w:top w:val="none" w:sz="0" w:space="0" w:color="auto"/>
                    <w:left w:val="none" w:sz="0" w:space="0" w:color="auto"/>
                    <w:bottom w:val="none" w:sz="0" w:space="0" w:color="auto"/>
                    <w:right w:val="none" w:sz="0" w:space="0" w:color="auto"/>
                  </w:divBdr>
                </w:div>
                <w:div w:id="693459721">
                  <w:marLeft w:val="0"/>
                  <w:marRight w:val="0"/>
                  <w:marTop w:val="0"/>
                  <w:marBottom w:val="0"/>
                  <w:divBdr>
                    <w:top w:val="none" w:sz="0" w:space="0" w:color="auto"/>
                    <w:left w:val="none" w:sz="0" w:space="0" w:color="auto"/>
                    <w:bottom w:val="none" w:sz="0" w:space="0" w:color="auto"/>
                    <w:right w:val="none" w:sz="0" w:space="0" w:color="auto"/>
                  </w:divBdr>
                </w:div>
                <w:div w:id="296380180">
                  <w:marLeft w:val="0"/>
                  <w:marRight w:val="0"/>
                  <w:marTop w:val="0"/>
                  <w:marBottom w:val="0"/>
                  <w:divBdr>
                    <w:top w:val="none" w:sz="0" w:space="0" w:color="auto"/>
                    <w:left w:val="none" w:sz="0" w:space="0" w:color="auto"/>
                    <w:bottom w:val="none" w:sz="0" w:space="0" w:color="auto"/>
                    <w:right w:val="none" w:sz="0" w:space="0" w:color="auto"/>
                  </w:divBdr>
                </w:div>
                <w:div w:id="61031517">
                  <w:marLeft w:val="0"/>
                  <w:marRight w:val="0"/>
                  <w:marTop w:val="0"/>
                  <w:marBottom w:val="0"/>
                  <w:divBdr>
                    <w:top w:val="none" w:sz="0" w:space="0" w:color="auto"/>
                    <w:left w:val="none" w:sz="0" w:space="0" w:color="auto"/>
                    <w:bottom w:val="none" w:sz="0" w:space="0" w:color="auto"/>
                    <w:right w:val="none" w:sz="0" w:space="0" w:color="auto"/>
                  </w:divBdr>
                </w:div>
                <w:div w:id="891234440">
                  <w:marLeft w:val="0"/>
                  <w:marRight w:val="0"/>
                  <w:marTop w:val="0"/>
                  <w:marBottom w:val="0"/>
                  <w:divBdr>
                    <w:top w:val="none" w:sz="0" w:space="0" w:color="auto"/>
                    <w:left w:val="none" w:sz="0" w:space="0" w:color="auto"/>
                    <w:bottom w:val="none" w:sz="0" w:space="0" w:color="auto"/>
                    <w:right w:val="none" w:sz="0" w:space="0" w:color="auto"/>
                  </w:divBdr>
                </w:div>
                <w:div w:id="2076585964">
                  <w:marLeft w:val="0"/>
                  <w:marRight w:val="0"/>
                  <w:marTop w:val="0"/>
                  <w:marBottom w:val="0"/>
                  <w:divBdr>
                    <w:top w:val="none" w:sz="0" w:space="0" w:color="auto"/>
                    <w:left w:val="none" w:sz="0" w:space="0" w:color="auto"/>
                    <w:bottom w:val="none" w:sz="0" w:space="0" w:color="auto"/>
                    <w:right w:val="none" w:sz="0" w:space="0" w:color="auto"/>
                  </w:divBdr>
                </w:div>
                <w:div w:id="209726212">
                  <w:marLeft w:val="0"/>
                  <w:marRight w:val="0"/>
                  <w:marTop w:val="0"/>
                  <w:marBottom w:val="0"/>
                  <w:divBdr>
                    <w:top w:val="none" w:sz="0" w:space="0" w:color="auto"/>
                    <w:left w:val="none" w:sz="0" w:space="0" w:color="auto"/>
                    <w:bottom w:val="none" w:sz="0" w:space="0" w:color="auto"/>
                    <w:right w:val="none" w:sz="0" w:space="0" w:color="auto"/>
                  </w:divBdr>
                </w:div>
                <w:div w:id="1568145689">
                  <w:marLeft w:val="0"/>
                  <w:marRight w:val="0"/>
                  <w:marTop w:val="0"/>
                  <w:marBottom w:val="0"/>
                  <w:divBdr>
                    <w:top w:val="none" w:sz="0" w:space="0" w:color="auto"/>
                    <w:left w:val="none" w:sz="0" w:space="0" w:color="auto"/>
                    <w:bottom w:val="none" w:sz="0" w:space="0" w:color="auto"/>
                    <w:right w:val="none" w:sz="0" w:space="0" w:color="auto"/>
                  </w:divBdr>
                </w:div>
                <w:div w:id="663513050">
                  <w:marLeft w:val="0"/>
                  <w:marRight w:val="0"/>
                  <w:marTop w:val="0"/>
                  <w:marBottom w:val="0"/>
                  <w:divBdr>
                    <w:top w:val="none" w:sz="0" w:space="0" w:color="auto"/>
                    <w:left w:val="none" w:sz="0" w:space="0" w:color="auto"/>
                    <w:bottom w:val="none" w:sz="0" w:space="0" w:color="auto"/>
                    <w:right w:val="none" w:sz="0" w:space="0" w:color="auto"/>
                  </w:divBdr>
                </w:div>
                <w:div w:id="718237859">
                  <w:marLeft w:val="0"/>
                  <w:marRight w:val="0"/>
                  <w:marTop w:val="0"/>
                  <w:marBottom w:val="0"/>
                  <w:divBdr>
                    <w:top w:val="none" w:sz="0" w:space="0" w:color="auto"/>
                    <w:left w:val="none" w:sz="0" w:space="0" w:color="auto"/>
                    <w:bottom w:val="none" w:sz="0" w:space="0" w:color="auto"/>
                    <w:right w:val="none" w:sz="0" w:space="0" w:color="auto"/>
                  </w:divBdr>
                </w:div>
                <w:div w:id="1406368233">
                  <w:marLeft w:val="0"/>
                  <w:marRight w:val="0"/>
                  <w:marTop w:val="0"/>
                  <w:marBottom w:val="0"/>
                  <w:divBdr>
                    <w:top w:val="none" w:sz="0" w:space="0" w:color="auto"/>
                    <w:left w:val="none" w:sz="0" w:space="0" w:color="auto"/>
                    <w:bottom w:val="none" w:sz="0" w:space="0" w:color="auto"/>
                    <w:right w:val="none" w:sz="0" w:space="0" w:color="auto"/>
                  </w:divBdr>
                </w:div>
                <w:div w:id="446437151">
                  <w:marLeft w:val="0"/>
                  <w:marRight w:val="0"/>
                  <w:marTop w:val="0"/>
                  <w:marBottom w:val="0"/>
                  <w:divBdr>
                    <w:top w:val="none" w:sz="0" w:space="0" w:color="auto"/>
                    <w:left w:val="none" w:sz="0" w:space="0" w:color="auto"/>
                    <w:bottom w:val="none" w:sz="0" w:space="0" w:color="auto"/>
                    <w:right w:val="none" w:sz="0" w:space="0" w:color="auto"/>
                  </w:divBdr>
                </w:div>
                <w:div w:id="293216743">
                  <w:marLeft w:val="0"/>
                  <w:marRight w:val="0"/>
                  <w:marTop w:val="0"/>
                  <w:marBottom w:val="0"/>
                  <w:divBdr>
                    <w:top w:val="none" w:sz="0" w:space="0" w:color="auto"/>
                    <w:left w:val="none" w:sz="0" w:space="0" w:color="auto"/>
                    <w:bottom w:val="none" w:sz="0" w:space="0" w:color="auto"/>
                    <w:right w:val="none" w:sz="0" w:space="0" w:color="auto"/>
                  </w:divBdr>
                </w:div>
                <w:div w:id="908879754">
                  <w:marLeft w:val="0"/>
                  <w:marRight w:val="0"/>
                  <w:marTop w:val="0"/>
                  <w:marBottom w:val="0"/>
                  <w:divBdr>
                    <w:top w:val="none" w:sz="0" w:space="0" w:color="auto"/>
                    <w:left w:val="none" w:sz="0" w:space="0" w:color="auto"/>
                    <w:bottom w:val="none" w:sz="0" w:space="0" w:color="auto"/>
                    <w:right w:val="none" w:sz="0" w:space="0" w:color="auto"/>
                  </w:divBdr>
                </w:div>
                <w:div w:id="1341155317">
                  <w:marLeft w:val="0"/>
                  <w:marRight w:val="0"/>
                  <w:marTop w:val="0"/>
                  <w:marBottom w:val="0"/>
                  <w:divBdr>
                    <w:top w:val="none" w:sz="0" w:space="0" w:color="auto"/>
                    <w:left w:val="none" w:sz="0" w:space="0" w:color="auto"/>
                    <w:bottom w:val="none" w:sz="0" w:space="0" w:color="auto"/>
                    <w:right w:val="none" w:sz="0" w:space="0" w:color="auto"/>
                  </w:divBdr>
                </w:div>
                <w:div w:id="1332636708">
                  <w:marLeft w:val="0"/>
                  <w:marRight w:val="0"/>
                  <w:marTop w:val="0"/>
                  <w:marBottom w:val="0"/>
                  <w:divBdr>
                    <w:top w:val="none" w:sz="0" w:space="0" w:color="auto"/>
                    <w:left w:val="none" w:sz="0" w:space="0" w:color="auto"/>
                    <w:bottom w:val="none" w:sz="0" w:space="0" w:color="auto"/>
                    <w:right w:val="none" w:sz="0" w:space="0" w:color="auto"/>
                  </w:divBdr>
                </w:div>
                <w:div w:id="1247113639">
                  <w:marLeft w:val="0"/>
                  <w:marRight w:val="0"/>
                  <w:marTop w:val="0"/>
                  <w:marBottom w:val="0"/>
                  <w:divBdr>
                    <w:top w:val="none" w:sz="0" w:space="0" w:color="auto"/>
                    <w:left w:val="none" w:sz="0" w:space="0" w:color="auto"/>
                    <w:bottom w:val="none" w:sz="0" w:space="0" w:color="auto"/>
                    <w:right w:val="none" w:sz="0" w:space="0" w:color="auto"/>
                  </w:divBdr>
                </w:div>
                <w:div w:id="11135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069883">
          <w:marLeft w:val="0"/>
          <w:marRight w:val="0"/>
          <w:marTop w:val="0"/>
          <w:marBottom w:val="0"/>
          <w:divBdr>
            <w:top w:val="none" w:sz="0" w:space="0" w:color="auto"/>
            <w:left w:val="none" w:sz="0" w:space="0" w:color="auto"/>
            <w:bottom w:val="none" w:sz="0" w:space="0" w:color="auto"/>
            <w:right w:val="none" w:sz="0" w:space="0" w:color="auto"/>
          </w:divBdr>
        </w:div>
        <w:div w:id="982660260">
          <w:marLeft w:val="0"/>
          <w:marRight w:val="0"/>
          <w:marTop w:val="0"/>
          <w:marBottom w:val="0"/>
          <w:divBdr>
            <w:top w:val="none" w:sz="0" w:space="0" w:color="auto"/>
            <w:left w:val="none" w:sz="0" w:space="0" w:color="auto"/>
            <w:bottom w:val="none" w:sz="0" w:space="0" w:color="auto"/>
            <w:right w:val="none" w:sz="0" w:space="0" w:color="auto"/>
          </w:divBdr>
        </w:div>
        <w:div w:id="241838540">
          <w:marLeft w:val="0"/>
          <w:marRight w:val="0"/>
          <w:marTop w:val="0"/>
          <w:marBottom w:val="0"/>
          <w:divBdr>
            <w:top w:val="none" w:sz="0" w:space="0" w:color="auto"/>
            <w:left w:val="none" w:sz="0" w:space="0" w:color="auto"/>
            <w:bottom w:val="none" w:sz="0" w:space="0" w:color="auto"/>
            <w:right w:val="none" w:sz="0" w:space="0" w:color="auto"/>
          </w:divBdr>
        </w:div>
        <w:div w:id="118882608">
          <w:marLeft w:val="0"/>
          <w:marRight w:val="0"/>
          <w:marTop w:val="0"/>
          <w:marBottom w:val="0"/>
          <w:divBdr>
            <w:top w:val="none" w:sz="0" w:space="0" w:color="auto"/>
            <w:left w:val="none" w:sz="0" w:space="0" w:color="auto"/>
            <w:bottom w:val="none" w:sz="0" w:space="0" w:color="auto"/>
            <w:right w:val="none" w:sz="0" w:space="0" w:color="auto"/>
          </w:divBdr>
        </w:div>
        <w:div w:id="456799694">
          <w:marLeft w:val="0"/>
          <w:marRight w:val="0"/>
          <w:marTop w:val="0"/>
          <w:marBottom w:val="0"/>
          <w:divBdr>
            <w:top w:val="none" w:sz="0" w:space="0" w:color="auto"/>
            <w:left w:val="none" w:sz="0" w:space="0" w:color="auto"/>
            <w:bottom w:val="none" w:sz="0" w:space="0" w:color="auto"/>
            <w:right w:val="none" w:sz="0" w:space="0" w:color="auto"/>
          </w:divBdr>
        </w:div>
        <w:div w:id="1162502468">
          <w:marLeft w:val="0"/>
          <w:marRight w:val="0"/>
          <w:marTop w:val="0"/>
          <w:marBottom w:val="0"/>
          <w:divBdr>
            <w:top w:val="none" w:sz="0" w:space="0" w:color="auto"/>
            <w:left w:val="none" w:sz="0" w:space="0" w:color="auto"/>
            <w:bottom w:val="none" w:sz="0" w:space="0" w:color="auto"/>
            <w:right w:val="none" w:sz="0" w:space="0" w:color="auto"/>
          </w:divBdr>
        </w:div>
        <w:div w:id="298270686">
          <w:marLeft w:val="0"/>
          <w:marRight w:val="0"/>
          <w:marTop w:val="0"/>
          <w:marBottom w:val="0"/>
          <w:divBdr>
            <w:top w:val="none" w:sz="0" w:space="0" w:color="auto"/>
            <w:left w:val="none" w:sz="0" w:space="0" w:color="auto"/>
            <w:bottom w:val="none" w:sz="0" w:space="0" w:color="auto"/>
            <w:right w:val="none" w:sz="0" w:space="0" w:color="auto"/>
          </w:divBdr>
        </w:div>
        <w:div w:id="1199707511">
          <w:marLeft w:val="0"/>
          <w:marRight w:val="0"/>
          <w:marTop w:val="0"/>
          <w:marBottom w:val="0"/>
          <w:divBdr>
            <w:top w:val="none" w:sz="0" w:space="0" w:color="auto"/>
            <w:left w:val="none" w:sz="0" w:space="0" w:color="auto"/>
            <w:bottom w:val="none" w:sz="0" w:space="0" w:color="auto"/>
            <w:right w:val="none" w:sz="0" w:space="0" w:color="auto"/>
          </w:divBdr>
        </w:div>
        <w:div w:id="9767351">
          <w:marLeft w:val="0"/>
          <w:marRight w:val="0"/>
          <w:marTop w:val="0"/>
          <w:marBottom w:val="0"/>
          <w:divBdr>
            <w:top w:val="none" w:sz="0" w:space="0" w:color="auto"/>
            <w:left w:val="none" w:sz="0" w:space="0" w:color="auto"/>
            <w:bottom w:val="none" w:sz="0" w:space="0" w:color="auto"/>
            <w:right w:val="none" w:sz="0" w:space="0" w:color="auto"/>
          </w:divBdr>
        </w:div>
        <w:div w:id="1154637880">
          <w:marLeft w:val="0"/>
          <w:marRight w:val="0"/>
          <w:marTop w:val="0"/>
          <w:marBottom w:val="0"/>
          <w:divBdr>
            <w:top w:val="none" w:sz="0" w:space="0" w:color="auto"/>
            <w:left w:val="none" w:sz="0" w:space="0" w:color="auto"/>
            <w:bottom w:val="none" w:sz="0" w:space="0" w:color="auto"/>
            <w:right w:val="none" w:sz="0" w:space="0" w:color="auto"/>
          </w:divBdr>
        </w:div>
        <w:div w:id="1699038841">
          <w:marLeft w:val="0"/>
          <w:marRight w:val="0"/>
          <w:marTop w:val="0"/>
          <w:marBottom w:val="0"/>
          <w:divBdr>
            <w:top w:val="none" w:sz="0" w:space="0" w:color="auto"/>
            <w:left w:val="none" w:sz="0" w:space="0" w:color="auto"/>
            <w:bottom w:val="none" w:sz="0" w:space="0" w:color="auto"/>
            <w:right w:val="none" w:sz="0" w:space="0" w:color="auto"/>
          </w:divBdr>
        </w:div>
        <w:div w:id="721709984">
          <w:marLeft w:val="0"/>
          <w:marRight w:val="0"/>
          <w:marTop w:val="0"/>
          <w:marBottom w:val="0"/>
          <w:divBdr>
            <w:top w:val="none" w:sz="0" w:space="0" w:color="auto"/>
            <w:left w:val="none" w:sz="0" w:space="0" w:color="auto"/>
            <w:bottom w:val="none" w:sz="0" w:space="0" w:color="auto"/>
            <w:right w:val="none" w:sz="0" w:space="0" w:color="auto"/>
          </w:divBdr>
        </w:div>
        <w:div w:id="252511709">
          <w:marLeft w:val="0"/>
          <w:marRight w:val="0"/>
          <w:marTop w:val="0"/>
          <w:marBottom w:val="0"/>
          <w:divBdr>
            <w:top w:val="none" w:sz="0" w:space="0" w:color="auto"/>
            <w:left w:val="none" w:sz="0" w:space="0" w:color="auto"/>
            <w:bottom w:val="none" w:sz="0" w:space="0" w:color="auto"/>
            <w:right w:val="none" w:sz="0" w:space="0" w:color="auto"/>
          </w:divBdr>
        </w:div>
        <w:div w:id="116217969">
          <w:marLeft w:val="0"/>
          <w:marRight w:val="0"/>
          <w:marTop w:val="0"/>
          <w:marBottom w:val="0"/>
          <w:divBdr>
            <w:top w:val="none" w:sz="0" w:space="0" w:color="auto"/>
            <w:left w:val="none" w:sz="0" w:space="0" w:color="auto"/>
            <w:bottom w:val="none" w:sz="0" w:space="0" w:color="auto"/>
            <w:right w:val="none" w:sz="0" w:space="0" w:color="auto"/>
          </w:divBdr>
        </w:div>
        <w:div w:id="50471929">
          <w:marLeft w:val="0"/>
          <w:marRight w:val="0"/>
          <w:marTop w:val="0"/>
          <w:marBottom w:val="0"/>
          <w:divBdr>
            <w:top w:val="none" w:sz="0" w:space="0" w:color="auto"/>
            <w:left w:val="none" w:sz="0" w:space="0" w:color="auto"/>
            <w:bottom w:val="none" w:sz="0" w:space="0" w:color="auto"/>
            <w:right w:val="none" w:sz="0" w:space="0" w:color="auto"/>
          </w:divBdr>
        </w:div>
        <w:div w:id="182211000">
          <w:marLeft w:val="0"/>
          <w:marRight w:val="0"/>
          <w:marTop w:val="0"/>
          <w:marBottom w:val="0"/>
          <w:divBdr>
            <w:top w:val="none" w:sz="0" w:space="0" w:color="auto"/>
            <w:left w:val="none" w:sz="0" w:space="0" w:color="auto"/>
            <w:bottom w:val="none" w:sz="0" w:space="0" w:color="auto"/>
            <w:right w:val="none" w:sz="0" w:space="0" w:color="auto"/>
          </w:divBdr>
        </w:div>
        <w:div w:id="586352303">
          <w:marLeft w:val="0"/>
          <w:marRight w:val="0"/>
          <w:marTop w:val="0"/>
          <w:marBottom w:val="0"/>
          <w:divBdr>
            <w:top w:val="none" w:sz="0" w:space="0" w:color="auto"/>
            <w:left w:val="none" w:sz="0" w:space="0" w:color="auto"/>
            <w:bottom w:val="none" w:sz="0" w:space="0" w:color="auto"/>
            <w:right w:val="none" w:sz="0" w:space="0" w:color="auto"/>
          </w:divBdr>
        </w:div>
        <w:div w:id="1766654612">
          <w:marLeft w:val="0"/>
          <w:marRight w:val="0"/>
          <w:marTop w:val="0"/>
          <w:marBottom w:val="0"/>
          <w:divBdr>
            <w:top w:val="none" w:sz="0" w:space="0" w:color="auto"/>
            <w:left w:val="none" w:sz="0" w:space="0" w:color="auto"/>
            <w:bottom w:val="none" w:sz="0" w:space="0" w:color="auto"/>
            <w:right w:val="none" w:sz="0" w:space="0" w:color="auto"/>
          </w:divBdr>
        </w:div>
        <w:div w:id="12538432">
          <w:marLeft w:val="0"/>
          <w:marRight w:val="0"/>
          <w:marTop w:val="0"/>
          <w:marBottom w:val="0"/>
          <w:divBdr>
            <w:top w:val="none" w:sz="0" w:space="0" w:color="auto"/>
            <w:left w:val="none" w:sz="0" w:space="0" w:color="auto"/>
            <w:bottom w:val="none" w:sz="0" w:space="0" w:color="auto"/>
            <w:right w:val="none" w:sz="0" w:space="0" w:color="auto"/>
          </w:divBdr>
        </w:div>
        <w:div w:id="143275364">
          <w:marLeft w:val="0"/>
          <w:marRight w:val="0"/>
          <w:marTop w:val="0"/>
          <w:marBottom w:val="0"/>
          <w:divBdr>
            <w:top w:val="none" w:sz="0" w:space="0" w:color="auto"/>
            <w:left w:val="none" w:sz="0" w:space="0" w:color="auto"/>
            <w:bottom w:val="none" w:sz="0" w:space="0" w:color="auto"/>
            <w:right w:val="none" w:sz="0" w:space="0" w:color="auto"/>
          </w:divBdr>
        </w:div>
        <w:div w:id="1502502772">
          <w:marLeft w:val="0"/>
          <w:marRight w:val="0"/>
          <w:marTop w:val="0"/>
          <w:marBottom w:val="0"/>
          <w:divBdr>
            <w:top w:val="none" w:sz="0" w:space="0" w:color="auto"/>
            <w:left w:val="none" w:sz="0" w:space="0" w:color="auto"/>
            <w:bottom w:val="none" w:sz="0" w:space="0" w:color="auto"/>
            <w:right w:val="none" w:sz="0" w:space="0" w:color="auto"/>
          </w:divBdr>
        </w:div>
        <w:div w:id="2019959594">
          <w:marLeft w:val="0"/>
          <w:marRight w:val="0"/>
          <w:marTop w:val="0"/>
          <w:marBottom w:val="0"/>
          <w:divBdr>
            <w:top w:val="none" w:sz="0" w:space="0" w:color="auto"/>
            <w:left w:val="none" w:sz="0" w:space="0" w:color="auto"/>
            <w:bottom w:val="none" w:sz="0" w:space="0" w:color="auto"/>
            <w:right w:val="none" w:sz="0" w:space="0" w:color="auto"/>
          </w:divBdr>
        </w:div>
        <w:div w:id="148249541">
          <w:marLeft w:val="0"/>
          <w:marRight w:val="0"/>
          <w:marTop w:val="0"/>
          <w:marBottom w:val="0"/>
          <w:divBdr>
            <w:top w:val="none" w:sz="0" w:space="0" w:color="auto"/>
            <w:left w:val="none" w:sz="0" w:space="0" w:color="auto"/>
            <w:bottom w:val="none" w:sz="0" w:space="0" w:color="auto"/>
            <w:right w:val="none" w:sz="0" w:space="0" w:color="auto"/>
          </w:divBdr>
        </w:div>
        <w:div w:id="1383823121">
          <w:marLeft w:val="0"/>
          <w:marRight w:val="0"/>
          <w:marTop w:val="0"/>
          <w:marBottom w:val="0"/>
          <w:divBdr>
            <w:top w:val="none" w:sz="0" w:space="0" w:color="auto"/>
            <w:left w:val="none" w:sz="0" w:space="0" w:color="auto"/>
            <w:bottom w:val="none" w:sz="0" w:space="0" w:color="auto"/>
            <w:right w:val="none" w:sz="0" w:space="0" w:color="auto"/>
          </w:divBdr>
        </w:div>
        <w:div w:id="1630089974">
          <w:marLeft w:val="0"/>
          <w:marRight w:val="0"/>
          <w:marTop w:val="0"/>
          <w:marBottom w:val="0"/>
          <w:divBdr>
            <w:top w:val="none" w:sz="0" w:space="0" w:color="auto"/>
            <w:left w:val="none" w:sz="0" w:space="0" w:color="auto"/>
            <w:bottom w:val="none" w:sz="0" w:space="0" w:color="auto"/>
            <w:right w:val="none" w:sz="0" w:space="0" w:color="auto"/>
          </w:divBdr>
        </w:div>
        <w:div w:id="500005267">
          <w:marLeft w:val="0"/>
          <w:marRight w:val="0"/>
          <w:marTop w:val="0"/>
          <w:marBottom w:val="0"/>
          <w:divBdr>
            <w:top w:val="none" w:sz="0" w:space="0" w:color="auto"/>
            <w:left w:val="none" w:sz="0" w:space="0" w:color="auto"/>
            <w:bottom w:val="none" w:sz="0" w:space="0" w:color="auto"/>
            <w:right w:val="none" w:sz="0" w:space="0" w:color="auto"/>
          </w:divBdr>
        </w:div>
        <w:div w:id="430323745">
          <w:marLeft w:val="0"/>
          <w:marRight w:val="0"/>
          <w:marTop w:val="0"/>
          <w:marBottom w:val="0"/>
          <w:divBdr>
            <w:top w:val="none" w:sz="0" w:space="0" w:color="auto"/>
            <w:left w:val="none" w:sz="0" w:space="0" w:color="auto"/>
            <w:bottom w:val="none" w:sz="0" w:space="0" w:color="auto"/>
            <w:right w:val="none" w:sz="0" w:space="0" w:color="auto"/>
          </w:divBdr>
        </w:div>
        <w:div w:id="1816725729">
          <w:marLeft w:val="0"/>
          <w:marRight w:val="0"/>
          <w:marTop w:val="0"/>
          <w:marBottom w:val="0"/>
          <w:divBdr>
            <w:top w:val="none" w:sz="0" w:space="0" w:color="auto"/>
            <w:left w:val="none" w:sz="0" w:space="0" w:color="auto"/>
            <w:bottom w:val="none" w:sz="0" w:space="0" w:color="auto"/>
            <w:right w:val="none" w:sz="0" w:space="0" w:color="auto"/>
          </w:divBdr>
        </w:div>
        <w:div w:id="393161989">
          <w:marLeft w:val="0"/>
          <w:marRight w:val="0"/>
          <w:marTop w:val="0"/>
          <w:marBottom w:val="0"/>
          <w:divBdr>
            <w:top w:val="none" w:sz="0" w:space="0" w:color="auto"/>
            <w:left w:val="none" w:sz="0" w:space="0" w:color="auto"/>
            <w:bottom w:val="none" w:sz="0" w:space="0" w:color="auto"/>
            <w:right w:val="none" w:sz="0" w:space="0" w:color="auto"/>
          </w:divBdr>
        </w:div>
        <w:div w:id="495389078">
          <w:marLeft w:val="0"/>
          <w:marRight w:val="0"/>
          <w:marTop w:val="0"/>
          <w:marBottom w:val="0"/>
          <w:divBdr>
            <w:top w:val="none" w:sz="0" w:space="0" w:color="auto"/>
            <w:left w:val="none" w:sz="0" w:space="0" w:color="auto"/>
            <w:bottom w:val="none" w:sz="0" w:space="0" w:color="auto"/>
            <w:right w:val="none" w:sz="0" w:space="0" w:color="auto"/>
          </w:divBdr>
        </w:div>
        <w:div w:id="983850794">
          <w:marLeft w:val="0"/>
          <w:marRight w:val="0"/>
          <w:marTop w:val="0"/>
          <w:marBottom w:val="0"/>
          <w:divBdr>
            <w:top w:val="none" w:sz="0" w:space="0" w:color="auto"/>
            <w:left w:val="none" w:sz="0" w:space="0" w:color="auto"/>
            <w:bottom w:val="none" w:sz="0" w:space="0" w:color="auto"/>
            <w:right w:val="none" w:sz="0" w:space="0" w:color="auto"/>
          </w:divBdr>
        </w:div>
        <w:div w:id="65148755">
          <w:marLeft w:val="0"/>
          <w:marRight w:val="0"/>
          <w:marTop w:val="0"/>
          <w:marBottom w:val="0"/>
          <w:divBdr>
            <w:top w:val="none" w:sz="0" w:space="0" w:color="auto"/>
            <w:left w:val="none" w:sz="0" w:space="0" w:color="auto"/>
            <w:bottom w:val="none" w:sz="0" w:space="0" w:color="auto"/>
            <w:right w:val="none" w:sz="0" w:space="0" w:color="auto"/>
          </w:divBdr>
        </w:div>
        <w:div w:id="1292520197">
          <w:marLeft w:val="0"/>
          <w:marRight w:val="0"/>
          <w:marTop w:val="0"/>
          <w:marBottom w:val="0"/>
          <w:divBdr>
            <w:top w:val="none" w:sz="0" w:space="0" w:color="auto"/>
            <w:left w:val="none" w:sz="0" w:space="0" w:color="auto"/>
            <w:bottom w:val="none" w:sz="0" w:space="0" w:color="auto"/>
            <w:right w:val="none" w:sz="0" w:space="0" w:color="auto"/>
          </w:divBdr>
        </w:div>
        <w:div w:id="263466401">
          <w:marLeft w:val="0"/>
          <w:marRight w:val="0"/>
          <w:marTop w:val="0"/>
          <w:marBottom w:val="0"/>
          <w:divBdr>
            <w:top w:val="none" w:sz="0" w:space="0" w:color="auto"/>
            <w:left w:val="none" w:sz="0" w:space="0" w:color="auto"/>
            <w:bottom w:val="none" w:sz="0" w:space="0" w:color="auto"/>
            <w:right w:val="none" w:sz="0" w:space="0" w:color="auto"/>
          </w:divBdr>
        </w:div>
        <w:div w:id="2128157428">
          <w:marLeft w:val="0"/>
          <w:marRight w:val="0"/>
          <w:marTop w:val="0"/>
          <w:marBottom w:val="0"/>
          <w:divBdr>
            <w:top w:val="none" w:sz="0" w:space="0" w:color="auto"/>
            <w:left w:val="none" w:sz="0" w:space="0" w:color="auto"/>
            <w:bottom w:val="none" w:sz="0" w:space="0" w:color="auto"/>
            <w:right w:val="none" w:sz="0" w:space="0" w:color="auto"/>
          </w:divBdr>
        </w:div>
        <w:div w:id="451284444">
          <w:marLeft w:val="0"/>
          <w:marRight w:val="0"/>
          <w:marTop w:val="0"/>
          <w:marBottom w:val="0"/>
          <w:divBdr>
            <w:top w:val="none" w:sz="0" w:space="0" w:color="auto"/>
            <w:left w:val="none" w:sz="0" w:space="0" w:color="auto"/>
            <w:bottom w:val="none" w:sz="0" w:space="0" w:color="auto"/>
            <w:right w:val="none" w:sz="0" w:space="0" w:color="auto"/>
          </w:divBdr>
        </w:div>
        <w:div w:id="813328916">
          <w:marLeft w:val="0"/>
          <w:marRight w:val="0"/>
          <w:marTop w:val="0"/>
          <w:marBottom w:val="0"/>
          <w:divBdr>
            <w:top w:val="none" w:sz="0" w:space="0" w:color="auto"/>
            <w:left w:val="none" w:sz="0" w:space="0" w:color="auto"/>
            <w:bottom w:val="none" w:sz="0" w:space="0" w:color="auto"/>
            <w:right w:val="none" w:sz="0" w:space="0" w:color="auto"/>
          </w:divBdr>
        </w:div>
        <w:div w:id="875504922">
          <w:marLeft w:val="0"/>
          <w:marRight w:val="0"/>
          <w:marTop w:val="0"/>
          <w:marBottom w:val="0"/>
          <w:divBdr>
            <w:top w:val="none" w:sz="0" w:space="0" w:color="auto"/>
            <w:left w:val="none" w:sz="0" w:space="0" w:color="auto"/>
            <w:bottom w:val="none" w:sz="0" w:space="0" w:color="auto"/>
            <w:right w:val="none" w:sz="0" w:space="0" w:color="auto"/>
          </w:divBdr>
        </w:div>
        <w:div w:id="1947695664">
          <w:marLeft w:val="0"/>
          <w:marRight w:val="0"/>
          <w:marTop w:val="0"/>
          <w:marBottom w:val="0"/>
          <w:divBdr>
            <w:top w:val="none" w:sz="0" w:space="0" w:color="auto"/>
            <w:left w:val="none" w:sz="0" w:space="0" w:color="auto"/>
            <w:bottom w:val="none" w:sz="0" w:space="0" w:color="auto"/>
            <w:right w:val="none" w:sz="0" w:space="0" w:color="auto"/>
          </w:divBdr>
        </w:div>
        <w:div w:id="850950104">
          <w:marLeft w:val="0"/>
          <w:marRight w:val="0"/>
          <w:marTop w:val="0"/>
          <w:marBottom w:val="0"/>
          <w:divBdr>
            <w:top w:val="none" w:sz="0" w:space="0" w:color="auto"/>
            <w:left w:val="none" w:sz="0" w:space="0" w:color="auto"/>
            <w:bottom w:val="none" w:sz="0" w:space="0" w:color="auto"/>
            <w:right w:val="none" w:sz="0" w:space="0" w:color="auto"/>
          </w:divBdr>
        </w:div>
        <w:div w:id="1039430229">
          <w:marLeft w:val="0"/>
          <w:marRight w:val="0"/>
          <w:marTop w:val="0"/>
          <w:marBottom w:val="0"/>
          <w:divBdr>
            <w:top w:val="none" w:sz="0" w:space="0" w:color="auto"/>
            <w:left w:val="none" w:sz="0" w:space="0" w:color="auto"/>
            <w:bottom w:val="none" w:sz="0" w:space="0" w:color="auto"/>
            <w:right w:val="none" w:sz="0" w:space="0" w:color="auto"/>
          </w:divBdr>
        </w:div>
        <w:div w:id="1187259247">
          <w:marLeft w:val="0"/>
          <w:marRight w:val="0"/>
          <w:marTop w:val="0"/>
          <w:marBottom w:val="0"/>
          <w:divBdr>
            <w:top w:val="none" w:sz="0" w:space="0" w:color="auto"/>
            <w:left w:val="none" w:sz="0" w:space="0" w:color="auto"/>
            <w:bottom w:val="none" w:sz="0" w:space="0" w:color="auto"/>
            <w:right w:val="none" w:sz="0" w:space="0" w:color="auto"/>
          </w:divBdr>
        </w:div>
        <w:div w:id="1819614839">
          <w:marLeft w:val="0"/>
          <w:marRight w:val="0"/>
          <w:marTop w:val="0"/>
          <w:marBottom w:val="0"/>
          <w:divBdr>
            <w:top w:val="none" w:sz="0" w:space="0" w:color="auto"/>
            <w:left w:val="none" w:sz="0" w:space="0" w:color="auto"/>
            <w:bottom w:val="none" w:sz="0" w:space="0" w:color="auto"/>
            <w:right w:val="none" w:sz="0" w:space="0" w:color="auto"/>
          </w:divBdr>
        </w:div>
        <w:div w:id="1125805419">
          <w:marLeft w:val="0"/>
          <w:marRight w:val="0"/>
          <w:marTop w:val="0"/>
          <w:marBottom w:val="0"/>
          <w:divBdr>
            <w:top w:val="none" w:sz="0" w:space="0" w:color="auto"/>
            <w:left w:val="none" w:sz="0" w:space="0" w:color="auto"/>
            <w:bottom w:val="none" w:sz="0" w:space="0" w:color="auto"/>
            <w:right w:val="none" w:sz="0" w:space="0" w:color="auto"/>
          </w:divBdr>
        </w:div>
      </w:divsChild>
    </w:div>
    <w:div w:id="1085106610">
      <w:bodyDiv w:val="1"/>
      <w:marLeft w:val="0"/>
      <w:marRight w:val="0"/>
      <w:marTop w:val="0"/>
      <w:marBottom w:val="0"/>
      <w:divBdr>
        <w:top w:val="none" w:sz="0" w:space="0" w:color="auto"/>
        <w:left w:val="none" w:sz="0" w:space="0" w:color="auto"/>
        <w:bottom w:val="none" w:sz="0" w:space="0" w:color="auto"/>
        <w:right w:val="none" w:sz="0" w:space="0" w:color="auto"/>
      </w:divBdr>
      <w:divsChild>
        <w:div w:id="919674236">
          <w:marLeft w:val="0"/>
          <w:marRight w:val="0"/>
          <w:marTop w:val="0"/>
          <w:marBottom w:val="0"/>
          <w:divBdr>
            <w:top w:val="none" w:sz="0" w:space="0" w:color="auto"/>
            <w:left w:val="none" w:sz="0" w:space="0" w:color="auto"/>
            <w:bottom w:val="none" w:sz="0" w:space="0" w:color="auto"/>
            <w:right w:val="none" w:sz="0" w:space="0" w:color="auto"/>
          </w:divBdr>
        </w:div>
      </w:divsChild>
    </w:div>
    <w:div w:id="1112170364">
      <w:bodyDiv w:val="1"/>
      <w:marLeft w:val="0"/>
      <w:marRight w:val="0"/>
      <w:marTop w:val="0"/>
      <w:marBottom w:val="0"/>
      <w:divBdr>
        <w:top w:val="none" w:sz="0" w:space="0" w:color="auto"/>
        <w:left w:val="none" w:sz="0" w:space="0" w:color="auto"/>
        <w:bottom w:val="none" w:sz="0" w:space="0" w:color="auto"/>
        <w:right w:val="none" w:sz="0" w:space="0" w:color="auto"/>
      </w:divBdr>
    </w:div>
    <w:div w:id="1114640954">
      <w:bodyDiv w:val="1"/>
      <w:marLeft w:val="0"/>
      <w:marRight w:val="0"/>
      <w:marTop w:val="0"/>
      <w:marBottom w:val="0"/>
      <w:divBdr>
        <w:top w:val="none" w:sz="0" w:space="0" w:color="auto"/>
        <w:left w:val="none" w:sz="0" w:space="0" w:color="auto"/>
        <w:bottom w:val="none" w:sz="0" w:space="0" w:color="auto"/>
        <w:right w:val="none" w:sz="0" w:space="0" w:color="auto"/>
      </w:divBdr>
      <w:divsChild>
        <w:div w:id="671638405">
          <w:marLeft w:val="0"/>
          <w:marRight w:val="0"/>
          <w:marTop w:val="0"/>
          <w:marBottom w:val="0"/>
          <w:divBdr>
            <w:top w:val="none" w:sz="0" w:space="0" w:color="auto"/>
            <w:left w:val="none" w:sz="0" w:space="0" w:color="auto"/>
            <w:bottom w:val="none" w:sz="0" w:space="0" w:color="auto"/>
            <w:right w:val="none" w:sz="0" w:space="0" w:color="auto"/>
          </w:divBdr>
          <w:divsChild>
            <w:div w:id="816652495">
              <w:marLeft w:val="0"/>
              <w:marRight w:val="0"/>
              <w:marTop w:val="0"/>
              <w:marBottom w:val="0"/>
              <w:divBdr>
                <w:top w:val="none" w:sz="0" w:space="0" w:color="auto"/>
                <w:left w:val="none" w:sz="0" w:space="0" w:color="auto"/>
                <w:bottom w:val="none" w:sz="0" w:space="0" w:color="auto"/>
                <w:right w:val="none" w:sz="0" w:space="0" w:color="auto"/>
              </w:divBdr>
              <w:divsChild>
                <w:div w:id="1249581463">
                  <w:marLeft w:val="0"/>
                  <w:marRight w:val="0"/>
                  <w:marTop w:val="0"/>
                  <w:marBottom w:val="0"/>
                  <w:divBdr>
                    <w:top w:val="none" w:sz="0" w:space="0" w:color="auto"/>
                    <w:left w:val="none" w:sz="0" w:space="0" w:color="auto"/>
                    <w:bottom w:val="none" w:sz="0" w:space="0" w:color="auto"/>
                    <w:right w:val="none" w:sz="0" w:space="0" w:color="auto"/>
                  </w:divBdr>
                </w:div>
                <w:div w:id="1069310223">
                  <w:marLeft w:val="0"/>
                  <w:marRight w:val="0"/>
                  <w:marTop w:val="0"/>
                  <w:marBottom w:val="0"/>
                  <w:divBdr>
                    <w:top w:val="none" w:sz="0" w:space="0" w:color="auto"/>
                    <w:left w:val="none" w:sz="0" w:space="0" w:color="auto"/>
                    <w:bottom w:val="none" w:sz="0" w:space="0" w:color="auto"/>
                    <w:right w:val="none" w:sz="0" w:space="0" w:color="auto"/>
                  </w:divBdr>
                </w:div>
                <w:div w:id="878013656">
                  <w:marLeft w:val="0"/>
                  <w:marRight w:val="0"/>
                  <w:marTop w:val="0"/>
                  <w:marBottom w:val="0"/>
                  <w:divBdr>
                    <w:top w:val="none" w:sz="0" w:space="0" w:color="auto"/>
                    <w:left w:val="none" w:sz="0" w:space="0" w:color="auto"/>
                    <w:bottom w:val="none" w:sz="0" w:space="0" w:color="auto"/>
                    <w:right w:val="none" w:sz="0" w:space="0" w:color="auto"/>
                  </w:divBdr>
                </w:div>
                <w:div w:id="1358433619">
                  <w:marLeft w:val="0"/>
                  <w:marRight w:val="0"/>
                  <w:marTop w:val="0"/>
                  <w:marBottom w:val="0"/>
                  <w:divBdr>
                    <w:top w:val="none" w:sz="0" w:space="0" w:color="auto"/>
                    <w:left w:val="none" w:sz="0" w:space="0" w:color="auto"/>
                    <w:bottom w:val="none" w:sz="0" w:space="0" w:color="auto"/>
                    <w:right w:val="none" w:sz="0" w:space="0" w:color="auto"/>
                  </w:divBdr>
                </w:div>
                <w:div w:id="592006963">
                  <w:marLeft w:val="0"/>
                  <w:marRight w:val="0"/>
                  <w:marTop w:val="0"/>
                  <w:marBottom w:val="0"/>
                  <w:divBdr>
                    <w:top w:val="none" w:sz="0" w:space="0" w:color="auto"/>
                    <w:left w:val="none" w:sz="0" w:space="0" w:color="auto"/>
                    <w:bottom w:val="none" w:sz="0" w:space="0" w:color="auto"/>
                    <w:right w:val="none" w:sz="0" w:space="0" w:color="auto"/>
                  </w:divBdr>
                </w:div>
                <w:div w:id="2007320889">
                  <w:marLeft w:val="0"/>
                  <w:marRight w:val="0"/>
                  <w:marTop w:val="0"/>
                  <w:marBottom w:val="0"/>
                  <w:divBdr>
                    <w:top w:val="none" w:sz="0" w:space="0" w:color="auto"/>
                    <w:left w:val="none" w:sz="0" w:space="0" w:color="auto"/>
                    <w:bottom w:val="none" w:sz="0" w:space="0" w:color="auto"/>
                    <w:right w:val="none" w:sz="0" w:space="0" w:color="auto"/>
                  </w:divBdr>
                </w:div>
                <w:div w:id="908535310">
                  <w:marLeft w:val="0"/>
                  <w:marRight w:val="0"/>
                  <w:marTop w:val="0"/>
                  <w:marBottom w:val="0"/>
                  <w:divBdr>
                    <w:top w:val="none" w:sz="0" w:space="0" w:color="auto"/>
                    <w:left w:val="none" w:sz="0" w:space="0" w:color="auto"/>
                    <w:bottom w:val="none" w:sz="0" w:space="0" w:color="auto"/>
                    <w:right w:val="none" w:sz="0" w:space="0" w:color="auto"/>
                  </w:divBdr>
                </w:div>
                <w:div w:id="1827474035">
                  <w:marLeft w:val="0"/>
                  <w:marRight w:val="0"/>
                  <w:marTop w:val="0"/>
                  <w:marBottom w:val="0"/>
                  <w:divBdr>
                    <w:top w:val="none" w:sz="0" w:space="0" w:color="auto"/>
                    <w:left w:val="none" w:sz="0" w:space="0" w:color="auto"/>
                    <w:bottom w:val="none" w:sz="0" w:space="0" w:color="auto"/>
                    <w:right w:val="none" w:sz="0" w:space="0" w:color="auto"/>
                  </w:divBdr>
                </w:div>
                <w:div w:id="1955867202">
                  <w:marLeft w:val="0"/>
                  <w:marRight w:val="0"/>
                  <w:marTop w:val="0"/>
                  <w:marBottom w:val="0"/>
                  <w:divBdr>
                    <w:top w:val="none" w:sz="0" w:space="0" w:color="auto"/>
                    <w:left w:val="none" w:sz="0" w:space="0" w:color="auto"/>
                    <w:bottom w:val="none" w:sz="0" w:space="0" w:color="auto"/>
                    <w:right w:val="none" w:sz="0" w:space="0" w:color="auto"/>
                  </w:divBdr>
                </w:div>
                <w:div w:id="918170785">
                  <w:marLeft w:val="0"/>
                  <w:marRight w:val="0"/>
                  <w:marTop w:val="0"/>
                  <w:marBottom w:val="0"/>
                  <w:divBdr>
                    <w:top w:val="none" w:sz="0" w:space="0" w:color="auto"/>
                    <w:left w:val="none" w:sz="0" w:space="0" w:color="auto"/>
                    <w:bottom w:val="none" w:sz="0" w:space="0" w:color="auto"/>
                    <w:right w:val="none" w:sz="0" w:space="0" w:color="auto"/>
                  </w:divBdr>
                </w:div>
                <w:div w:id="714503470">
                  <w:marLeft w:val="0"/>
                  <w:marRight w:val="0"/>
                  <w:marTop w:val="0"/>
                  <w:marBottom w:val="0"/>
                  <w:divBdr>
                    <w:top w:val="none" w:sz="0" w:space="0" w:color="auto"/>
                    <w:left w:val="none" w:sz="0" w:space="0" w:color="auto"/>
                    <w:bottom w:val="none" w:sz="0" w:space="0" w:color="auto"/>
                    <w:right w:val="none" w:sz="0" w:space="0" w:color="auto"/>
                  </w:divBdr>
                </w:div>
                <w:div w:id="2115128436">
                  <w:marLeft w:val="0"/>
                  <w:marRight w:val="0"/>
                  <w:marTop w:val="0"/>
                  <w:marBottom w:val="0"/>
                  <w:divBdr>
                    <w:top w:val="none" w:sz="0" w:space="0" w:color="auto"/>
                    <w:left w:val="none" w:sz="0" w:space="0" w:color="auto"/>
                    <w:bottom w:val="none" w:sz="0" w:space="0" w:color="auto"/>
                    <w:right w:val="none" w:sz="0" w:space="0" w:color="auto"/>
                  </w:divBdr>
                </w:div>
                <w:div w:id="593586270">
                  <w:marLeft w:val="0"/>
                  <w:marRight w:val="0"/>
                  <w:marTop w:val="0"/>
                  <w:marBottom w:val="0"/>
                  <w:divBdr>
                    <w:top w:val="none" w:sz="0" w:space="0" w:color="auto"/>
                    <w:left w:val="none" w:sz="0" w:space="0" w:color="auto"/>
                    <w:bottom w:val="none" w:sz="0" w:space="0" w:color="auto"/>
                    <w:right w:val="none" w:sz="0" w:space="0" w:color="auto"/>
                  </w:divBdr>
                </w:div>
                <w:div w:id="290478358">
                  <w:marLeft w:val="0"/>
                  <w:marRight w:val="0"/>
                  <w:marTop w:val="0"/>
                  <w:marBottom w:val="0"/>
                  <w:divBdr>
                    <w:top w:val="none" w:sz="0" w:space="0" w:color="auto"/>
                    <w:left w:val="none" w:sz="0" w:space="0" w:color="auto"/>
                    <w:bottom w:val="none" w:sz="0" w:space="0" w:color="auto"/>
                    <w:right w:val="none" w:sz="0" w:space="0" w:color="auto"/>
                  </w:divBdr>
                </w:div>
                <w:div w:id="939876138">
                  <w:marLeft w:val="0"/>
                  <w:marRight w:val="0"/>
                  <w:marTop w:val="0"/>
                  <w:marBottom w:val="0"/>
                  <w:divBdr>
                    <w:top w:val="none" w:sz="0" w:space="0" w:color="auto"/>
                    <w:left w:val="none" w:sz="0" w:space="0" w:color="auto"/>
                    <w:bottom w:val="none" w:sz="0" w:space="0" w:color="auto"/>
                    <w:right w:val="none" w:sz="0" w:space="0" w:color="auto"/>
                  </w:divBdr>
                </w:div>
                <w:div w:id="1699234210">
                  <w:marLeft w:val="0"/>
                  <w:marRight w:val="0"/>
                  <w:marTop w:val="0"/>
                  <w:marBottom w:val="0"/>
                  <w:divBdr>
                    <w:top w:val="none" w:sz="0" w:space="0" w:color="auto"/>
                    <w:left w:val="none" w:sz="0" w:space="0" w:color="auto"/>
                    <w:bottom w:val="none" w:sz="0" w:space="0" w:color="auto"/>
                    <w:right w:val="none" w:sz="0" w:space="0" w:color="auto"/>
                  </w:divBdr>
                </w:div>
                <w:div w:id="245579880">
                  <w:marLeft w:val="0"/>
                  <w:marRight w:val="0"/>
                  <w:marTop w:val="0"/>
                  <w:marBottom w:val="0"/>
                  <w:divBdr>
                    <w:top w:val="none" w:sz="0" w:space="0" w:color="auto"/>
                    <w:left w:val="none" w:sz="0" w:space="0" w:color="auto"/>
                    <w:bottom w:val="none" w:sz="0" w:space="0" w:color="auto"/>
                    <w:right w:val="none" w:sz="0" w:space="0" w:color="auto"/>
                  </w:divBdr>
                </w:div>
                <w:div w:id="1743484070">
                  <w:marLeft w:val="0"/>
                  <w:marRight w:val="0"/>
                  <w:marTop w:val="0"/>
                  <w:marBottom w:val="0"/>
                  <w:divBdr>
                    <w:top w:val="none" w:sz="0" w:space="0" w:color="auto"/>
                    <w:left w:val="none" w:sz="0" w:space="0" w:color="auto"/>
                    <w:bottom w:val="none" w:sz="0" w:space="0" w:color="auto"/>
                    <w:right w:val="none" w:sz="0" w:space="0" w:color="auto"/>
                  </w:divBdr>
                </w:div>
                <w:div w:id="911814473">
                  <w:marLeft w:val="0"/>
                  <w:marRight w:val="0"/>
                  <w:marTop w:val="0"/>
                  <w:marBottom w:val="0"/>
                  <w:divBdr>
                    <w:top w:val="none" w:sz="0" w:space="0" w:color="auto"/>
                    <w:left w:val="none" w:sz="0" w:space="0" w:color="auto"/>
                    <w:bottom w:val="none" w:sz="0" w:space="0" w:color="auto"/>
                    <w:right w:val="none" w:sz="0" w:space="0" w:color="auto"/>
                  </w:divBdr>
                </w:div>
                <w:div w:id="171453914">
                  <w:marLeft w:val="0"/>
                  <w:marRight w:val="0"/>
                  <w:marTop w:val="0"/>
                  <w:marBottom w:val="0"/>
                  <w:divBdr>
                    <w:top w:val="none" w:sz="0" w:space="0" w:color="auto"/>
                    <w:left w:val="none" w:sz="0" w:space="0" w:color="auto"/>
                    <w:bottom w:val="none" w:sz="0" w:space="0" w:color="auto"/>
                    <w:right w:val="none" w:sz="0" w:space="0" w:color="auto"/>
                  </w:divBdr>
                </w:div>
                <w:div w:id="596911355">
                  <w:marLeft w:val="0"/>
                  <w:marRight w:val="0"/>
                  <w:marTop w:val="0"/>
                  <w:marBottom w:val="0"/>
                  <w:divBdr>
                    <w:top w:val="none" w:sz="0" w:space="0" w:color="auto"/>
                    <w:left w:val="none" w:sz="0" w:space="0" w:color="auto"/>
                    <w:bottom w:val="none" w:sz="0" w:space="0" w:color="auto"/>
                    <w:right w:val="none" w:sz="0" w:space="0" w:color="auto"/>
                  </w:divBdr>
                </w:div>
                <w:div w:id="1399353743">
                  <w:marLeft w:val="0"/>
                  <w:marRight w:val="0"/>
                  <w:marTop w:val="0"/>
                  <w:marBottom w:val="0"/>
                  <w:divBdr>
                    <w:top w:val="none" w:sz="0" w:space="0" w:color="auto"/>
                    <w:left w:val="none" w:sz="0" w:space="0" w:color="auto"/>
                    <w:bottom w:val="none" w:sz="0" w:space="0" w:color="auto"/>
                    <w:right w:val="none" w:sz="0" w:space="0" w:color="auto"/>
                  </w:divBdr>
                </w:div>
                <w:div w:id="789251866">
                  <w:marLeft w:val="0"/>
                  <w:marRight w:val="0"/>
                  <w:marTop w:val="0"/>
                  <w:marBottom w:val="0"/>
                  <w:divBdr>
                    <w:top w:val="none" w:sz="0" w:space="0" w:color="auto"/>
                    <w:left w:val="none" w:sz="0" w:space="0" w:color="auto"/>
                    <w:bottom w:val="none" w:sz="0" w:space="0" w:color="auto"/>
                    <w:right w:val="none" w:sz="0" w:space="0" w:color="auto"/>
                  </w:divBdr>
                </w:div>
                <w:div w:id="86654116">
                  <w:marLeft w:val="0"/>
                  <w:marRight w:val="0"/>
                  <w:marTop w:val="0"/>
                  <w:marBottom w:val="0"/>
                  <w:divBdr>
                    <w:top w:val="none" w:sz="0" w:space="0" w:color="auto"/>
                    <w:left w:val="none" w:sz="0" w:space="0" w:color="auto"/>
                    <w:bottom w:val="none" w:sz="0" w:space="0" w:color="auto"/>
                    <w:right w:val="none" w:sz="0" w:space="0" w:color="auto"/>
                  </w:divBdr>
                </w:div>
                <w:div w:id="1952011552">
                  <w:marLeft w:val="0"/>
                  <w:marRight w:val="0"/>
                  <w:marTop w:val="0"/>
                  <w:marBottom w:val="0"/>
                  <w:divBdr>
                    <w:top w:val="none" w:sz="0" w:space="0" w:color="auto"/>
                    <w:left w:val="none" w:sz="0" w:space="0" w:color="auto"/>
                    <w:bottom w:val="none" w:sz="0" w:space="0" w:color="auto"/>
                    <w:right w:val="none" w:sz="0" w:space="0" w:color="auto"/>
                  </w:divBdr>
                </w:div>
                <w:div w:id="1537428958">
                  <w:marLeft w:val="0"/>
                  <w:marRight w:val="0"/>
                  <w:marTop w:val="0"/>
                  <w:marBottom w:val="0"/>
                  <w:divBdr>
                    <w:top w:val="none" w:sz="0" w:space="0" w:color="auto"/>
                    <w:left w:val="none" w:sz="0" w:space="0" w:color="auto"/>
                    <w:bottom w:val="none" w:sz="0" w:space="0" w:color="auto"/>
                    <w:right w:val="none" w:sz="0" w:space="0" w:color="auto"/>
                  </w:divBdr>
                </w:div>
                <w:div w:id="1694115830">
                  <w:marLeft w:val="0"/>
                  <w:marRight w:val="0"/>
                  <w:marTop w:val="0"/>
                  <w:marBottom w:val="0"/>
                  <w:divBdr>
                    <w:top w:val="none" w:sz="0" w:space="0" w:color="auto"/>
                    <w:left w:val="none" w:sz="0" w:space="0" w:color="auto"/>
                    <w:bottom w:val="none" w:sz="0" w:space="0" w:color="auto"/>
                    <w:right w:val="none" w:sz="0" w:space="0" w:color="auto"/>
                  </w:divBdr>
                </w:div>
                <w:div w:id="327904531">
                  <w:marLeft w:val="0"/>
                  <w:marRight w:val="0"/>
                  <w:marTop w:val="0"/>
                  <w:marBottom w:val="0"/>
                  <w:divBdr>
                    <w:top w:val="none" w:sz="0" w:space="0" w:color="auto"/>
                    <w:left w:val="none" w:sz="0" w:space="0" w:color="auto"/>
                    <w:bottom w:val="none" w:sz="0" w:space="0" w:color="auto"/>
                    <w:right w:val="none" w:sz="0" w:space="0" w:color="auto"/>
                  </w:divBdr>
                </w:div>
                <w:div w:id="567542477">
                  <w:marLeft w:val="0"/>
                  <w:marRight w:val="0"/>
                  <w:marTop w:val="0"/>
                  <w:marBottom w:val="0"/>
                  <w:divBdr>
                    <w:top w:val="none" w:sz="0" w:space="0" w:color="auto"/>
                    <w:left w:val="none" w:sz="0" w:space="0" w:color="auto"/>
                    <w:bottom w:val="none" w:sz="0" w:space="0" w:color="auto"/>
                    <w:right w:val="none" w:sz="0" w:space="0" w:color="auto"/>
                  </w:divBdr>
                </w:div>
                <w:div w:id="2018146328">
                  <w:marLeft w:val="0"/>
                  <w:marRight w:val="0"/>
                  <w:marTop w:val="0"/>
                  <w:marBottom w:val="0"/>
                  <w:divBdr>
                    <w:top w:val="none" w:sz="0" w:space="0" w:color="auto"/>
                    <w:left w:val="none" w:sz="0" w:space="0" w:color="auto"/>
                    <w:bottom w:val="none" w:sz="0" w:space="0" w:color="auto"/>
                    <w:right w:val="none" w:sz="0" w:space="0" w:color="auto"/>
                  </w:divBdr>
                </w:div>
                <w:div w:id="154247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184295">
          <w:marLeft w:val="0"/>
          <w:marRight w:val="0"/>
          <w:marTop w:val="0"/>
          <w:marBottom w:val="0"/>
          <w:divBdr>
            <w:top w:val="none" w:sz="0" w:space="0" w:color="auto"/>
            <w:left w:val="none" w:sz="0" w:space="0" w:color="auto"/>
            <w:bottom w:val="none" w:sz="0" w:space="0" w:color="auto"/>
            <w:right w:val="none" w:sz="0" w:space="0" w:color="auto"/>
          </w:divBdr>
          <w:divsChild>
            <w:div w:id="2024042262">
              <w:marLeft w:val="0"/>
              <w:marRight w:val="0"/>
              <w:marTop w:val="0"/>
              <w:marBottom w:val="0"/>
              <w:divBdr>
                <w:top w:val="none" w:sz="0" w:space="0" w:color="auto"/>
                <w:left w:val="none" w:sz="0" w:space="0" w:color="auto"/>
                <w:bottom w:val="none" w:sz="0" w:space="0" w:color="auto"/>
                <w:right w:val="none" w:sz="0" w:space="0" w:color="auto"/>
              </w:divBdr>
            </w:div>
            <w:div w:id="1093740824">
              <w:marLeft w:val="0"/>
              <w:marRight w:val="0"/>
              <w:marTop w:val="0"/>
              <w:marBottom w:val="0"/>
              <w:divBdr>
                <w:top w:val="none" w:sz="0" w:space="0" w:color="auto"/>
                <w:left w:val="none" w:sz="0" w:space="0" w:color="auto"/>
                <w:bottom w:val="none" w:sz="0" w:space="0" w:color="auto"/>
                <w:right w:val="none" w:sz="0" w:space="0" w:color="auto"/>
              </w:divBdr>
            </w:div>
            <w:div w:id="355084691">
              <w:marLeft w:val="0"/>
              <w:marRight w:val="0"/>
              <w:marTop w:val="0"/>
              <w:marBottom w:val="0"/>
              <w:divBdr>
                <w:top w:val="none" w:sz="0" w:space="0" w:color="auto"/>
                <w:left w:val="none" w:sz="0" w:space="0" w:color="auto"/>
                <w:bottom w:val="none" w:sz="0" w:space="0" w:color="auto"/>
                <w:right w:val="none" w:sz="0" w:space="0" w:color="auto"/>
              </w:divBdr>
            </w:div>
            <w:div w:id="311568853">
              <w:marLeft w:val="0"/>
              <w:marRight w:val="0"/>
              <w:marTop w:val="0"/>
              <w:marBottom w:val="0"/>
              <w:divBdr>
                <w:top w:val="none" w:sz="0" w:space="0" w:color="auto"/>
                <w:left w:val="none" w:sz="0" w:space="0" w:color="auto"/>
                <w:bottom w:val="none" w:sz="0" w:space="0" w:color="auto"/>
                <w:right w:val="none" w:sz="0" w:space="0" w:color="auto"/>
              </w:divBdr>
            </w:div>
            <w:div w:id="1607423051">
              <w:marLeft w:val="0"/>
              <w:marRight w:val="0"/>
              <w:marTop w:val="0"/>
              <w:marBottom w:val="0"/>
              <w:divBdr>
                <w:top w:val="none" w:sz="0" w:space="0" w:color="auto"/>
                <w:left w:val="none" w:sz="0" w:space="0" w:color="auto"/>
                <w:bottom w:val="none" w:sz="0" w:space="0" w:color="auto"/>
                <w:right w:val="none" w:sz="0" w:space="0" w:color="auto"/>
              </w:divBdr>
            </w:div>
            <w:div w:id="1463183694">
              <w:marLeft w:val="0"/>
              <w:marRight w:val="0"/>
              <w:marTop w:val="0"/>
              <w:marBottom w:val="0"/>
              <w:divBdr>
                <w:top w:val="none" w:sz="0" w:space="0" w:color="auto"/>
                <w:left w:val="none" w:sz="0" w:space="0" w:color="auto"/>
                <w:bottom w:val="none" w:sz="0" w:space="0" w:color="auto"/>
                <w:right w:val="none" w:sz="0" w:space="0" w:color="auto"/>
              </w:divBdr>
            </w:div>
            <w:div w:id="1879277527">
              <w:marLeft w:val="0"/>
              <w:marRight w:val="0"/>
              <w:marTop w:val="0"/>
              <w:marBottom w:val="0"/>
              <w:divBdr>
                <w:top w:val="none" w:sz="0" w:space="0" w:color="auto"/>
                <w:left w:val="none" w:sz="0" w:space="0" w:color="auto"/>
                <w:bottom w:val="none" w:sz="0" w:space="0" w:color="auto"/>
                <w:right w:val="none" w:sz="0" w:space="0" w:color="auto"/>
              </w:divBdr>
            </w:div>
            <w:div w:id="142162202">
              <w:marLeft w:val="0"/>
              <w:marRight w:val="0"/>
              <w:marTop w:val="0"/>
              <w:marBottom w:val="0"/>
              <w:divBdr>
                <w:top w:val="none" w:sz="0" w:space="0" w:color="auto"/>
                <w:left w:val="none" w:sz="0" w:space="0" w:color="auto"/>
                <w:bottom w:val="none" w:sz="0" w:space="0" w:color="auto"/>
                <w:right w:val="none" w:sz="0" w:space="0" w:color="auto"/>
              </w:divBdr>
            </w:div>
            <w:div w:id="1069380236">
              <w:marLeft w:val="0"/>
              <w:marRight w:val="0"/>
              <w:marTop w:val="0"/>
              <w:marBottom w:val="0"/>
              <w:divBdr>
                <w:top w:val="none" w:sz="0" w:space="0" w:color="auto"/>
                <w:left w:val="none" w:sz="0" w:space="0" w:color="auto"/>
                <w:bottom w:val="none" w:sz="0" w:space="0" w:color="auto"/>
                <w:right w:val="none" w:sz="0" w:space="0" w:color="auto"/>
              </w:divBdr>
            </w:div>
            <w:div w:id="259679092">
              <w:marLeft w:val="0"/>
              <w:marRight w:val="0"/>
              <w:marTop w:val="0"/>
              <w:marBottom w:val="0"/>
              <w:divBdr>
                <w:top w:val="none" w:sz="0" w:space="0" w:color="auto"/>
                <w:left w:val="none" w:sz="0" w:space="0" w:color="auto"/>
                <w:bottom w:val="none" w:sz="0" w:space="0" w:color="auto"/>
                <w:right w:val="none" w:sz="0" w:space="0" w:color="auto"/>
              </w:divBdr>
            </w:div>
            <w:div w:id="161285483">
              <w:marLeft w:val="0"/>
              <w:marRight w:val="0"/>
              <w:marTop w:val="0"/>
              <w:marBottom w:val="0"/>
              <w:divBdr>
                <w:top w:val="none" w:sz="0" w:space="0" w:color="auto"/>
                <w:left w:val="none" w:sz="0" w:space="0" w:color="auto"/>
                <w:bottom w:val="none" w:sz="0" w:space="0" w:color="auto"/>
                <w:right w:val="none" w:sz="0" w:space="0" w:color="auto"/>
              </w:divBdr>
            </w:div>
            <w:div w:id="1971130464">
              <w:marLeft w:val="0"/>
              <w:marRight w:val="0"/>
              <w:marTop w:val="0"/>
              <w:marBottom w:val="0"/>
              <w:divBdr>
                <w:top w:val="none" w:sz="0" w:space="0" w:color="auto"/>
                <w:left w:val="none" w:sz="0" w:space="0" w:color="auto"/>
                <w:bottom w:val="none" w:sz="0" w:space="0" w:color="auto"/>
                <w:right w:val="none" w:sz="0" w:space="0" w:color="auto"/>
              </w:divBdr>
            </w:div>
            <w:div w:id="1087195959">
              <w:marLeft w:val="0"/>
              <w:marRight w:val="0"/>
              <w:marTop w:val="0"/>
              <w:marBottom w:val="0"/>
              <w:divBdr>
                <w:top w:val="none" w:sz="0" w:space="0" w:color="auto"/>
                <w:left w:val="none" w:sz="0" w:space="0" w:color="auto"/>
                <w:bottom w:val="none" w:sz="0" w:space="0" w:color="auto"/>
                <w:right w:val="none" w:sz="0" w:space="0" w:color="auto"/>
              </w:divBdr>
            </w:div>
            <w:div w:id="371997897">
              <w:marLeft w:val="0"/>
              <w:marRight w:val="0"/>
              <w:marTop w:val="0"/>
              <w:marBottom w:val="0"/>
              <w:divBdr>
                <w:top w:val="none" w:sz="0" w:space="0" w:color="auto"/>
                <w:left w:val="none" w:sz="0" w:space="0" w:color="auto"/>
                <w:bottom w:val="none" w:sz="0" w:space="0" w:color="auto"/>
                <w:right w:val="none" w:sz="0" w:space="0" w:color="auto"/>
              </w:divBdr>
            </w:div>
            <w:div w:id="42607590">
              <w:marLeft w:val="0"/>
              <w:marRight w:val="0"/>
              <w:marTop w:val="0"/>
              <w:marBottom w:val="0"/>
              <w:divBdr>
                <w:top w:val="none" w:sz="0" w:space="0" w:color="auto"/>
                <w:left w:val="none" w:sz="0" w:space="0" w:color="auto"/>
                <w:bottom w:val="none" w:sz="0" w:space="0" w:color="auto"/>
                <w:right w:val="none" w:sz="0" w:space="0" w:color="auto"/>
              </w:divBdr>
            </w:div>
            <w:div w:id="875003207">
              <w:marLeft w:val="0"/>
              <w:marRight w:val="0"/>
              <w:marTop w:val="0"/>
              <w:marBottom w:val="0"/>
              <w:divBdr>
                <w:top w:val="none" w:sz="0" w:space="0" w:color="auto"/>
                <w:left w:val="none" w:sz="0" w:space="0" w:color="auto"/>
                <w:bottom w:val="none" w:sz="0" w:space="0" w:color="auto"/>
                <w:right w:val="none" w:sz="0" w:space="0" w:color="auto"/>
              </w:divBdr>
            </w:div>
            <w:div w:id="1251961532">
              <w:marLeft w:val="0"/>
              <w:marRight w:val="0"/>
              <w:marTop w:val="0"/>
              <w:marBottom w:val="0"/>
              <w:divBdr>
                <w:top w:val="none" w:sz="0" w:space="0" w:color="auto"/>
                <w:left w:val="none" w:sz="0" w:space="0" w:color="auto"/>
                <w:bottom w:val="none" w:sz="0" w:space="0" w:color="auto"/>
                <w:right w:val="none" w:sz="0" w:space="0" w:color="auto"/>
              </w:divBdr>
            </w:div>
            <w:div w:id="1575359617">
              <w:marLeft w:val="0"/>
              <w:marRight w:val="0"/>
              <w:marTop w:val="0"/>
              <w:marBottom w:val="0"/>
              <w:divBdr>
                <w:top w:val="none" w:sz="0" w:space="0" w:color="auto"/>
                <w:left w:val="none" w:sz="0" w:space="0" w:color="auto"/>
                <w:bottom w:val="none" w:sz="0" w:space="0" w:color="auto"/>
                <w:right w:val="none" w:sz="0" w:space="0" w:color="auto"/>
              </w:divBdr>
            </w:div>
            <w:div w:id="688601443">
              <w:marLeft w:val="0"/>
              <w:marRight w:val="0"/>
              <w:marTop w:val="0"/>
              <w:marBottom w:val="0"/>
              <w:divBdr>
                <w:top w:val="none" w:sz="0" w:space="0" w:color="auto"/>
                <w:left w:val="none" w:sz="0" w:space="0" w:color="auto"/>
                <w:bottom w:val="none" w:sz="0" w:space="0" w:color="auto"/>
                <w:right w:val="none" w:sz="0" w:space="0" w:color="auto"/>
              </w:divBdr>
            </w:div>
            <w:div w:id="678123057">
              <w:marLeft w:val="0"/>
              <w:marRight w:val="0"/>
              <w:marTop w:val="0"/>
              <w:marBottom w:val="0"/>
              <w:divBdr>
                <w:top w:val="none" w:sz="0" w:space="0" w:color="auto"/>
                <w:left w:val="none" w:sz="0" w:space="0" w:color="auto"/>
                <w:bottom w:val="none" w:sz="0" w:space="0" w:color="auto"/>
                <w:right w:val="none" w:sz="0" w:space="0" w:color="auto"/>
              </w:divBdr>
            </w:div>
            <w:div w:id="722407833">
              <w:marLeft w:val="0"/>
              <w:marRight w:val="0"/>
              <w:marTop w:val="0"/>
              <w:marBottom w:val="0"/>
              <w:divBdr>
                <w:top w:val="none" w:sz="0" w:space="0" w:color="auto"/>
                <w:left w:val="none" w:sz="0" w:space="0" w:color="auto"/>
                <w:bottom w:val="none" w:sz="0" w:space="0" w:color="auto"/>
                <w:right w:val="none" w:sz="0" w:space="0" w:color="auto"/>
              </w:divBdr>
            </w:div>
            <w:div w:id="613252845">
              <w:marLeft w:val="0"/>
              <w:marRight w:val="0"/>
              <w:marTop w:val="0"/>
              <w:marBottom w:val="0"/>
              <w:divBdr>
                <w:top w:val="none" w:sz="0" w:space="0" w:color="auto"/>
                <w:left w:val="none" w:sz="0" w:space="0" w:color="auto"/>
                <w:bottom w:val="none" w:sz="0" w:space="0" w:color="auto"/>
                <w:right w:val="none" w:sz="0" w:space="0" w:color="auto"/>
              </w:divBdr>
            </w:div>
            <w:div w:id="1964922789">
              <w:marLeft w:val="0"/>
              <w:marRight w:val="0"/>
              <w:marTop w:val="0"/>
              <w:marBottom w:val="0"/>
              <w:divBdr>
                <w:top w:val="none" w:sz="0" w:space="0" w:color="auto"/>
                <w:left w:val="none" w:sz="0" w:space="0" w:color="auto"/>
                <w:bottom w:val="none" w:sz="0" w:space="0" w:color="auto"/>
                <w:right w:val="none" w:sz="0" w:space="0" w:color="auto"/>
              </w:divBdr>
            </w:div>
            <w:div w:id="1806968053">
              <w:marLeft w:val="0"/>
              <w:marRight w:val="0"/>
              <w:marTop w:val="0"/>
              <w:marBottom w:val="0"/>
              <w:divBdr>
                <w:top w:val="none" w:sz="0" w:space="0" w:color="auto"/>
                <w:left w:val="none" w:sz="0" w:space="0" w:color="auto"/>
                <w:bottom w:val="none" w:sz="0" w:space="0" w:color="auto"/>
                <w:right w:val="none" w:sz="0" w:space="0" w:color="auto"/>
              </w:divBdr>
            </w:div>
            <w:div w:id="1730180870">
              <w:marLeft w:val="0"/>
              <w:marRight w:val="0"/>
              <w:marTop w:val="0"/>
              <w:marBottom w:val="0"/>
              <w:divBdr>
                <w:top w:val="none" w:sz="0" w:space="0" w:color="auto"/>
                <w:left w:val="none" w:sz="0" w:space="0" w:color="auto"/>
                <w:bottom w:val="none" w:sz="0" w:space="0" w:color="auto"/>
                <w:right w:val="none" w:sz="0" w:space="0" w:color="auto"/>
              </w:divBdr>
            </w:div>
            <w:div w:id="1016809201">
              <w:marLeft w:val="0"/>
              <w:marRight w:val="0"/>
              <w:marTop w:val="0"/>
              <w:marBottom w:val="0"/>
              <w:divBdr>
                <w:top w:val="none" w:sz="0" w:space="0" w:color="auto"/>
                <w:left w:val="none" w:sz="0" w:space="0" w:color="auto"/>
                <w:bottom w:val="none" w:sz="0" w:space="0" w:color="auto"/>
                <w:right w:val="none" w:sz="0" w:space="0" w:color="auto"/>
              </w:divBdr>
            </w:div>
            <w:div w:id="632641045">
              <w:marLeft w:val="0"/>
              <w:marRight w:val="0"/>
              <w:marTop w:val="0"/>
              <w:marBottom w:val="0"/>
              <w:divBdr>
                <w:top w:val="none" w:sz="0" w:space="0" w:color="auto"/>
                <w:left w:val="none" w:sz="0" w:space="0" w:color="auto"/>
                <w:bottom w:val="none" w:sz="0" w:space="0" w:color="auto"/>
                <w:right w:val="none" w:sz="0" w:space="0" w:color="auto"/>
              </w:divBdr>
            </w:div>
            <w:div w:id="2021467611">
              <w:marLeft w:val="0"/>
              <w:marRight w:val="0"/>
              <w:marTop w:val="0"/>
              <w:marBottom w:val="0"/>
              <w:divBdr>
                <w:top w:val="none" w:sz="0" w:space="0" w:color="auto"/>
                <w:left w:val="none" w:sz="0" w:space="0" w:color="auto"/>
                <w:bottom w:val="none" w:sz="0" w:space="0" w:color="auto"/>
                <w:right w:val="none" w:sz="0" w:space="0" w:color="auto"/>
              </w:divBdr>
            </w:div>
            <w:div w:id="1215387529">
              <w:marLeft w:val="0"/>
              <w:marRight w:val="0"/>
              <w:marTop w:val="0"/>
              <w:marBottom w:val="0"/>
              <w:divBdr>
                <w:top w:val="none" w:sz="0" w:space="0" w:color="auto"/>
                <w:left w:val="none" w:sz="0" w:space="0" w:color="auto"/>
                <w:bottom w:val="none" w:sz="0" w:space="0" w:color="auto"/>
                <w:right w:val="none" w:sz="0" w:space="0" w:color="auto"/>
              </w:divBdr>
            </w:div>
            <w:div w:id="1260673290">
              <w:marLeft w:val="0"/>
              <w:marRight w:val="0"/>
              <w:marTop w:val="0"/>
              <w:marBottom w:val="0"/>
              <w:divBdr>
                <w:top w:val="none" w:sz="0" w:space="0" w:color="auto"/>
                <w:left w:val="none" w:sz="0" w:space="0" w:color="auto"/>
                <w:bottom w:val="none" w:sz="0" w:space="0" w:color="auto"/>
                <w:right w:val="none" w:sz="0" w:space="0" w:color="auto"/>
              </w:divBdr>
            </w:div>
            <w:div w:id="1747025240">
              <w:marLeft w:val="0"/>
              <w:marRight w:val="0"/>
              <w:marTop w:val="0"/>
              <w:marBottom w:val="0"/>
              <w:divBdr>
                <w:top w:val="none" w:sz="0" w:space="0" w:color="auto"/>
                <w:left w:val="none" w:sz="0" w:space="0" w:color="auto"/>
                <w:bottom w:val="none" w:sz="0" w:space="0" w:color="auto"/>
                <w:right w:val="none" w:sz="0" w:space="0" w:color="auto"/>
              </w:divBdr>
            </w:div>
            <w:div w:id="1274555899">
              <w:marLeft w:val="0"/>
              <w:marRight w:val="0"/>
              <w:marTop w:val="0"/>
              <w:marBottom w:val="0"/>
              <w:divBdr>
                <w:top w:val="none" w:sz="0" w:space="0" w:color="auto"/>
                <w:left w:val="none" w:sz="0" w:space="0" w:color="auto"/>
                <w:bottom w:val="none" w:sz="0" w:space="0" w:color="auto"/>
                <w:right w:val="none" w:sz="0" w:space="0" w:color="auto"/>
              </w:divBdr>
            </w:div>
            <w:div w:id="387999144">
              <w:marLeft w:val="0"/>
              <w:marRight w:val="0"/>
              <w:marTop w:val="0"/>
              <w:marBottom w:val="0"/>
              <w:divBdr>
                <w:top w:val="none" w:sz="0" w:space="0" w:color="auto"/>
                <w:left w:val="none" w:sz="0" w:space="0" w:color="auto"/>
                <w:bottom w:val="none" w:sz="0" w:space="0" w:color="auto"/>
                <w:right w:val="none" w:sz="0" w:space="0" w:color="auto"/>
              </w:divBdr>
            </w:div>
            <w:div w:id="1914316119">
              <w:marLeft w:val="0"/>
              <w:marRight w:val="0"/>
              <w:marTop w:val="0"/>
              <w:marBottom w:val="0"/>
              <w:divBdr>
                <w:top w:val="none" w:sz="0" w:space="0" w:color="auto"/>
                <w:left w:val="none" w:sz="0" w:space="0" w:color="auto"/>
                <w:bottom w:val="none" w:sz="0" w:space="0" w:color="auto"/>
                <w:right w:val="none" w:sz="0" w:space="0" w:color="auto"/>
              </w:divBdr>
            </w:div>
            <w:div w:id="166479689">
              <w:marLeft w:val="0"/>
              <w:marRight w:val="0"/>
              <w:marTop w:val="0"/>
              <w:marBottom w:val="0"/>
              <w:divBdr>
                <w:top w:val="none" w:sz="0" w:space="0" w:color="auto"/>
                <w:left w:val="none" w:sz="0" w:space="0" w:color="auto"/>
                <w:bottom w:val="none" w:sz="0" w:space="0" w:color="auto"/>
                <w:right w:val="none" w:sz="0" w:space="0" w:color="auto"/>
              </w:divBdr>
            </w:div>
            <w:div w:id="150085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157020">
      <w:bodyDiv w:val="1"/>
      <w:marLeft w:val="0"/>
      <w:marRight w:val="0"/>
      <w:marTop w:val="0"/>
      <w:marBottom w:val="0"/>
      <w:divBdr>
        <w:top w:val="none" w:sz="0" w:space="0" w:color="auto"/>
        <w:left w:val="none" w:sz="0" w:space="0" w:color="auto"/>
        <w:bottom w:val="none" w:sz="0" w:space="0" w:color="auto"/>
        <w:right w:val="none" w:sz="0" w:space="0" w:color="auto"/>
      </w:divBdr>
      <w:divsChild>
        <w:div w:id="1541742115">
          <w:marLeft w:val="0"/>
          <w:marRight w:val="0"/>
          <w:marTop w:val="0"/>
          <w:marBottom w:val="0"/>
          <w:divBdr>
            <w:top w:val="none" w:sz="0" w:space="0" w:color="auto"/>
            <w:left w:val="none" w:sz="0" w:space="0" w:color="auto"/>
            <w:bottom w:val="none" w:sz="0" w:space="0" w:color="auto"/>
            <w:right w:val="none" w:sz="0" w:space="0" w:color="auto"/>
          </w:divBdr>
        </w:div>
        <w:div w:id="1084958351">
          <w:marLeft w:val="0"/>
          <w:marRight w:val="0"/>
          <w:marTop w:val="0"/>
          <w:marBottom w:val="0"/>
          <w:divBdr>
            <w:top w:val="none" w:sz="0" w:space="0" w:color="auto"/>
            <w:left w:val="none" w:sz="0" w:space="0" w:color="auto"/>
            <w:bottom w:val="none" w:sz="0" w:space="0" w:color="auto"/>
            <w:right w:val="none" w:sz="0" w:space="0" w:color="auto"/>
          </w:divBdr>
        </w:div>
        <w:div w:id="1431268604">
          <w:marLeft w:val="0"/>
          <w:marRight w:val="0"/>
          <w:marTop w:val="0"/>
          <w:marBottom w:val="0"/>
          <w:divBdr>
            <w:top w:val="none" w:sz="0" w:space="0" w:color="auto"/>
            <w:left w:val="none" w:sz="0" w:space="0" w:color="auto"/>
            <w:bottom w:val="none" w:sz="0" w:space="0" w:color="auto"/>
            <w:right w:val="none" w:sz="0" w:space="0" w:color="auto"/>
          </w:divBdr>
        </w:div>
        <w:div w:id="792753708">
          <w:marLeft w:val="0"/>
          <w:marRight w:val="0"/>
          <w:marTop w:val="0"/>
          <w:marBottom w:val="0"/>
          <w:divBdr>
            <w:top w:val="none" w:sz="0" w:space="0" w:color="auto"/>
            <w:left w:val="none" w:sz="0" w:space="0" w:color="auto"/>
            <w:bottom w:val="none" w:sz="0" w:space="0" w:color="auto"/>
            <w:right w:val="none" w:sz="0" w:space="0" w:color="auto"/>
          </w:divBdr>
        </w:div>
        <w:div w:id="657225851">
          <w:marLeft w:val="0"/>
          <w:marRight w:val="0"/>
          <w:marTop w:val="0"/>
          <w:marBottom w:val="0"/>
          <w:divBdr>
            <w:top w:val="none" w:sz="0" w:space="0" w:color="auto"/>
            <w:left w:val="none" w:sz="0" w:space="0" w:color="auto"/>
            <w:bottom w:val="none" w:sz="0" w:space="0" w:color="auto"/>
            <w:right w:val="none" w:sz="0" w:space="0" w:color="auto"/>
          </w:divBdr>
        </w:div>
        <w:div w:id="1102141618">
          <w:marLeft w:val="0"/>
          <w:marRight w:val="0"/>
          <w:marTop w:val="0"/>
          <w:marBottom w:val="0"/>
          <w:divBdr>
            <w:top w:val="none" w:sz="0" w:space="0" w:color="auto"/>
            <w:left w:val="none" w:sz="0" w:space="0" w:color="auto"/>
            <w:bottom w:val="none" w:sz="0" w:space="0" w:color="auto"/>
            <w:right w:val="none" w:sz="0" w:space="0" w:color="auto"/>
          </w:divBdr>
        </w:div>
        <w:div w:id="1188330328">
          <w:marLeft w:val="0"/>
          <w:marRight w:val="0"/>
          <w:marTop w:val="0"/>
          <w:marBottom w:val="0"/>
          <w:divBdr>
            <w:top w:val="none" w:sz="0" w:space="0" w:color="auto"/>
            <w:left w:val="none" w:sz="0" w:space="0" w:color="auto"/>
            <w:bottom w:val="none" w:sz="0" w:space="0" w:color="auto"/>
            <w:right w:val="none" w:sz="0" w:space="0" w:color="auto"/>
          </w:divBdr>
        </w:div>
        <w:div w:id="4787771">
          <w:marLeft w:val="0"/>
          <w:marRight w:val="0"/>
          <w:marTop w:val="0"/>
          <w:marBottom w:val="0"/>
          <w:divBdr>
            <w:top w:val="none" w:sz="0" w:space="0" w:color="auto"/>
            <w:left w:val="none" w:sz="0" w:space="0" w:color="auto"/>
            <w:bottom w:val="none" w:sz="0" w:space="0" w:color="auto"/>
            <w:right w:val="none" w:sz="0" w:space="0" w:color="auto"/>
          </w:divBdr>
        </w:div>
        <w:div w:id="1885411616">
          <w:marLeft w:val="0"/>
          <w:marRight w:val="0"/>
          <w:marTop w:val="0"/>
          <w:marBottom w:val="0"/>
          <w:divBdr>
            <w:top w:val="none" w:sz="0" w:space="0" w:color="auto"/>
            <w:left w:val="none" w:sz="0" w:space="0" w:color="auto"/>
            <w:bottom w:val="none" w:sz="0" w:space="0" w:color="auto"/>
            <w:right w:val="none" w:sz="0" w:space="0" w:color="auto"/>
          </w:divBdr>
        </w:div>
        <w:div w:id="1955281144">
          <w:marLeft w:val="0"/>
          <w:marRight w:val="0"/>
          <w:marTop w:val="0"/>
          <w:marBottom w:val="0"/>
          <w:divBdr>
            <w:top w:val="none" w:sz="0" w:space="0" w:color="auto"/>
            <w:left w:val="none" w:sz="0" w:space="0" w:color="auto"/>
            <w:bottom w:val="none" w:sz="0" w:space="0" w:color="auto"/>
            <w:right w:val="none" w:sz="0" w:space="0" w:color="auto"/>
          </w:divBdr>
        </w:div>
        <w:div w:id="712071603">
          <w:marLeft w:val="0"/>
          <w:marRight w:val="0"/>
          <w:marTop w:val="0"/>
          <w:marBottom w:val="0"/>
          <w:divBdr>
            <w:top w:val="none" w:sz="0" w:space="0" w:color="auto"/>
            <w:left w:val="none" w:sz="0" w:space="0" w:color="auto"/>
            <w:bottom w:val="none" w:sz="0" w:space="0" w:color="auto"/>
            <w:right w:val="none" w:sz="0" w:space="0" w:color="auto"/>
          </w:divBdr>
        </w:div>
        <w:div w:id="1262450745">
          <w:marLeft w:val="0"/>
          <w:marRight w:val="0"/>
          <w:marTop w:val="0"/>
          <w:marBottom w:val="0"/>
          <w:divBdr>
            <w:top w:val="none" w:sz="0" w:space="0" w:color="auto"/>
            <w:left w:val="none" w:sz="0" w:space="0" w:color="auto"/>
            <w:bottom w:val="none" w:sz="0" w:space="0" w:color="auto"/>
            <w:right w:val="none" w:sz="0" w:space="0" w:color="auto"/>
          </w:divBdr>
        </w:div>
        <w:div w:id="1531072286">
          <w:marLeft w:val="0"/>
          <w:marRight w:val="0"/>
          <w:marTop w:val="0"/>
          <w:marBottom w:val="0"/>
          <w:divBdr>
            <w:top w:val="none" w:sz="0" w:space="0" w:color="auto"/>
            <w:left w:val="none" w:sz="0" w:space="0" w:color="auto"/>
            <w:bottom w:val="none" w:sz="0" w:space="0" w:color="auto"/>
            <w:right w:val="none" w:sz="0" w:space="0" w:color="auto"/>
          </w:divBdr>
        </w:div>
        <w:div w:id="1270429207">
          <w:marLeft w:val="0"/>
          <w:marRight w:val="0"/>
          <w:marTop w:val="0"/>
          <w:marBottom w:val="0"/>
          <w:divBdr>
            <w:top w:val="none" w:sz="0" w:space="0" w:color="auto"/>
            <w:left w:val="none" w:sz="0" w:space="0" w:color="auto"/>
            <w:bottom w:val="none" w:sz="0" w:space="0" w:color="auto"/>
            <w:right w:val="none" w:sz="0" w:space="0" w:color="auto"/>
          </w:divBdr>
        </w:div>
        <w:div w:id="813987528">
          <w:marLeft w:val="0"/>
          <w:marRight w:val="0"/>
          <w:marTop w:val="0"/>
          <w:marBottom w:val="0"/>
          <w:divBdr>
            <w:top w:val="none" w:sz="0" w:space="0" w:color="auto"/>
            <w:left w:val="none" w:sz="0" w:space="0" w:color="auto"/>
            <w:bottom w:val="none" w:sz="0" w:space="0" w:color="auto"/>
            <w:right w:val="none" w:sz="0" w:space="0" w:color="auto"/>
          </w:divBdr>
        </w:div>
        <w:div w:id="2085450742">
          <w:marLeft w:val="0"/>
          <w:marRight w:val="0"/>
          <w:marTop w:val="0"/>
          <w:marBottom w:val="0"/>
          <w:divBdr>
            <w:top w:val="none" w:sz="0" w:space="0" w:color="auto"/>
            <w:left w:val="none" w:sz="0" w:space="0" w:color="auto"/>
            <w:bottom w:val="none" w:sz="0" w:space="0" w:color="auto"/>
            <w:right w:val="none" w:sz="0" w:space="0" w:color="auto"/>
          </w:divBdr>
        </w:div>
        <w:div w:id="1274747254">
          <w:marLeft w:val="0"/>
          <w:marRight w:val="0"/>
          <w:marTop w:val="0"/>
          <w:marBottom w:val="0"/>
          <w:divBdr>
            <w:top w:val="none" w:sz="0" w:space="0" w:color="auto"/>
            <w:left w:val="none" w:sz="0" w:space="0" w:color="auto"/>
            <w:bottom w:val="none" w:sz="0" w:space="0" w:color="auto"/>
            <w:right w:val="none" w:sz="0" w:space="0" w:color="auto"/>
          </w:divBdr>
        </w:div>
      </w:divsChild>
    </w:div>
    <w:div w:id="1138187509">
      <w:bodyDiv w:val="1"/>
      <w:marLeft w:val="0"/>
      <w:marRight w:val="0"/>
      <w:marTop w:val="0"/>
      <w:marBottom w:val="0"/>
      <w:divBdr>
        <w:top w:val="none" w:sz="0" w:space="0" w:color="auto"/>
        <w:left w:val="none" w:sz="0" w:space="0" w:color="auto"/>
        <w:bottom w:val="none" w:sz="0" w:space="0" w:color="auto"/>
        <w:right w:val="none" w:sz="0" w:space="0" w:color="auto"/>
      </w:divBdr>
    </w:div>
    <w:div w:id="1146236761">
      <w:bodyDiv w:val="1"/>
      <w:marLeft w:val="0"/>
      <w:marRight w:val="0"/>
      <w:marTop w:val="0"/>
      <w:marBottom w:val="0"/>
      <w:divBdr>
        <w:top w:val="none" w:sz="0" w:space="0" w:color="auto"/>
        <w:left w:val="none" w:sz="0" w:space="0" w:color="auto"/>
        <w:bottom w:val="none" w:sz="0" w:space="0" w:color="auto"/>
        <w:right w:val="none" w:sz="0" w:space="0" w:color="auto"/>
      </w:divBdr>
      <w:divsChild>
        <w:div w:id="1094015082">
          <w:marLeft w:val="0"/>
          <w:marRight w:val="0"/>
          <w:marTop w:val="0"/>
          <w:marBottom w:val="0"/>
          <w:divBdr>
            <w:top w:val="none" w:sz="0" w:space="0" w:color="auto"/>
            <w:left w:val="none" w:sz="0" w:space="0" w:color="auto"/>
            <w:bottom w:val="none" w:sz="0" w:space="0" w:color="auto"/>
            <w:right w:val="none" w:sz="0" w:space="0" w:color="auto"/>
          </w:divBdr>
        </w:div>
        <w:div w:id="1828782221">
          <w:marLeft w:val="0"/>
          <w:marRight w:val="0"/>
          <w:marTop w:val="0"/>
          <w:marBottom w:val="0"/>
          <w:divBdr>
            <w:top w:val="none" w:sz="0" w:space="0" w:color="auto"/>
            <w:left w:val="none" w:sz="0" w:space="0" w:color="auto"/>
            <w:bottom w:val="none" w:sz="0" w:space="0" w:color="auto"/>
            <w:right w:val="none" w:sz="0" w:space="0" w:color="auto"/>
          </w:divBdr>
        </w:div>
        <w:div w:id="980157625">
          <w:marLeft w:val="0"/>
          <w:marRight w:val="0"/>
          <w:marTop w:val="0"/>
          <w:marBottom w:val="0"/>
          <w:divBdr>
            <w:top w:val="none" w:sz="0" w:space="0" w:color="auto"/>
            <w:left w:val="none" w:sz="0" w:space="0" w:color="auto"/>
            <w:bottom w:val="none" w:sz="0" w:space="0" w:color="auto"/>
            <w:right w:val="none" w:sz="0" w:space="0" w:color="auto"/>
          </w:divBdr>
        </w:div>
        <w:div w:id="996883808">
          <w:marLeft w:val="0"/>
          <w:marRight w:val="0"/>
          <w:marTop w:val="0"/>
          <w:marBottom w:val="0"/>
          <w:divBdr>
            <w:top w:val="none" w:sz="0" w:space="0" w:color="auto"/>
            <w:left w:val="none" w:sz="0" w:space="0" w:color="auto"/>
            <w:bottom w:val="none" w:sz="0" w:space="0" w:color="auto"/>
            <w:right w:val="none" w:sz="0" w:space="0" w:color="auto"/>
          </w:divBdr>
        </w:div>
        <w:div w:id="926159208">
          <w:marLeft w:val="0"/>
          <w:marRight w:val="0"/>
          <w:marTop w:val="0"/>
          <w:marBottom w:val="0"/>
          <w:divBdr>
            <w:top w:val="none" w:sz="0" w:space="0" w:color="auto"/>
            <w:left w:val="none" w:sz="0" w:space="0" w:color="auto"/>
            <w:bottom w:val="none" w:sz="0" w:space="0" w:color="auto"/>
            <w:right w:val="none" w:sz="0" w:space="0" w:color="auto"/>
          </w:divBdr>
        </w:div>
      </w:divsChild>
    </w:div>
    <w:div w:id="1190799241">
      <w:bodyDiv w:val="1"/>
      <w:marLeft w:val="0"/>
      <w:marRight w:val="0"/>
      <w:marTop w:val="0"/>
      <w:marBottom w:val="0"/>
      <w:divBdr>
        <w:top w:val="none" w:sz="0" w:space="0" w:color="auto"/>
        <w:left w:val="none" w:sz="0" w:space="0" w:color="auto"/>
        <w:bottom w:val="none" w:sz="0" w:space="0" w:color="auto"/>
        <w:right w:val="none" w:sz="0" w:space="0" w:color="auto"/>
      </w:divBdr>
    </w:div>
    <w:div w:id="1198084093">
      <w:bodyDiv w:val="1"/>
      <w:marLeft w:val="0"/>
      <w:marRight w:val="0"/>
      <w:marTop w:val="0"/>
      <w:marBottom w:val="0"/>
      <w:divBdr>
        <w:top w:val="none" w:sz="0" w:space="0" w:color="auto"/>
        <w:left w:val="none" w:sz="0" w:space="0" w:color="auto"/>
        <w:bottom w:val="none" w:sz="0" w:space="0" w:color="auto"/>
        <w:right w:val="none" w:sz="0" w:space="0" w:color="auto"/>
      </w:divBdr>
      <w:divsChild>
        <w:div w:id="496385083">
          <w:marLeft w:val="0"/>
          <w:marRight w:val="0"/>
          <w:marTop w:val="0"/>
          <w:marBottom w:val="0"/>
          <w:divBdr>
            <w:top w:val="none" w:sz="0" w:space="0" w:color="auto"/>
            <w:left w:val="none" w:sz="0" w:space="0" w:color="auto"/>
            <w:bottom w:val="none" w:sz="0" w:space="0" w:color="auto"/>
            <w:right w:val="none" w:sz="0" w:space="0" w:color="auto"/>
          </w:divBdr>
        </w:div>
        <w:div w:id="1202328820">
          <w:marLeft w:val="0"/>
          <w:marRight w:val="0"/>
          <w:marTop w:val="0"/>
          <w:marBottom w:val="0"/>
          <w:divBdr>
            <w:top w:val="none" w:sz="0" w:space="0" w:color="auto"/>
            <w:left w:val="none" w:sz="0" w:space="0" w:color="auto"/>
            <w:bottom w:val="none" w:sz="0" w:space="0" w:color="auto"/>
            <w:right w:val="none" w:sz="0" w:space="0" w:color="auto"/>
          </w:divBdr>
        </w:div>
        <w:div w:id="1557156133">
          <w:marLeft w:val="0"/>
          <w:marRight w:val="0"/>
          <w:marTop w:val="0"/>
          <w:marBottom w:val="0"/>
          <w:divBdr>
            <w:top w:val="none" w:sz="0" w:space="0" w:color="auto"/>
            <w:left w:val="none" w:sz="0" w:space="0" w:color="auto"/>
            <w:bottom w:val="none" w:sz="0" w:space="0" w:color="auto"/>
            <w:right w:val="none" w:sz="0" w:space="0" w:color="auto"/>
          </w:divBdr>
        </w:div>
        <w:div w:id="391151376">
          <w:marLeft w:val="0"/>
          <w:marRight w:val="0"/>
          <w:marTop w:val="0"/>
          <w:marBottom w:val="0"/>
          <w:divBdr>
            <w:top w:val="none" w:sz="0" w:space="0" w:color="auto"/>
            <w:left w:val="none" w:sz="0" w:space="0" w:color="auto"/>
            <w:bottom w:val="none" w:sz="0" w:space="0" w:color="auto"/>
            <w:right w:val="none" w:sz="0" w:space="0" w:color="auto"/>
          </w:divBdr>
        </w:div>
      </w:divsChild>
    </w:div>
    <w:div w:id="1202672379">
      <w:bodyDiv w:val="1"/>
      <w:marLeft w:val="0"/>
      <w:marRight w:val="0"/>
      <w:marTop w:val="0"/>
      <w:marBottom w:val="0"/>
      <w:divBdr>
        <w:top w:val="none" w:sz="0" w:space="0" w:color="auto"/>
        <w:left w:val="none" w:sz="0" w:space="0" w:color="auto"/>
        <w:bottom w:val="none" w:sz="0" w:space="0" w:color="auto"/>
        <w:right w:val="none" w:sz="0" w:space="0" w:color="auto"/>
      </w:divBdr>
    </w:div>
    <w:div w:id="1211065961">
      <w:bodyDiv w:val="1"/>
      <w:marLeft w:val="0"/>
      <w:marRight w:val="0"/>
      <w:marTop w:val="0"/>
      <w:marBottom w:val="0"/>
      <w:divBdr>
        <w:top w:val="none" w:sz="0" w:space="0" w:color="auto"/>
        <w:left w:val="none" w:sz="0" w:space="0" w:color="auto"/>
        <w:bottom w:val="none" w:sz="0" w:space="0" w:color="auto"/>
        <w:right w:val="none" w:sz="0" w:space="0" w:color="auto"/>
      </w:divBdr>
      <w:divsChild>
        <w:div w:id="1170563992">
          <w:marLeft w:val="0"/>
          <w:marRight w:val="0"/>
          <w:marTop w:val="0"/>
          <w:marBottom w:val="0"/>
          <w:divBdr>
            <w:top w:val="none" w:sz="0" w:space="0" w:color="auto"/>
            <w:left w:val="none" w:sz="0" w:space="0" w:color="auto"/>
            <w:bottom w:val="none" w:sz="0" w:space="0" w:color="auto"/>
            <w:right w:val="none" w:sz="0" w:space="0" w:color="auto"/>
          </w:divBdr>
        </w:div>
        <w:div w:id="1899782237">
          <w:marLeft w:val="0"/>
          <w:marRight w:val="0"/>
          <w:marTop w:val="0"/>
          <w:marBottom w:val="0"/>
          <w:divBdr>
            <w:top w:val="none" w:sz="0" w:space="0" w:color="auto"/>
            <w:left w:val="none" w:sz="0" w:space="0" w:color="auto"/>
            <w:bottom w:val="none" w:sz="0" w:space="0" w:color="auto"/>
            <w:right w:val="none" w:sz="0" w:space="0" w:color="auto"/>
          </w:divBdr>
        </w:div>
        <w:div w:id="2113431154">
          <w:marLeft w:val="0"/>
          <w:marRight w:val="0"/>
          <w:marTop w:val="0"/>
          <w:marBottom w:val="0"/>
          <w:divBdr>
            <w:top w:val="none" w:sz="0" w:space="0" w:color="auto"/>
            <w:left w:val="none" w:sz="0" w:space="0" w:color="auto"/>
            <w:bottom w:val="none" w:sz="0" w:space="0" w:color="auto"/>
            <w:right w:val="none" w:sz="0" w:space="0" w:color="auto"/>
          </w:divBdr>
        </w:div>
        <w:div w:id="1147553324">
          <w:marLeft w:val="0"/>
          <w:marRight w:val="0"/>
          <w:marTop w:val="0"/>
          <w:marBottom w:val="0"/>
          <w:divBdr>
            <w:top w:val="none" w:sz="0" w:space="0" w:color="auto"/>
            <w:left w:val="none" w:sz="0" w:space="0" w:color="auto"/>
            <w:bottom w:val="none" w:sz="0" w:space="0" w:color="auto"/>
            <w:right w:val="none" w:sz="0" w:space="0" w:color="auto"/>
          </w:divBdr>
        </w:div>
        <w:div w:id="717316513">
          <w:marLeft w:val="0"/>
          <w:marRight w:val="0"/>
          <w:marTop w:val="0"/>
          <w:marBottom w:val="0"/>
          <w:divBdr>
            <w:top w:val="none" w:sz="0" w:space="0" w:color="auto"/>
            <w:left w:val="none" w:sz="0" w:space="0" w:color="auto"/>
            <w:bottom w:val="none" w:sz="0" w:space="0" w:color="auto"/>
            <w:right w:val="none" w:sz="0" w:space="0" w:color="auto"/>
          </w:divBdr>
        </w:div>
        <w:div w:id="187453044">
          <w:marLeft w:val="0"/>
          <w:marRight w:val="0"/>
          <w:marTop w:val="0"/>
          <w:marBottom w:val="0"/>
          <w:divBdr>
            <w:top w:val="none" w:sz="0" w:space="0" w:color="auto"/>
            <w:left w:val="none" w:sz="0" w:space="0" w:color="auto"/>
            <w:bottom w:val="none" w:sz="0" w:space="0" w:color="auto"/>
            <w:right w:val="none" w:sz="0" w:space="0" w:color="auto"/>
          </w:divBdr>
        </w:div>
        <w:div w:id="1612318831">
          <w:marLeft w:val="0"/>
          <w:marRight w:val="0"/>
          <w:marTop w:val="0"/>
          <w:marBottom w:val="0"/>
          <w:divBdr>
            <w:top w:val="none" w:sz="0" w:space="0" w:color="auto"/>
            <w:left w:val="none" w:sz="0" w:space="0" w:color="auto"/>
            <w:bottom w:val="none" w:sz="0" w:space="0" w:color="auto"/>
            <w:right w:val="none" w:sz="0" w:space="0" w:color="auto"/>
          </w:divBdr>
        </w:div>
        <w:div w:id="81032619">
          <w:marLeft w:val="0"/>
          <w:marRight w:val="0"/>
          <w:marTop w:val="0"/>
          <w:marBottom w:val="0"/>
          <w:divBdr>
            <w:top w:val="none" w:sz="0" w:space="0" w:color="auto"/>
            <w:left w:val="none" w:sz="0" w:space="0" w:color="auto"/>
            <w:bottom w:val="none" w:sz="0" w:space="0" w:color="auto"/>
            <w:right w:val="none" w:sz="0" w:space="0" w:color="auto"/>
          </w:divBdr>
        </w:div>
        <w:div w:id="1391802098">
          <w:marLeft w:val="0"/>
          <w:marRight w:val="0"/>
          <w:marTop w:val="0"/>
          <w:marBottom w:val="0"/>
          <w:divBdr>
            <w:top w:val="none" w:sz="0" w:space="0" w:color="auto"/>
            <w:left w:val="none" w:sz="0" w:space="0" w:color="auto"/>
            <w:bottom w:val="none" w:sz="0" w:space="0" w:color="auto"/>
            <w:right w:val="none" w:sz="0" w:space="0" w:color="auto"/>
          </w:divBdr>
        </w:div>
        <w:div w:id="2046714688">
          <w:marLeft w:val="0"/>
          <w:marRight w:val="0"/>
          <w:marTop w:val="0"/>
          <w:marBottom w:val="0"/>
          <w:divBdr>
            <w:top w:val="none" w:sz="0" w:space="0" w:color="auto"/>
            <w:left w:val="none" w:sz="0" w:space="0" w:color="auto"/>
            <w:bottom w:val="none" w:sz="0" w:space="0" w:color="auto"/>
            <w:right w:val="none" w:sz="0" w:space="0" w:color="auto"/>
          </w:divBdr>
        </w:div>
        <w:div w:id="988438116">
          <w:marLeft w:val="0"/>
          <w:marRight w:val="0"/>
          <w:marTop w:val="0"/>
          <w:marBottom w:val="0"/>
          <w:divBdr>
            <w:top w:val="none" w:sz="0" w:space="0" w:color="auto"/>
            <w:left w:val="none" w:sz="0" w:space="0" w:color="auto"/>
            <w:bottom w:val="none" w:sz="0" w:space="0" w:color="auto"/>
            <w:right w:val="none" w:sz="0" w:space="0" w:color="auto"/>
          </w:divBdr>
        </w:div>
        <w:div w:id="1445032893">
          <w:marLeft w:val="0"/>
          <w:marRight w:val="0"/>
          <w:marTop w:val="0"/>
          <w:marBottom w:val="0"/>
          <w:divBdr>
            <w:top w:val="none" w:sz="0" w:space="0" w:color="auto"/>
            <w:left w:val="none" w:sz="0" w:space="0" w:color="auto"/>
            <w:bottom w:val="none" w:sz="0" w:space="0" w:color="auto"/>
            <w:right w:val="none" w:sz="0" w:space="0" w:color="auto"/>
          </w:divBdr>
        </w:div>
        <w:div w:id="1286809437">
          <w:marLeft w:val="0"/>
          <w:marRight w:val="0"/>
          <w:marTop w:val="0"/>
          <w:marBottom w:val="0"/>
          <w:divBdr>
            <w:top w:val="none" w:sz="0" w:space="0" w:color="auto"/>
            <w:left w:val="none" w:sz="0" w:space="0" w:color="auto"/>
            <w:bottom w:val="none" w:sz="0" w:space="0" w:color="auto"/>
            <w:right w:val="none" w:sz="0" w:space="0" w:color="auto"/>
          </w:divBdr>
        </w:div>
        <w:div w:id="554661038">
          <w:marLeft w:val="0"/>
          <w:marRight w:val="0"/>
          <w:marTop w:val="0"/>
          <w:marBottom w:val="0"/>
          <w:divBdr>
            <w:top w:val="none" w:sz="0" w:space="0" w:color="auto"/>
            <w:left w:val="none" w:sz="0" w:space="0" w:color="auto"/>
            <w:bottom w:val="none" w:sz="0" w:space="0" w:color="auto"/>
            <w:right w:val="none" w:sz="0" w:space="0" w:color="auto"/>
          </w:divBdr>
        </w:div>
        <w:div w:id="1698043521">
          <w:marLeft w:val="0"/>
          <w:marRight w:val="0"/>
          <w:marTop w:val="0"/>
          <w:marBottom w:val="0"/>
          <w:divBdr>
            <w:top w:val="none" w:sz="0" w:space="0" w:color="auto"/>
            <w:left w:val="none" w:sz="0" w:space="0" w:color="auto"/>
            <w:bottom w:val="none" w:sz="0" w:space="0" w:color="auto"/>
            <w:right w:val="none" w:sz="0" w:space="0" w:color="auto"/>
          </w:divBdr>
        </w:div>
        <w:div w:id="1778017382">
          <w:marLeft w:val="0"/>
          <w:marRight w:val="0"/>
          <w:marTop w:val="0"/>
          <w:marBottom w:val="0"/>
          <w:divBdr>
            <w:top w:val="none" w:sz="0" w:space="0" w:color="auto"/>
            <w:left w:val="none" w:sz="0" w:space="0" w:color="auto"/>
            <w:bottom w:val="none" w:sz="0" w:space="0" w:color="auto"/>
            <w:right w:val="none" w:sz="0" w:space="0" w:color="auto"/>
          </w:divBdr>
        </w:div>
        <w:div w:id="1258371937">
          <w:marLeft w:val="0"/>
          <w:marRight w:val="0"/>
          <w:marTop w:val="0"/>
          <w:marBottom w:val="0"/>
          <w:divBdr>
            <w:top w:val="none" w:sz="0" w:space="0" w:color="auto"/>
            <w:left w:val="none" w:sz="0" w:space="0" w:color="auto"/>
            <w:bottom w:val="none" w:sz="0" w:space="0" w:color="auto"/>
            <w:right w:val="none" w:sz="0" w:space="0" w:color="auto"/>
          </w:divBdr>
        </w:div>
        <w:div w:id="2129739030">
          <w:marLeft w:val="0"/>
          <w:marRight w:val="0"/>
          <w:marTop w:val="0"/>
          <w:marBottom w:val="0"/>
          <w:divBdr>
            <w:top w:val="none" w:sz="0" w:space="0" w:color="auto"/>
            <w:left w:val="none" w:sz="0" w:space="0" w:color="auto"/>
            <w:bottom w:val="none" w:sz="0" w:space="0" w:color="auto"/>
            <w:right w:val="none" w:sz="0" w:space="0" w:color="auto"/>
          </w:divBdr>
        </w:div>
        <w:div w:id="356783929">
          <w:marLeft w:val="0"/>
          <w:marRight w:val="0"/>
          <w:marTop w:val="0"/>
          <w:marBottom w:val="0"/>
          <w:divBdr>
            <w:top w:val="none" w:sz="0" w:space="0" w:color="auto"/>
            <w:left w:val="none" w:sz="0" w:space="0" w:color="auto"/>
            <w:bottom w:val="none" w:sz="0" w:space="0" w:color="auto"/>
            <w:right w:val="none" w:sz="0" w:space="0" w:color="auto"/>
          </w:divBdr>
        </w:div>
        <w:div w:id="1707371453">
          <w:marLeft w:val="0"/>
          <w:marRight w:val="0"/>
          <w:marTop w:val="0"/>
          <w:marBottom w:val="0"/>
          <w:divBdr>
            <w:top w:val="none" w:sz="0" w:space="0" w:color="auto"/>
            <w:left w:val="none" w:sz="0" w:space="0" w:color="auto"/>
            <w:bottom w:val="none" w:sz="0" w:space="0" w:color="auto"/>
            <w:right w:val="none" w:sz="0" w:space="0" w:color="auto"/>
          </w:divBdr>
        </w:div>
        <w:div w:id="1505315997">
          <w:marLeft w:val="0"/>
          <w:marRight w:val="0"/>
          <w:marTop w:val="0"/>
          <w:marBottom w:val="0"/>
          <w:divBdr>
            <w:top w:val="none" w:sz="0" w:space="0" w:color="auto"/>
            <w:left w:val="none" w:sz="0" w:space="0" w:color="auto"/>
            <w:bottom w:val="none" w:sz="0" w:space="0" w:color="auto"/>
            <w:right w:val="none" w:sz="0" w:space="0" w:color="auto"/>
          </w:divBdr>
        </w:div>
        <w:div w:id="1351834273">
          <w:marLeft w:val="0"/>
          <w:marRight w:val="0"/>
          <w:marTop w:val="0"/>
          <w:marBottom w:val="0"/>
          <w:divBdr>
            <w:top w:val="none" w:sz="0" w:space="0" w:color="auto"/>
            <w:left w:val="none" w:sz="0" w:space="0" w:color="auto"/>
            <w:bottom w:val="none" w:sz="0" w:space="0" w:color="auto"/>
            <w:right w:val="none" w:sz="0" w:space="0" w:color="auto"/>
          </w:divBdr>
        </w:div>
        <w:div w:id="40641386">
          <w:marLeft w:val="0"/>
          <w:marRight w:val="0"/>
          <w:marTop w:val="0"/>
          <w:marBottom w:val="0"/>
          <w:divBdr>
            <w:top w:val="none" w:sz="0" w:space="0" w:color="auto"/>
            <w:left w:val="none" w:sz="0" w:space="0" w:color="auto"/>
            <w:bottom w:val="none" w:sz="0" w:space="0" w:color="auto"/>
            <w:right w:val="none" w:sz="0" w:space="0" w:color="auto"/>
          </w:divBdr>
        </w:div>
        <w:div w:id="667095393">
          <w:marLeft w:val="0"/>
          <w:marRight w:val="0"/>
          <w:marTop w:val="0"/>
          <w:marBottom w:val="0"/>
          <w:divBdr>
            <w:top w:val="none" w:sz="0" w:space="0" w:color="auto"/>
            <w:left w:val="none" w:sz="0" w:space="0" w:color="auto"/>
            <w:bottom w:val="none" w:sz="0" w:space="0" w:color="auto"/>
            <w:right w:val="none" w:sz="0" w:space="0" w:color="auto"/>
          </w:divBdr>
        </w:div>
        <w:div w:id="1110590555">
          <w:marLeft w:val="0"/>
          <w:marRight w:val="0"/>
          <w:marTop w:val="0"/>
          <w:marBottom w:val="0"/>
          <w:divBdr>
            <w:top w:val="none" w:sz="0" w:space="0" w:color="auto"/>
            <w:left w:val="none" w:sz="0" w:space="0" w:color="auto"/>
            <w:bottom w:val="none" w:sz="0" w:space="0" w:color="auto"/>
            <w:right w:val="none" w:sz="0" w:space="0" w:color="auto"/>
          </w:divBdr>
        </w:div>
        <w:div w:id="1848639877">
          <w:marLeft w:val="0"/>
          <w:marRight w:val="0"/>
          <w:marTop w:val="0"/>
          <w:marBottom w:val="0"/>
          <w:divBdr>
            <w:top w:val="none" w:sz="0" w:space="0" w:color="auto"/>
            <w:left w:val="none" w:sz="0" w:space="0" w:color="auto"/>
            <w:bottom w:val="none" w:sz="0" w:space="0" w:color="auto"/>
            <w:right w:val="none" w:sz="0" w:space="0" w:color="auto"/>
          </w:divBdr>
        </w:div>
        <w:div w:id="1509098991">
          <w:marLeft w:val="0"/>
          <w:marRight w:val="0"/>
          <w:marTop w:val="0"/>
          <w:marBottom w:val="0"/>
          <w:divBdr>
            <w:top w:val="none" w:sz="0" w:space="0" w:color="auto"/>
            <w:left w:val="none" w:sz="0" w:space="0" w:color="auto"/>
            <w:bottom w:val="none" w:sz="0" w:space="0" w:color="auto"/>
            <w:right w:val="none" w:sz="0" w:space="0" w:color="auto"/>
          </w:divBdr>
        </w:div>
        <w:div w:id="435759474">
          <w:marLeft w:val="0"/>
          <w:marRight w:val="0"/>
          <w:marTop w:val="0"/>
          <w:marBottom w:val="0"/>
          <w:divBdr>
            <w:top w:val="none" w:sz="0" w:space="0" w:color="auto"/>
            <w:left w:val="none" w:sz="0" w:space="0" w:color="auto"/>
            <w:bottom w:val="none" w:sz="0" w:space="0" w:color="auto"/>
            <w:right w:val="none" w:sz="0" w:space="0" w:color="auto"/>
          </w:divBdr>
        </w:div>
        <w:div w:id="144014843">
          <w:marLeft w:val="0"/>
          <w:marRight w:val="0"/>
          <w:marTop w:val="0"/>
          <w:marBottom w:val="0"/>
          <w:divBdr>
            <w:top w:val="none" w:sz="0" w:space="0" w:color="auto"/>
            <w:left w:val="none" w:sz="0" w:space="0" w:color="auto"/>
            <w:bottom w:val="none" w:sz="0" w:space="0" w:color="auto"/>
            <w:right w:val="none" w:sz="0" w:space="0" w:color="auto"/>
          </w:divBdr>
        </w:div>
        <w:div w:id="605625116">
          <w:marLeft w:val="0"/>
          <w:marRight w:val="0"/>
          <w:marTop w:val="0"/>
          <w:marBottom w:val="0"/>
          <w:divBdr>
            <w:top w:val="none" w:sz="0" w:space="0" w:color="auto"/>
            <w:left w:val="none" w:sz="0" w:space="0" w:color="auto"/>
            <w:bottom w:val="none" w:sz="0" w:space="0" w:color="auto"/>
            <w:right w:val="none" w:sz="0" w:space="0" w:color="auto"/>
          </w:divBdr>
        </w:div>
        <w:div w:id="512305996">
          <w:marLeft w:val="0"/>
          <w:marRight w:val="0"/>
          <w:marTop w:val="0"/>
          <w:marBottom w:val="0"/>
          <w:divBdr>
            <w:top w:val="none" w:sz="0" w:space="0" w:color="auto"/>
            <w:left w:val="none" w:sz="0" w:space="0" w:color="auto"/>
            <w:bottom w:val="none" w:sz="0" w:space="0" w:color="auto"/>
            <w:right w:val="none" w:sz="0" w:space="0" w:color="auto"/>
          </w:divBdr>
        </w:div>
        <w:div w:id="109933709">
          <w:marLeft w:val="0"/>
          <w:marRight w:val="0"/>
          <w:marTop w:val="0"/>
          <w:marBottom w:val="0"/>
          <w:divBdr>
            <w:top w:val="none" w:sz="0" w:space="0" w:color="auto"/>
            <w:left w:val="none" w:sz="0" w:space="0" w:color="auto"/>
            <w:bottom w:val="none" w:sz="0" w:space="0" w:color="auto"/>
            <w:right w:val="none" w:sz="0" w:space="0" w:color="auto"/>
          </w:divBdr>
        </w:div>
        <w:div w:id="1624000135">
          <w:marLeft w:val="0"/>
          <w:marRight w:val="0"/>
          <w:marTop w:val="0"/>
          <w:marBottom w:val="0"/>
          <w:divBdr>
            <w:top w:val="none" w:sz="0" w:space="0" w:color="auto"/>
            <w:left w:val="none" w:sz="0" w:space="0" w:color="auto"/>
            <w:bottom w:val="none" w:sz="0" w:space="0" w:color="auto"/>
            <w:right w:val="none" w:sz="0" w:space="0" w:color="auto"/>
          </w:divBdr>
        </w:div>
        <w:div w:id="1383098185">
          <w:marLeft w:val="0"/>
          <w:marRight w:val="0"/>
          <w:marTop w:val="0"/>
          <w:marBottom w:val="0"/>
          <w:divBdr>
            <w:top w:val="none" w:sz="0" w:space="0" w:color="auto"/>
            <w:left w:val="none" w:sz="0" w:space="0" w:color="auto"/>
            <w:bottom w:val="none" w:sz="0" w:space="0" w:color="auto"/>
            <w:right w:val="none" w:sz="0" w:space="0" w:color="auto"/>
          </w:divBdr>
        </w:div>
        <w:div w:id="30964888">
          <w:marLeft w:val="0"/>
          <w:marRight w:val="0"/>
          <w:marTop w:val="0"/>
          <w:marBottom w:val="0"/>
          <w:divBdr>
            <w:top w:val="none" w:sz="0" w:space="0" w:color="auto"/>
            <w:left w:val="none" w:sz="0" w:space="0" w:color="auto"/>
            <w:bottom w:val="none" w:sz="0" w:space="0" w:color="auto"/>
            <w:right w:val="none" w:sz="0" w:space="0" w:color="auto"/>
          </w:divBdr>
        </w:div>
        <w:div w:id="58018114">
          <w:marLeft w:val="0"/>
          <w:marRight w:val="0"/>
          <w:marTop w:val="0"/>
          <w:marBottom w:val="0"/>
          <w:divBdr>
            <w:top w:val="none" w:sz="0" w:space="0" w:color="auto"/>
            <w:left w:val="none" w:sz="0" w:space="0" w:color="auto"/>
            <w:bottom w:val="none" w:sz="0" w:space="0" w:color="auto"/>
            <w:right w:val="none" w:sz="0" w:space="0" w:color="auto"/>
          </w:divBdr>
        </w:div>
        <w:div w:id="2130005879">
          <w:marLeft w:val="0"/>
          <w:marRight w:val="0"/>
          <w:marTop w:val="0"/>
          <w:marBottom w:val="0"/>
          <w:divBdr>
            <w:top w:val="none" w:sz="0" w:space="0" w:color="auto"/>
            <w:left w:val="none" w:sz="0" w:space="0" w:color="auto"/>
            <w:bottom w:val="none" w:sz="0" w:space="0" w:color="auto"/>
            <w:right w:val="none" w:sz="0" w:space="0" w:color="auto"/>
          </w:divBdr>
        </w:div>
        <w:div w:id="808668626">
          <w:marLeft w:val="0"/>
          <w:marRight w:val="0"/>
          <w:marTop w:val="0"/>
          <w:marBottom w:val="0"/>
          <w:divBdr>
            <w:top w:val="none" w:sz="0" w:space="0" w:color="auto"/>
            <w:left w:val="none" w:sz="0" w:space="0" w:color="auto"/>
            <w:bottom w:val="none" w:sz="0" w:space="0" w:color="auto"/>
            <w:right w:val="none" w:sz="0" w:space="0" w:color="auto"/>
          </w:divBdr>
        </w:div>
        <w:div w:id="133523397">
          <w:marLeft w:val="0"/>
          <w:marRight w:val="0"/>
          <w:marTop w:val="0"/>
          <w:marBottom w:val="0"/>
          <w:divBdr>
            <w:top w:val="none" w:sz="0" w:space="0" w:color="auto"/>
            <w:left w:val="none" w:sz="0" w:space="0" w:color="auto"/>
            <w:bottom w:val="none" w:sz="0" w:space="0" w:color="auto"/>
            <w:right w:val="none" w:sz="0" w:space="0" w:color="auto"/>
          </w:divBdr>
        </w:div>
        <w:div w:id="161161473">
          <w:marLeft w:val="0"/>
          <w:marRight w:val="0"/>
          <w:marTop w:val="0"/>
          <w:marBottom w:val="0"/>
          <w:divBdr>
            <w:top w:val="none" w:sz="0" w:space="0" w:color="auto"/>
            <w:left w:val="none" w:sz="0" w:space="0" w:color="auto"/>
            <w:bottom w:val="none" w:sz="0" w:space="0" w:color="auto"/>
            <w:right w:val="none" w:sz="0" w:space="0" w:color="auto"/>
          </w:divBdr>
        </w:div>
        <w:div w:id="1176769388">
          <w:marLeft w:val="0"/>
          <w:marRight w:val="0"/>
          <w:marTop w:val="0"/>
          <w:marBottom w:val="0"/>
          <w:divBdr>
            <w:top w:val="none" w:sz="0" w:space="0" w:color="auto"/>
            <w:left w:val="none" w:sz="0" w:space="0" w:color="auto"/>
            <w:bottom w:val="none" w:sz="0" w:space="0" w:color="auto"/>
            <w:right w:val="none" w:sz="0" w:space="0" w:color="auto"/>
          </w:divBdr>
        </w:div>
        <w:div w:id="612128450">
          <w:marLeft w:val="0"/>
          <w:marRight w:val="0"/>
          <w:marTop w:val="0"/>
          <w:marBottom w:val="0"/>
          <w:divBdr>
            <w:top w:val="none" w:sz="0" w:space="0" w:color="auto"/>
            <w:left w:val="none" w:sz="0" w:space="0" w:color="auto"/>
            <w:bottom w:val="none" w:sz="0" w:space="0" w:color="auto"/>
            <w:right w:val="none" w:sz="0" w:space="0" w:color="auto"/>
          </w:divBdr>
        </w:div>
        <w:div w:id="2035643574">
          <w:marLeft w:val="0"/>
          <w:marRight w:val="0"/>
          <w:marTop w:val="0"/>
          <w:marBottom w:val="0"/>
          <w:divBdr>
            <w:top w:val="none" w:sz="0" w:space="0" w:color="auto"/>
            <w:left w:val="none" w:sz="0" w:space="0" w:color="auto"/>
            <w:bottom w:val="none" w:sz="0" w:space="0" w:color="auto"/>
            <w:right w:val="none" w:sz="0" w:space="0" w:color="auto"/>
          </w:divBdr>
        </w:div>
        <w:div w:id="347752517">
          <w:marLeft w:val="0"/>
          <w:marRight w:val="0"/>
          <w:marTop w:val="0"/>
          <w:marBottom w:val="0"/>
          <w:divBdr>
            <w:top w:val="none" w:sz="0" w:space="0" w:color="auto"/>
            <w:left w:val="none" w:sz="0" w:space="0" w:color="auto"/>
            <w:bottom w:val="none" w:sz="0" w:space="0" w:color="auto"/>
            <w:right w:val="none" w:sz="0" w:space="0" w:color="auto"/>
          </w:divBdr>
        </w:div>
        <w:div w:id="785467470">
          <w:marLeft w:val="0"/>
          <w:marRight w:val="0"/>
          <w:marTop w:val="0"/>
          <w:marBottom w:val="0"/>
          <w:divBdr>
            <w:top w:val="none" w:sz="0" w:space="0" w:color="auto"/>
            <w:left w:val="none" w:sz="0" w:space="0" w:color="auto"/>
            <w:bottom w:val="none" w:sz="0" w:space="0" w:color="auto"/>
            <w:right w:val="none" w:sz="0" w:space="0" w:color="auto"/>
          </w:divBdr>
        </w:div>
        <w:div w:id="1941791773">
          <w:marLeft w:val="0"/>
          <w:marRight w:val="0"/>
          <w:marTop w:val="0"/>
          <w:marBottom w:val="0"/>
          <w:divBdr>
            <w:top w:val="none" w:sz="0" w:space="0" w:color="auto"/>
            <w:left w:val="none" w:sz="0" w:space="0" w:color="auto"/>
            <w:bottom w:val="none" w:sz="0" w:space="0" w:color="auto"/>
            <w:right w:val="none" w:sz="0" w:space="0" w:color="auto"/>
          </w:divBdr>
        </w:div>
      </w:divsChild>
    </w:div>
    <w:div w:id="1241792778">
      <w:bodyDiv w:val="1"/>
      <w:marLeft w:val="0"/>
      <w:marRight w:val="0"/>
      <w:marTop w:val="0"/>
      <w:marBottom w:val="0"/>
      <w:divBdr>
        <w:top w:val="none" w:sz="0" w:space="0" w:color="auto"/>
        <w:left w:val="none" w:sz="0" w:space="0" w:color="auto"/>
        <w:bottom w:val="none" w:sz="0" w:space="0" w:color="auto"/>
        <w:right w:val="none" w:sz="0" w:space="0" w:color="auto"/>
      </w:divBdr>
    </w:div>
    <w:div w:id="1242569770">
      <w:bodyDiv w:val="1"/>
      <w:marLeft w:val="0"/>
      <w:marRight w:val="0"/>
      <w:marTop w:val="0"/>
      <w:marBottom w:val="0"/>
      <w:divBdr>
        <w:top w:val="none" w:sz="0" w:space="0" w:color="auto"/>
        <w:left w:val="none" w:sz="0" w:space="0" w:color="auto"/>
        <w:bottom w:val="none" w:sz="0" w:space="0" w:color="auto"/>
        <w:right w:val="none" w:sz="0" w:space="0" w:color="auto"/>
      </w:divBdr>
    </w:div>
    <w:div w:id="1252350926">
      <w:bodyDiv w:val="1"/>
      <w:marLeft w:val="0"/>
      <w:marRight w:val="0"/>
      <w:marTop w:val="0"/>
      <w:marBottom w:val="0"/>
      <w:divBdr>
        <w:top w:val="none" w:sz="0" w:space="0" w:color="auto"/>
        <w:left w:val="none" w:sz="0" w:space="0" w:color="auto"/>
        <w:bottom w:val="none" w:sz="0" w:space="0" w:color="auto"/>
        <w:right w:val="none" w:sz="0" w:space="0" w:color="auto"/>
      </w:divBdr>
      <w:divsChild>
        <w:div w:id="1632705623">
          <w:marLeft w:val="0"/>
          <w:marRight w:val="0"/>
          <w:marTop w:val="0"/>
          <w:marBottom w:val="0"/>
          <w:divBdr>
            <w:top w:val="none" w:sz="0" w:space="0" w:color="auto"/>
            <w:left w:val="none" w:sz="0" w:space="0" w:color="auto"/>
            <w:bottom w:val="none" w:sz="0" w:space="0" w:color="auto"/>
            <w:right w:val="none" w:sz="0" w:space="0" w:color="auto"/>
          </w:divBdr>
          <w:divsChild>
            <w:div w:id="893584910">
              <w:marLeft w:val="0"/>
              <w:marRight w:val="0"/>
              <w:marTop w:val="0"/>
              <w:marBottom w:val="0"/>
              <w:divBdr>
                <w:top w:val="none" w:sz="0" w:space="0" w:color="auto"/>
                <w:left w:val="none" w:sz="0" w:space="0" w:color="auto"/>
                <w:bottom w:val="none" w:sz="0" w:space="0" w:color="auto"/>
                <w:right w:val="none" w:sz="0" w:space="0" w:color="auto"/>
              </w:divBdr>
              <w:divsChild>
                <w:div w:id="712653052">
                  <w:marLeft w:val="0"/>
                  <w:marRight w:val="0"/>
                  <w:marTop w:val="0"/>
                  <w:marBottom w:val="0"/>
                  <w:divBdr>
                    <w:top w:val="none" w:sz="0" w:space="0" w:color="auto"/>
                    <w:left w:val="none" w:sz="0" w:space="0" w:color="auto"/>
                    <w:bottom w:val="none" w:sz="0" w:space="0" w:color="auto"/>
                    <w:right w:val="none" w:sz="0" w:space="0" w:color="auto"/>
                  </w:divBdr>
                  <w:divsChild>
                    <w:div w:id="1653212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559050">
      <w:bodyDiv w:val="1"/>
      <w:marLeft w:val="0"/>
      <w:marRight w:val="0"/>
      <w:marTop w:val="0"/>
      <w:marBottom w:val="0"/>
      <w:divBdr>
        <w:top w:val="none" w:sz="0" w:space="0" w:color="auto"/>
        <w:left w:val="none" w:sz="0" w:space="0" w:color="auto"/>
        <w:bottom w:val="none" w:sz="0" w:space="0" w:color="auto"/>
        <w:right w:val="none" w:sz="0" w:space="0" w:color="auto"/>
      </w:divBdr>
    </w:div>
    <w:div w:id="1270702755">
      <w:bodyDiv w:val="1"/>
      <w:marLeft w:val="0"/>
      <w:marRight w:val="0"/>
      <w:marTop w:val="0"/>
      <w:marBottom w:val="0"/>
      <w:divBdr>
        <w:top w:val="none" w:sz="0" w:space="0" w:color="auto"/>
        <w:left w:val="none" w:sz="0" w:space="0" w:color="auto"/>
        <w:bottom w:val="none" w:sz="0" w:space="0" w:color="auto"/>
        <w:right w:val="none" w:sz="0" w:space="0" w:color="auto"/>
      </w:divBdr>
      <w:divsChild>
        <w:div w:id="1545215352">
          <w:marLeft w:val="0"/>
          <w:marRight w:val="0"/>
          <w:marTop w:val="0"/>
          <w:marBottom w:val="0"/>
          <w:divBdr>
            <w:top w:val="none" w:sz="0" w:space="0" w:color="auto"/>
            <w:left w:val="none" w:sz="0" w:space="0" w:color="auto"/>
            <w:bottom w:val="none" w:sz="0" w:space="0" w:color="auto"/>
            <w:right w:val="none" w:sz="0" w:space="0" w:color="auto"/>
          </w:divBdr>
        </w:div>
        <w:div w:id="1508862528">
          <w:marLeft w:val="0"/>
          <w:marRight w:val="0"/>
          <w:marTop w:val="0"/>
          <w:marBottom w:val="0"/>
          <w:divBdr>
            <w:top w:val="none" w:sz="0" w:space="0" w:color="auto"/>
            <w:left w:val="none" w:sz="0" w:space="0" w:color="auto"/>
            <w:bottom w:val="none" w:sz="0" w:space="0" w:color="auto"/>
            <w:right w:val="none" w:sz="0" w:space="0" w:color="auto"/>
          </w:divBdr>
          <w:divsChild>
            <w:div w:id="58222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324950">
      <w:bodyDiv w:val="1"/>
      <w:marLeft w:val="0"/>
      <w:marRight w:val="0"/>
      <w:marTop w:val="0"/>
      <w:marBottom w:val="0"/>
      <w:divBdr>
        <w:top w:val="none" w:sz="0" w:space="0" w:color="auto"/>
        <w:left w:val="none" w:sz="0" w:space="0" w:color="auto"/>
        <w:bottom w:val="none" w:sz="0" w:space="0" w:color="auto"/>
        <w:right w:val="none" w:sz="0" w:space="0" w:color="auto"/>
      </w:divBdr>
      <w:divsChild>
        <w:div w:id="887493251">
          <w:marLeft w:val="0"/>
          <w:marRight w:val="0"/>
          <w:marTop w:val="0"/>
          <w:marBottom w:val="0"/>
          <w:divBdr>
            <w:top w:val="none" w:sz="0" w:space="0" w:color="auto"/>
            <w:left w:val="none" w:sz="0" w:space="0" w:color="auto"/>
            <w:bottom w:val="none" w:sz="0" w:space="0" w:color="auto"/>
            <w:right w:val="none" w:sz="0" w:space="0" w:color="auto"/>
          </w:divBdr>
        </w:div>
        <w:div w:id="995184265">
          <w:marLeft w:val="0"/>
          <w:marRight w:val="0"/>
          <w:marTop w:val="0"/>
          <w:marBottom w:val="0"/>
          <w:divBdr>
            <w:top w:val="none" w:sz="0" w:space="0" w:color="auto"/>
            <w:left w:val="none" w:sz="0" w:space="0" w:color="auto"/>
            <w:bottom w:val="none" w:sz="0" w:space="0" w:color="auto"/>
            <w:right w:val="none" w:sz="0" w:space="0" w:color="auto"/>
          </w:divBdr>
        </w:div>
        <w:div w:id="1808814028">
          <w:marLeft w:val="0"/>
          <w:marRight w:val="0"/>
          <w:marTop w:val="0"/>
          <w:marBottom w:val="0"/>
          <w:divBdr>
            <w:top w:val="none" w:sz="0" w:space="0" w:color="auto"/>
            <w:left w:val="none" w:sz="0" w:space="0" w:color="auto"/>
            <w:bottom w:val="none" w:sz="0" w:space="0" w:color="auto"/>
            <w:right w:val="none" w:sz="0" w:space="0" w:color="auto"/>
          </w:divBdr>
        </w:div>
        <w:div w:id="1551727663">
          <w:marLeft w:val="0"/>
          <w:marRight w:val="0"/>
          <w:marTop w:val="0"/>
          <w:marBottom w:val="0"/>
          <w:divBdr>
            <w:top w:val="none" w:sz="0" w:space="0" w:color="auto"/>
            <w:left w:val="none" w:sz="0" w:space="0" w:color="auto"/>
            <w:bottom w:val="none" w:sz="0" w:space="0" w:color="auto"/>
            <w:right w:val="none" w:sz="0" w:space="0" w:color="auto"/>
          </w:divBdr>
        </w:div>
      </w:divsChild>
    </w:div>
    <w:div w:id="1321497182">
      <w:bodyDiv w:val="1"/>
      <w:marLeft w:val="0"/>
      <w:marRight w:val="0"/>
      <w:marTop w:val="0"/>
      <w:marBottom w:val="0"/>
      <w:divBdr>
        <w:top w:val="none" w:sz="0" w:space="0" w:color="auto"/>
        <w:left w:val="none" w:sz="0" w:space="0" w:color="auto"/>
        <w:bottom w:val="none" w:sz="0" w:space="0" w:color="auto"/>
        <w:right w:val="none" w:sz="0" w:space="0" w:color="auto"/>
      </w:divBdr>
    </w:div>
    <w:div w:id="1351642281">
      <w:bodyDiv w:val="1"/>
      <w:marLeft w:val="0"/>
      <w:marRight w:val="0"/>
      <w:marTop w:val="0"/>
      <w:marBottom w:val="0"/>
      <w:divBdr>
        <w:top w:val="none" w:sz="0" w:space="0" w:color="auto"/>
        <w:left w:val="none" w:sz="0" w:space="0" w:color="auto"/>
        <w:bottom w:val="none" w:sz="0" w:space="0" w:color="auto"/>
        <w:right w:val="none" w:sz="0" w:space="0" w:color="auto"/>
      </w:divBdr>
    </w:div>
    <w:div w:id="1352688458">
      <w:bodyDiv w:val="1"/>
      <w:marLeft w:val="0"/>
      <w:marRight w:val="0"/>
      <w:marTop w:val="0"/>
      <w:marBottom w:val="0"/>
      <w:divBdr>
        <w:top w:val="none" w:sz="0" w:space="0" w:color="auto"/>
        <w:left w:val="none" w:sz="0" w:space="0" w:color="auto"/>
        <w:bottom w:val="none" w:sz="0" w:space="0" w:color="auto"/>
        <w:right w:val="none" w:sz="0" w:space="0" w:color="auto"/>
      </w:divBdr>
      <w:divsChild>
        <w:div w:id="913975439">
          <w:marLeft w:val="81"/>
          <w:marRight w:val="81"/>
          <w:marTop w:val="66"/>
          <w:marBottom w:val="66"/>
          <w:divBdr>
            <w:top w:val="none" w:sz="0" w:space="0" w:color="auto"/>
            <w:left w:val="none" w:sz="0" w:space="0" w:color="auto"/>
            <w:bottom w:val="none" w:sz="0" w:space="0" w:color="auto"/>
            <w:right w:val="none" w:sz="0" w:space="0" w:color="auto"/>
          </w:divBdr>
        </w:div>
        <w:div w:id="1134985010">
          <w:marLeft w:val="0"/>
          <w:marRight w:val="0"/>
          <w:marTop w:val="0"/>
          <w:marBottom w:val="0"/>
          <w:divBdr>
            <w:top w:val="none" w:sz="0" w:space="0" w:color="auto"/>
            <w:left w:val="none" w:sz="0" w:space="0" w:color="auto"/>
            <w:bottom w:val="none" w:sz="0" w:space="0" w:color="auto"/>
            <w:right w:val="none" w:sz="0" w:space="0" w:color="auto"/>
          </w:divBdr>
          <w:divsChild>
            <w:div w:id="1401560341">
              <w:marLeft w:val="58"/>
              <w:marRight w:val="0"/>
              <w:marTop w:val="0"/>
              <w:marBottom w:val="0"/>
              <w:divBdr>
                <w:top w:val="none" w:sz="0" w:space="0" w:color="auto"/>
                <w:left w:val="none" w:sz="0" w:space="0" w:color="auto"/>
                <w:bottom w:val="none" w:sz="0" w:space="0" w:color="auto"/>
                <w:right w:val="none" w:sz="0" w:space="0" w:color="auto"/>
              </w:divBdr>
              <w:divsChild>
                <w:div w:id="1417939605">
                  <w:marLeft w:val="0"/>
                  <w:marRight w:val="0"/>
                  <w:marTop w:val="0"/>
                  <w:marBottom w:val="0"/>
                  <w:divBdr>
                    <w:top w:val="none" w:sz="0" w:space="0" w:color="auto"/>
                    <w:left w:val="none" w:sz="0" w:space="0" w:color="auto"/>
                    <w:bottom w:val="none" w:sz="0" w:space="0" w:color="auto"/>
                    <w:right w:val="none" w:sz="0" w:space="0" w:color="auto"/>
                  </w:divBdr>
                </w:div>
                <w:div w:id="2028481207">
                  <w:marLeft w:val="0"/>
                  <w:marRight w:val="0"/>
                  <w:marTop w:val="0"/>
                  <w:marBottom w:val="99"/>
                  <w:divBdr>
                    <w:top w:val="none" w:sz="0" w:space="0" w:color="auto"/>
                    <w:left w:val="none" w:sz="0" w:space="0" w:color="auto"/>
                    <w:bottom w:val="none" w:sz="0" w:space="0" w:color="auto"/>
                    <w:right w:val="none" w:sz="0" w:space="0" w:color="auto"/>
                  </w:divBdr>
                </w:div>
              </w:divsChild>
            </w:div>
          </w:divsChild>
        </w:div>
      </w:divsChild>
    </w:div>
    <w:div w:id="1386100303">
      <w:bodyDiv w:val="1"/>
      <w:marLeft w:val="0"/>
      <w:marRight w:val="0"/>
      <w:marTop w:val="0"/>
      <w:marBottom w:val="0"/>
      <w:divBdr>
        <w:top w:val="none" w:sz="0" w:space="0" w:color="auto"/>
        <w:left w:val="none" w:sz="0" w:space="0" w:color="auto"/>
        <w:bottom w:val="none" w:sz="0" w:space="0" w:color="auto"/>
        <w:right w:val="none" w:sz="0" w:space="0" w:color="auto"/>
      </w:divBdr>
    </w:div>
    <w:div w:id="1476145246">
      <w:bodyDiv w:val="1"/>
      <w:marLeft w:val="0"/>
      <w:marRight w:val="0"/>
      <w:marTop w:val="0"/>
      <w:marBottom w:val="0"/>
      <w:divBdr>
        <w:top w:val="none" w:sz="0" w:space="0" w:color="auto"/>
        <w:left w:val="none" w:sz="0" w:space="0" w:color="auto"/>
        <w:bottom w:val="none" w:sz="0" w:space="0" w:color="auto"/>
        <w:right w:val="none" w:sz="0" w:space="0" w:color="auto"/>
      </w:divBdr>
    </w:div>
    <w:div w:id="1548447468">
      <w:bodyDiv w:val="1"/>
      <w:marLeft w:val="0"/>
      <w:marRight w:val="0"/>
      <w:marTop w:val="0"/>
      <w:marBottom w:val="0"/>
      <w:divBdr>
        <w:top w:val="none" w:sz="0" w:space="0" w:color="auto"/>
        <w:left w:val="none" w:sz="0" w:space="0" w:color="auto"/>
        <w:bottom w:val="none" w:sz="0" w:space="0" w:color="auto"/>
        <w:right w:val="none" w:sz="0" w:space="0" w:color="auto"/>
      </w:divBdr>
    </w:div>
    <w:div w:id="1626884744">
      <w:bodyDiv w:val="1"/>
      <w:marLeft w:val="0"/>
      <w:marRight w:val="0"/>
      <w:marTop w:val="0"/>
      <w:marBottom w:val="0"/>
      <w:divBdr>
        <w:top w:val="none" w:sz="0" w:space="0" w:color="auto"/>
        <w:left w:val="none" w:sz="0" w:space="0" w:color="auto"/>
        <w:bottom w:val="none" w:sz="0" w:space="0" w:color="auto"/>
        <w:right w:val="none" w:sz="0" w:space="0" w:color="auto"/>
      </w:divBdr>
      <w:divsChild>
        <w:div w:id="1708555583">
          <w:marLeft w:val="0"/>
          <w:marRight w:val="0"/>
          <w:marTop w:val="0"/>
          <w:marBottom w:val="0"/>
          <w:divBdr>
            <w:top w:val="none" w:sz="0" w:space="0" w:color="auto"/>
            <w:left w:val="none" w:sz="0" w:space="0" w:color="auto"/>
            <w:bottom w:val="none" w:sz="0" w:space="0" w:color="auto"/>
            <w:right w:val="none" w:sz="0" w:space="0" w:color="auto"/>
          </w:divBdr>
        </w:div>
        <w:div w:id="11155000">
          <w:marLeft w:val="0"/>
          <w:marRight w:val="0"/>
          <w:marTop w:val="0"/>
          <w:marBottom w:val="0"/>
          <w:divBdr>
            <w:top w:val="none" w:sz="0" w:space="0" w:color="auto"/>
            <w:left w:val="none" w:sz="0" w:space="0" w:color="auto"/>
            <w:bottom w:val="none" w:sz="0" w:space="0" w:color="auto"/>
            <w:right w:val="none" w:sz="0" w:space="0" w:color="auto"/>
          </w:divBdr>
        </w:div>
        <w:div w:id="362750960">
          <w:marLeft w:val="0"/>
          <w:marRight w:val="0"/>
          <w:marTop w:val="0"/>
          <w:marBottom w:val="0"/>
          <w:divBdr>
            <w:top w:val="none" w:sz="0" w:space="0" w:color="auto"/>
            <w:left w:val="none" w:sz="0" w:space="0" w:color="auto"/>
            <w:bottom w:val="none" w:sz="0" w:space="0" w:color="auto"/>
            <w:right w:val="none" w:sz="0" w:space="0" w:color="auto"/>
          </w:divBdr>
        </w:div>
        <w:div w:id="1298141874">
          <w:marLeft w:val="0"/>
          <w:marRight w:val="0"/>
          <w:marTop w:val="0"/>
          <w:marBottom w:val="0"/>
          <w:divBdr>
            <w:top w:val="none" w:sz="0" w:space="0" w:color="auto"/>
            <w:left w:val="none" w:sz="0" w:space="0" w:color="auto"/>
            <w:bottom w:val="none" w:sz="0" w:space="0" w:color="auto"/>
            <w:right w:val="none" w:sz="0" w:space="0" w:color="auto"/>
          </w:divBdr>
        </w:div>
        <w:div w:id="910431436">
          <w:marLeft w:val="0"/>
          <w:marRight w:val="0"/>
          <w:marTop w:val="0"/>
          <w:marBottom w:val="0"/>
          <w:divBdr>
            <w:top w:val="none" w:sz="0" w:space="0" w:color="auto"/>
            <w:left w:val="none" w:sz="0" w:space="0" w:color="auto"/>
            <w:bottom w:val="none" w:sz="0" w:space="0" w:color="auto"/>
            <w:right w:val="none" w:sz="0" w:space="0" w:color="auto"/>
          </w:divBdr>
        </w:div>
        <w:div w:id="1734621548">
          <w:marLeft w:val="0"/>
          <w:marRight w:val="0"/>
          <w:marTop w:val="0"/>
          <w:marBottom w:val="0"/>
          <w:divBdr>
            <w:top w:val="none" w:sz="0" w:space="0" w:color="auto"/>
            <w:left w:val="none" w:sz="0" w:space="0" w:color="auto"/>
            <w:bottom w:val="none" w:sz="0" w:space="0" w:color="auto"/>
            <w:right w:val="none" w:sz="0" w:space="0" w:color="auto"/>
          </w:divBdr>
        </w:div>
        <w:div w:id="52850663">
          <w:marLeft w:val="0"/>
          <w:marRight w:val="0"/>
          <w:marTop w:val="0"/>
          <w:marBottom w:val="0"/>
          <w:divBdr>
            <w:top w:val="none" w:sz="0" w:space="0" w:color="auto"/>
            <w:left w:val="none" w:sz="0" w:space="0" w:color="auto"/>
            <w:bottom w:val="none" w:sz="0" w:space="0" w:color="auto"/>
            <w:right w:val="none" w:sz="0" w:space="0" w:color="auto"/>
          </w:divBdr>
        </w:div>
        <w:div w:id="240405962">
          <w:marLeft w:val="0"/>
          <w:marRight w:val="0"/>
          <w:marTop w:val="0"/>
          <w:marBottom w:val="0"/>
          <w:divBdr>
            <w:top w:val="none" w:sz="0" w:space="0" w:color="auto"/>
            <w:left w:val="none" w:sz="0" w:space="0" w:color="auto"/>
            <w:bottom w:val="none" w:sz="0" w:space="0" w:color="auto"/>
            <w:right w:val="none" w:sz="0" w:space="0" w:color="auto"/>
          </w:divBdr>
        </w:div>
        <w:div w:id="1289118325">
          <w:marLeft w:val="0"/>
          <w:marRight w:val="0"/>
          <w:marTop w:val="0"/>
          <w:marBottom w:val="0"/>
          <w:divBdr>
            <w:top w:val="none" w:sz="0" w:space="0" w:color="auto"/>
            <w:left w:val="none" w:sz="0" w:space="0" w:color="auto"/>
            <w:bottom w:val="none" w:sz="0" w:space="0" w:color="auto"/>
            <w:right w:val="none" w:sz="0" w:space="0" w:color="auto"/>
          </w:divBdr>
        </w:div>
        <w:div w:id="1301763480">
          <w:marLeft w:val="0"/>
          <w:marRight w:val="0"/>
          <w:marTop w:val="0"/>
          <w:marBottom w:val="0"/>
          <w:divBdr>
            <w:top w:val="none" w:sz="0" w:space="0" w:color="auto"/>
            <w:left w:val="none" w:sz="0" w:space="0" w:color="auto"/>
            <w:bottom w:val="none" w:sz="0" w:space="0" w:color="auto"/>
            <w:right w:val="none" w:sz="0" w:space="0" w:color="auto"/>
          </w:divBdr>
        </w:div>
        <w:div w:id="1325745585">
          <w:marLeft w:val="0"/>
          <w:marRight w:val="0"/>
          <w:marTop w:val="0"/>
          <w:marBottom w:val="0"/>
          <w:divBdr>
            <w:top w:val="none" w:sz="0" w:space="0" w:color="auto"/>
            <w:left w:val="none" w:sz="0" w:space="0" w:color="auto"/>
            <w:bottom w:val="none" w:sz="0" w:space="0" w:color="auto"/>
            <w:right w:val="none" w:sz="0" w:space="0" w:color="auto"/>
          </w:divBdr>
        </w:div>
        <w:div w:id="1122961684">
          <w:marLeft w:val="0"/>
          <w:marRight w:val="0"/>
          <w:marTop w:val="0"/>
          <w:marBottom w:val="0"/>
          <w:divBdr>
            <w:top w:val="none" w:sz="0" w:space="0" w:color="auto"/>
            <w:left w:val="none" w:sz="0" w:space="0" w:color="auto"/>
            <w:bottom w:val="none" w:sz="0" w:space="0" w:color="auto"/>
            <w:right w:val="none" w:sz="0" w:space="0" w:color="auto"/>
          </w:divBdr>
        </w:div>
        <w:div w:id="1633822787">
          <w:marLeft w:val="0"/>
          <w:marRight w:val="0"/>
          <w:marTop w:val="0"/>
          <w:marBottom w:val="0"/>
          <w:divBdr>
            <w:top w:val="none" w:sz="0" w:space="0" w:color="auto"/>
            <w:left w:val="none" w:sz="0" w:space="0" w:color="auto"/>
            <w:bottom w:val="none" w:sz="0" w:space="0" w:color="auto"/>
            <w:right w:val="none" w:sz="0" w:space="0" w:color="auto"/>
          </w:divBdr>
        </w:div>
        <w:div w:id="580801014">
          <w:marLeft w:val="0"/>
          <w:marRight w:val="0"/>
          <w:marTop w:val="0"/>
          <w:marBottom w:val="0"/>
          <w:divBdr>
            <w:top w:val="none" w:sz="0" w:space="0" w:color="auto"/>
            <w:left w:val="none" w:sz="0" w:space="0" w:color="auto"/>
            <w:bottom w:val="none" w:sz="0" w:space="0" w:color="auto"/>
            <w:right w:val="none" w:sz="0" w:space="0" w:color="auto"/>
          </w:divBdr>
        </w:div>
        <w:div w:id="1794982813">
          <w:marLeft w:val="0"/>
          <w:marRight w:val="0"/>
          <w:marTop w:val="0"/>
          <w:marBottom w:val="0"/>
          <w:divBdr>
            <w:top w:val="none" w:sz="0" w:space="0" w:color="auto"/>
            <w:left w:val="none" w:sz="0" w:space="0" w:color="auto"/>
            <w:bottom w:val="none" w:sz="0" w:space="0" w:color="auto"/>
            <w:right w:val="none" w:sz="0" w:space="0" w:color="auto"/>
          </w:divBdr>
        </w:div>
        <w:div w:id="1863938440">
          <w:marLeft w:val="0"/>
          <w:marRight w:val="0"/>
          <w:marTop w:val="0"/>
          <w:marBottom w:val="0"/>
          <w:divBdr>
            <w:top w:val="none" w:sz="0" w:space="0" w:color="auto"/>
            <w:left w:val="none" w:sz="0" w:space="0" w:color="auto"/>
            <w:bottom w:val="none" w:sz="0" w:space="0" w:color="auto"/>
            <w:right w:val="none" w:sz="0" w:space="0" w:color="auto"/>
          </w:divBdr>
        </w:div>
        <w:div w:id="580526855">
          <w:marLeft w:val="0"/>
          <w:marRight w:val="0"/>
          <w:marTop w:val="0"/>
          <w:marBottom w:val="0"/>
          <w:divBdr>
            <w:top w:val="none" w:sz="0" w:space="0" w:color="auto"/>
            <w:left w:val="none" w:sz="0" w:space="0" w:color="auto"/>
            <w:bottom w:val="none" w:sz="0" w:space="0" w:color="auto"/>
            <w:right w:val="none" w:sz="0" w:space="0" w:color="auto"/>
          </w:divBdr>
        </w:div>
        <w:div w:id="1400442228">
          <w:marLeft w:val="0"/>
          <w:marRight w:val="0"/>
          <w:marTop w:val="0"/>
          <w:marBottom w:val="0"/>
          <w:divBdr>
            <w:top w:val="none" w:sz="0" w:space="0" w:color="auto"/>
            <w:left w:val="none" w:sz="0" w:space="0" w:color="auto"/>
            <w:bottom w:val="none" w:sz="0" w:space="0" w:color="auto"/>
            <w:right w:val="none" w:sz="0" w:space="0" w:color="auto"/>
          </w:divBdr>
        </w:div>
        <w:div w:id="447047006">
          <w:marLeft w:val="0"/>
          <w:marRight w:val="0"/>
          <w:marTop w:val="0"/>
          <w:marBottom w:val="0"/>
          <w:divBdr>
            <w:top w:val="none" w:sz="0" w:space="0" w:color="auto"/>
            <w:left w:val="none" w:sz="0" w:space="0" w:color="auto"/>
            <w:bottom w:val="none" w:sz="0" w:space="0" w:color="auto"/>
            <w:right w:val="none" w:sz="0" w:space="0" w:color="auto"/>
          </w:divBdr>
        </w:div>
        <w:div w:id="1866402929">
          <w:marLeft w:val="0"/>
          <w:marRight w:val="0"/>
          <w:marTop w:val="0"/>
          <w:marBottom w:val="0"/>
          <w:divBdr>
            <w:top w:val="none" w:sz="0" w:space="0" w:color="auto"/>
            <w:left w:val="none" w:sz="0" w:space="0" w:color="auto"/>
            <w:bottom w:val="none" w:sz="0" w:space="0" w:color="auto"/>
            <w:right w:val="none" w:sz="0" w:space="0" w:color="auto"/>
          </w:divBdr>
        </w:div>
      </w:divsChild>
    </w:div>
    <w:div w:id="1630041373">
      <w:bodyDiv w:val="1"/>
      <w:marLeft w:val="0"/>
      <w:marRight w:val="0"/>
      <w:marTop w:val="0"/>
      <w:marBottom w:val="0"/>
      <w:divBdr>
        <w:top w:val="none" w:sz="0" w:space="0" w:color="auto"/>
        <w:left w:val="none" w:sz="0" w:space="0" w:color="auto"/>
        <w:bottom w:val="none" w:sz="0" w:space="0" w:color="auto"/>
        <w:right w:val="none" w:sz="0" w:space="0" w:color="auto"/>
      </w:divBdr>
      <w:divsChild>
        <w:div w:id="1437091308">
          <w:marLeft w:val="0"/>
          <w:marRight w:val="0"/>
          <w:marTop w:val="150"/>
          <w:marBottom w:val="150"/>
          <w:divBdr>
            <w:top w:val="none" w:sz="0" w:space="0" w:color="auto"/>
            <w:left w:val="none" w:sz="0" w:space="0" w:color="auto"/>
            <w:bottom w:val="single" w:sz="6" w:space="8" w:color="EEEEEE"/>
            <w:right w:val="none" w:sz="0" w:space="0" w:color="auto"/>
          </w:divBdr>
        </w:div>
        <w:div w:id="239754129">
          <w:marLeft w:val="0"/>
          <w:marRight w:val="0"/>
          <w:marTop w:val="150"/>
          <w:marBottom w:val="150"/>
          <w:divBdr>
            <w:top w:val="none" w:sz="0" w:space="0" w:color="auto"/>
            <w:left w:val="none" w:sz="0" w:space="0" w:color="auto"/>
            <w:bottom w:val="single" w:sz="6" w:space="8" w:color="EEEEEE"/>
            <w:right w:val="none" w:sz="0" w:space="0" w:color="auto"/>
          </w:divBdr>
        </w:div>
      </w:divsChild>
    </w:div>
    <w:div w:id="1673992418">
      <w:bodyDiv w:val="1"/>
      <w:marLeft w:val="0"/>
      <w:marRight w:val="0"/>
      <w:marTop w:val="0"/>
      <w:marBottom w:val="0"/>
      <w:divBdr>
        <w:top w:val="none" w:sz="0" w:space="0" w:color="auto"/>
        <w:left w:val="none" w:sz="0" w:space="0" w:color="auto"/>
        <w:bottom w:val="none" w:sz="0" w:space="0" w:color="auto"/>
        <w:right w:val="none" w:sz="0" w:space="0" w:color="auto"/>
      </w:divBdr>
      <w:divsChild>
        <w:div w:id="1891842520">
          <w:marLeft w:val="0"/>
          <w:marRight w:val="0"/>
          <w:marTop w:val="0"/>
          <w:marBottom w:val="0"/>
          <w:divBdr>
            <w:top w:val="none" w:sz="0" w:space="0" w:color="auto"/>
            <w:left w:val="none" w:sz="0" w:space="0" w:color="auto"/>
            <w:bottom w:val="none" w:sz="0" w:space="0" w:color="auto"/>
            <w:right w:val="none" w:sz="0" w:space="0" w:color="auto"/>
          </w:divBdr>
        </w:div>
        <w:div w:id="441077045">
          <w:marLeft w:val="0"/>
          <w:marRight w:val="0"/>
          <w:marTop w:val="0"/>
          <w:marBottom w:val="0"/>
          <w:divBdr>
            <w:top w:val="none" w:sz="0" w:space="0" w:color="auto"/>
            <w:left w:val="none" w:sz="0" w:space="0" w:color="auto"/>
            <w:bottom w:val="none" w:sz="0" w:space="0" w:color="auto"/>
            <w:right w:val="none" w:sz="0" w:space="0" w:color="auto"/>
          </w:divBdr>
        </w:div>
        <w:div w:id="208495048">
          <w:marLeft w:val="0"/>
          <w:marRight w:val="0"/>
          <w:marTop w:val="0"/>
          <w:marBottom w:val="0"/>
          <w:divBdr>
            <w:top w:val="none" w:sz="0" w:space="0" w:color="auto"/>
            <w:left w:val="none" w:sz="0" w:space="0" w:color="auto"/>
            <w:bottom w:val="none" w:sz="0" w:space="0" w:color="auto"/>
            <w:right w:val="none" w:sz="0" w:space="0" w:color="auto"/>
          </w:divBdr>
        </w:div>
        <w:div w:id="1625962285">
          <w:marLeft w:val="0"/>
          <w:marRight w:val="0"/>
          <w:marTop w:val="0"/>
          <w:marBottom w:val="0"/>
          <w:divBdr>
            <w:top w:val="none" w:sz="0" w:space="0" w:color="auto"/>
            <w:left w:val="none" w:sz="0" w:space="0" w:color="auto"/>
            <w:bottom w:val="none" w:sz="0" w:space="0" w:color="auto"/>
            <w:right w:val="none" w:sz="0" w:space="0" w:color="auto"/>
          </w:divBdr>
        </w:div>
        <w:div w:id="1106071701">
          <w:marLeft w:val="0"/>
          <w:marRight w:val="0"/>
          <w:marTop w:val="0"/>
          <w:marBottom w:val="0"/>
          <w:divBdr>
            <w:top w:val="none" w:sz="0" w:space="0" w:color="auto"/>
            <w:left w:val="none" w:sz="0" w:space="0" w:color="auto"/>
            <w:bottom w:val="none" w:sz="0" w:space="0" w:color="auto"/>
            <w:right w:val="none" w:sz="0" w:space="0" w:color="auto"/>
          </w:divBdr>
        </w:div>
        <w:div w:id="1924728286">
          <w:marLeft w:val="0"/>
          <w:marRight w:val="0"/>
          <w:marTop w:val="0"/>
          <w:marBottom w:val="0"/>
          <w:divBdr>
            <w:top w:val="none" w:sz="0" w:space="0" w:color="auto"/>
            <w:left w:val="none" w:sz="0" w:space="0" w:color="auto"/>
            <w:bottom w:val="none" w:sz="0" w:space="0" w:color="auto"/>
            <w:right w:val="none" w:sz="0" w:space="0" w:color="auto"/>
          </w:divBdr>
        </w:div>
        <w:div w:id="231545453">
          <w:marLeft w:val="0"/>
          <w:marRight w:val="0"/>
          <w:marTop w:val="0"/>
          <w:marBottom w:val="0"/>
          <w:divBdr>
            <w:top w:val="none" w:sz="0" w:space="0" w:color="auto"/>
            <w:left w:val="none" w:sz="0" w:space="0" w:color="auto"/>
            <w:bottom w:val="none" w:sz="0" w:space="0" w:color="auto"/>
            <w:right w:val="none" w:sz="0" w:space="0" w:color="auto"/>
          </w:divBdr>
        </w:div>
      </w:divsChild>
    </w:div>
    <w:div w:id="1683167164">
      <w:bodyDiv w:val="1"/>
      <w:marLeft w:val="0"/>
      <w:marRight w:val="0"/>
      <w:marTop w:val="0"/>
      <w:marBottom w:val="0"/>
      <w:divBdr>
        <w:top w:val="none" w:sz="0" w:space="0" w:color="auto"/>
        <w:left w:val="none" w:sz="0" w:space="0" w:color="auto"/>
        <w:bottom w:val="none" w:sz="0" w:space="0" w:color="auto"/>
        <w:right w:val="none" w:sz="0" w:space="0" w:color="auto"/>
      </w:divBdr>
      <w:divsChild>
        <w:div w:id="1701202948">
          <w:marLeft w:val="0"/>
          <w:marRight w:val="0"/>
          <w:marTop w:val="0"/>
          <w:marBottom w:val="0"/>
          <w:divBdr>
            <w:top w:val="none" w:sz="0" w:space="0" w:color="auto"/>
            <w:left w:val="none" w:sz="0" w:space="0" w:color="auto"/>
            <w:bottom w:val="none" w:sz="0" w:space="0" w:color="auto"/>
            <w:right w:val="none" w:sz="0" w:space="0" w:color="auto"/>
          </w:divBdr>
        </w:div>
        <w:div w:id="1229730676">
          <w:marLeft w:val="0"/>
          <w:marRight w:val="0"/>
          <w:marTop w:val="0"/>
          <w:marBottom w:val="0"/>
          <w:divBdr>
            <w:top w:val="none" w:sz="0" w:space="0" w:color="auto"/>
            <w:left w:val="none" w:sz="0" w:space="0" w:color="auto"/>
            <w:bottom w:val="none" w:sz="0" w:space="0" w:color="auto"/>
            <w:right w:val="none" w:sz="0" w:space="0" w:color="auto"/>
          </w:divBdr>
        </w:div>
        <w:div w:id="2007971303">
          <w:marLeft w:val="0"/>
          <w:marRight w:val="0"/>
          <w:marTop w:val="0"/>
          <w:marBottom w:val="0"/>
          <w:divBdr>
            <w:top w:val="none" w:sz="0" w:space="0" w:color="auto"/>
            <w:left w:val="none" w:sz="0" w:space="0" w:color="auto"/>
            <w:bottom w:val="none" w:sz="0" w:space="0" w:color="auto"/>
            <w:right w:val="none" w:sz="0" w:space="0" w:color="auto"/>
          </w:divBdr>
        </w:div>
        <w:div w:id="2064062047">
          <w:marLeft w:val="0"/>
          <w:marRight w:val="0"/>
          <w:marTop w:val="0"/>
          <w:marBottom w:val="0"/>
          <w:divBdr>
            <w:top w:val="none" w:sz="0" w:space="0" w:color="auto"/>
            <w:left w:val="none" w:sz="0" w:space="0" w:color="auto"/>
            <w:bottom w:val="none" w:sz="0" w:space="0" w:color="auto"/>
            <w:right w:val="none" w:sz="0" w:space="0" w:color="auto"/>
          </w:divBdr>
        </w:div>
        <w:div w:id="1434665151">
          <w:marLeft w:val="0"/>
          <w:marRight w:val="0"/>
          <w:marTop w:val="0"/>
          <w:marBottom w:val="0"/>
          <w:divBdr>
            <w:top w:val="none" w:sz="0" w:space="0" w:color="auto"/>
            <w:left w:val="none" w:sz="0" w:space="0" w:color="auto"/>
            <w:bottom w:val="none" w:sz="0" w:space="0" w:color="auto"/>
            <w:right w:val="none" w:sz="0" w:space="0" w:color="auto"/>
          </w:divBdr>
        </w:div>
        <w:div w:id="2035688426">
          <w:marLeft w:val="0"/>
          <w:marRight w:val="0"/>
          <w:marTop w:val="0"/>
          <w:marBottom w:val="0"/>
          <w:divBdr>
            <w:top w:val="none" w:sz="0" w:space="0" w:color="auto"/>
            <w:left w:val="none" w:sz="0" w:space="0" w:color="auto"/>
            <w:bottom w:val="none" w:sz="0" w:space="0" w:color="auto"/>
            <w:right w:val="none" w:sz="0" w:space="0" w:color="auto"/>
          </w:divBdr>
        </w:div>
        <w:div w:id="1279679674">
          <w:marLeft w:val="0"/>
          <w:marRight w:val="0"/>
          <w:marTop w:val="0"/>
          <w:marBottom w:val="0"/>
          <w:divBdr>
            <w:top w:val="none" w:sz="0" w:space="0" w:color="auto"/>
            <w:left w:val="none" w:sz="0" w:space="0" w:color="auto"/>
            <w:bottom w:val="none" w:sz="0" w:space="0" w:color="auto"/>
            <w:right w:val="none" w:sz="0" w:space="0" w:color="auto"/>
          </w:divBdr>
        </w:div>
        <w:div w:id="2064521321">
          <w:marLeft w:val="0"/>
          <w:marRight w:val="0"/>
          <w:marTop w:val="0"/>
          <w:marBottom w:val="0"/>
          <w:divBdr>
            <w:top w:val="none" w:sz="0" w:space="0" w:color="auto"/>
            <w:left w:val="none" w:sz="0" w:space="0" w:color="auto"/>
            <w:bottom w:val="none" w:sz="0" w:space="0" w:color="auto"/>
            <w:right w:val="none" w:sz="0" w:space="0" w:color="auto"/>
          </w:divBdr>
        </w:div>
        <w:div w:id="1941983728">
          <w:marLeft w:val="0"/>
          <w:marRight w:val="0"/>
          <w:marTop w:val="0"/>
          <w:marBottom w:val="0"/>
          <w:divBdr>
            <w:top w:val="none" w:sz="0" w:space="0" w:color="auto"/>
            <w:left w:val="none" w:sz="0" w:space="0" w:color="auto"/>
            <w:bottom w:val="none" w:sz="0" w:space="0" w:color="auto"/>
            <w:right w:val="none" w:sz="0" w:space="0" w:color="auto"/>
          </w:divBdr>
        </w:div>
        <w:div w:id="25984845">
          <w:marLeft w:val="0"/>
          <w:marRight w:val="0"/>
          <w:marTop w:val="0"/>
          <w:marBottom w:val="0"/>
          <w:divBdr>
            <w:top w:val="none" w:sz="0" w:space="0" w:color="auto"/>
            <w:left w:val="none" w:sz="0" w:space="0" w:color="auto"/>
            <w:bottom w:val="none" w:sz="0" w:space="0" w:color="auto"/>
            <w:right w:val="none" w:sz="0" w:space="0" w:color="auto"/>
          </w:divBdr>
        </w:div>
        <w:div w:id="1846749687">
          <w:marLeft w:val="0"/>
          <w:marRight w:val="0"/>
          <w:marTop w:val="0"/>
          <w:marBottom w:val="0"/>
          <w:divBdr>
            <w:top w:val="none" w:sz="0" w:space="0" w:color="auto"/>
            <w:left w:val="none" w:sz="0" w:space="0" w:color="auto"/>
            <w:bottom w:val="none" w:sz="0" w:space="0" w:color="auto"/>
            <w:right w:val="none" w:sz="0" w:space="0" w:color="auto"/>
          </w:divBdr>
        </w:div>
        <w:div w:id="1958561687">
          <w:marLeft w:val="0"/>
          <w:marRight w:val="0"/>
          <w:marTop w:val="0"/>
          <w:marBottom w:val="0"/>
          <w:divBdr>
            <w:top w:val="none" w:sz="0" w:space="0" w:color="auto"/>
            <w:left w:val="none" w:sz="0" w:space="0" w:color="auto"/>
            <w:bottom w:val="none" w:sz="0" w:space="0" w:color="auto"/>
            <w:right w:val="none" w:sz="0" w:space="0" w:color="auto"/>
          </w:divBdr>
        </w:div>
        <w:div w:id="435557928">
          <w:marLeft w:val="0"/>
          <w:marRight w:val="0"/>
          <w:marTop w:val="0"/>
          <w:marBottom w:val="0"/>
          <w:divBdr>
            <w:top w:val="none" w:sz="0" w:space="0" w:color="auto"/>
            <w:left w:val="none" w:sz="0" w:space="0" w:color="auto"/>
            <w:bottom w:val="none" w:sz="0" w:space="0" w:color="auto"/>
            <w:right w:val="none" w:sz="0" w:space="0" w:color="auto"/>
          </w:divBdr>
        </w:div>
        <w:div w:id="276331025">
          <w:marLeft w:val="0"/>
          <w:marRight w:val="0"/>
          <w:marTop w:val="0"/>
          <w:marBottom w:val="0"/>
          <w:divBdr>
            <w:top w:val="none" w:sz="0" w:space="0" w:color="auto"/>
            <w:left w:val="none" w:sz="0" w:space="0" w:color="auto"/>
            <w:bottom w:val="none" w:sz="0" w:space="0" w:color="auto"/>
            <w:right w:val="none" w:sz="0" w:space="0" w:color="auto"/>
          </w:divBdr>
        </w:div>
        <w:div w:id="225186765">
          <w:marLeft w:val="0"/>
          <w:marRight w:val="0"/>
          <w:marTop w:val="0"/>
          <w:marBottom w:val="0"/>
          <w:divBdr>
            <w:top w:val="none" w:sz="0" w:space="0" w:color="auto"/>
            <w:left w:val="none" w:sz="0" w:space="0" w:color="auto"/>
            <w:bottom w:val="none" w:sz="0" w:space="0" w:color="auto"/>
            <w:right w:val="none" w:sz="0" w:space="0" w:color="auto"/>
          </w:divBdr>
        </w:div>
        <w:div w:id="965280742">
          <w:marLeft w:val="0"/>
          <w:marRight w:val="0"/>
          <w:marTop w:val="0"/>
          <w:marBottom w:val="0"/>
          <w:divBdr>
            <w:top w:val="none" w:sz="0" w:space="0" w:color="auto"/>
            <w:left w:val="none" w:sz="0" w:space="0" w:color="auto"/>
            <w:bottom w:val="none" w:sz="0" w:space="0" w:color="auto"/>
            <w:right w:val="none" w:sz="0" w:space="0" w:color="auto"/>
          </w:divBdr>
        </w:div>
        <w:div w:id="653988776">
          <w:marLeft w:val="0"/>
          <w:marRight w:val="0"/>
          <w:marTop w:val="0"/>
          <w:marBottom w:val="0"/>
          <w:divBdr>
            <w:top w:val="none" w:sz="0" w:space="0" w:color="auto"/>
            <w:left w:val="none" w:sz="0" w:space="0" w:color="auto"/>
            <w:bottom w:val="none" w:sz="0" w:space="0" w:color="auto"/>
            <w:right w:val="none" w:sz="0" w:space="0" w:color="auto"/>
          </w:divBdr>
        </w:div>
        <w:div w:id="309098017">
          <w:marLeft w:val="0"/>
          <w:marRight w:val="0"/>
          <w:marTop w:val="0"/>
          <w:marBottom w:val="0"/>
          <w:divBdr>
            <w:top w:val="none" w:sz="0" w:space="0" w:color="auto"/>
            <w:left w:val="none" w:sz="0" w:space="0" w:color="auto"/>
            <w:bottom w:val="none" w:sz="0" w:space="0" w:color="auto"/>
            <w:right w:val="none" w:sz="0" w:space="0" w:color="auto"/>
          </w:divBdr>
        </w:div>
        <w:div w:id="190725879">
          <w:marLeft w:val="0"/>
          <w:marRight w:val="0"/>
          <w:marTop w:val="0"/>
          <w:marBottom w:val="0"/>
          <w:divBdr>
            <w:top w:val="none" w:sz="0" w:space="0" w:color="auto"/>
            <w:left w:val="none" w:sz="0" w:space="0" w:color="auto"/>
            <w:bottom w:val="none" w:sz="0" w:space="0" w:color="auto"/>
            <w:right w:val="none" w:sz="0" w:space="0" w:color="auto"/>
          </w:divBdr>
        </w:div>
        <w:div w:id="930040830">
          <w:marLeft w:val="0"/>
          <w:marRight w:val="0"/>
          <w:marTop w:val="0"/>
          <w:marBottom w:val="0"/>
          <w:divBdr>
            <w:top w:val="none" w:sz="0" w:space="0" w:color="auto"/>
            <w:left w:val="none" w:sz="0" w:space="0" w:color="auto"/>
            <w:bottom w:val="none" w:sz="0" w:space="0" w:color="auto"/>
            <w:right w:val="none" w:sz="0" w:space="0" w:color="auto"/>
          </w:divBdr>
        </w:div>
        <w:div w:id="1608536410">
          <w:marLeft w:val="0"/>
          <w:marRight w:val="0"/>
          <w:marTop w:val="0"/>
          <w:marBottom w:val="0"/>
          <w:divBdr>
            <w:top w:val="none" w:sz="0" w:space="0" w:color="auto"/>
            <w:left w:val="none" w:sz="0" w:space="0" w:color="auto"/>
            <w:bottom w:val="none" w:sz="0" w:space="0" w:color="auto"/>
            <w:right w:val="none" w:sz="0" w:space="0" w:color="auto"/>
          </w:divBdr>
        </w:div>
        <w:div w:id="400718295">
          <w:marLeft w:val="0"/>
          <w:marRight w:val="0"/>
          <w:marTop w:val="0"/>
          <w:marBottom w:val="0"/>
          <w:divBdr>
            <w:top w:val="none" w:sz="0" w:space="0" w:color="auto"/>
            <w:left w:val="none" w:sz="0" w:space="0" w:color="auto"/>
            <w:bottom w:val="none" w:sz="0" w:space="0" w:color="auto"/>
            <w:right w:val="none" w:sz="0" w:space="0" w:color="auto"/>
          </w:divBdr>
        </w:div>
        <w:div w:id="1462335758">
          <w:marLeft w:val="0"/>
          <w:marRight w:val="0"/>
          <w:marTop w:val="0"/>
          <w:marBottom w:val="0"/>
          <w:divBdr>
            <w:top w:val="none" w:sz="0" w:space="0" w:color="auto"/>
            <w:left w:val="none" w:sz="0" w:space="0" w:color="auto"/>
            <w:bottom w:val="none" w:sz="0" w:space="0" w:color="auto"/>
            <w:right w:val="none" w:sz="0" w:space="0" w:color="auto"/>
          </w:divBdr>
        </w:div>
        <w:div w:id="1066756707">
          <w:marLeft w:val="0"/>
          <w:marRight w:val="0"/>
          <w:marTop w:val="0"/>
          <w:marBottom w:val="0"/>
          <w:divBdr>
            <w:top w:val="none" w:sz="0" w:space="0" w:color="auto"/>
            <w:left w:val="none" w:sz="0" w:space="0" w:color="auto"/>
            <w:bottom w:val="none" w:sz="0" w:space="0" w:color="auto"/>
            <w:right w:val="none" w:sz="0" w:space="0" w:color="auto"/>
          </w:divBdr>
        </w:div>
        <w:div w:id="155607559">
          <w:marLeft w:val="0"/>
          <w:marRight w:val="0"/>
          <w:marTop w:val="0"/>
          <w:marBottom w:val="0"/>
          <w:divBdr>
            <w:top w:val="none" w:sz="0" w:space="0" w:color="auto"/>
            <w:left w:val="none" w:sz="0" w:space="0" w:color="auto"/>
            <w:bottom w:val="none" w:sz="0" w:space="0" w:color="auto"/>
            <w:right w:val="none" w:sz="0" w:space="0" w:color="auto"/>
          </w:divBdr>
        </w:div>
        <w:div w:id="979460503">
          <w:marLeft w:val="0"/>
          <w:marRight w:val="0"/>
          <w:marTop w:val="0"/>
          <w:marBottom w:val="0"/>
          <w:divBdr>
            <w:top w:val="none" w:sz="0" w:space="0" w:color="auto"/>
            <w:left w:val="none" w:sz="0" w:space="0" w:color="auto"/>
            <w:bottom w:val="none" w:sz="0" w:space="0" w:color="auto"/>
            <w:right w:val="none" w:sz="0" w:space="0" w:color="auto"/>
          </w:divBdr>
        </w:div>
        <w:div w:id="172569652">
          <w:marLeft w:val="0"/>
          <w:marRight w:val="0"/>
          <w:marTop w:val="0"/>
          <w:marBottom w:val="0"/>
          <w:divBdr>
            <w:top w:val="none" w:sz="0" w:space="0" w:color="auto"/>
            <w:left w:val="none" w:sz="0" w:space="0" w:color="auto"/>
            <w:bottom w:val="none" w:sz="0" w:space="0" w:color="auto"/>
            <w:right w:val="none" w:sz="0" w:space="0" w:color="auto"/>
          </w:divBdr>
        </w:div>
        <w:div w:id="1231690588">
          <w:marLeft w:val="0"/>
          <w:marRight w:val="0"/>
          <w:marTop w:val="0"/>
          <w:marBottom w:val="0"/>
          <w:divBdr>
            <w:top w:val="none" w:sz="0" w:space="0" w:color="auto"/>
            <w:left w:val="none" w:sz="0" w:space="0" w:color="auto"/>
            <w:bottom w:val="none" w:sz="0" w:space="0" w:color="auto"/>
            <w:right w:val="none" w:sz="0" w:space="0" w:color="auto"/>
          </w:divBdr>
        </w:div>
        <w:div w:id="787239967">
          <w:marLeft w:val="0"/>
          <w:marRight w:val="0"/>
          <w:marTop w:val="0"/>
          <w:marBottom w:val="0"/>
          <w:divBdr>
            <w:top w:val="none" w:sz="0" w:space="0" w:color="auto"/>
            <w:left w:val="none" w:sz="0" w:space="0" w:color="auto"/>
            <w:bottom w:val="none" w:sz="0" w:space="0" w:color="auto"/>
            <w:right w:val="none" w:sz="0" w:space="0" w:color="auto"/>
          </w:divBdr>
        </w:div>
        <w:div w:id="1044793235">
          <w:marLeft w:val="0"/>
          <w:marRight w:val="0"/>
          <w:marTop w:val="0"/>
          <w:marBottom w:val="0"/>
          <w:divBdr>
            <w:top w:val="none" w:sz="0" w:space="0" w:color="auto"/>
            <w:left w:val="none" w:sz="0" w:space="0" w:color="auto"/>
            <w:bottom w:val="none" w:sz="0" w:space="0" w:color="auto"/>
            <w:right w:val="none" w:sz="0" w:space="0" w:color="auto"/>
          </w:divBdr>
        </w:div>
        <w:div w:id="1854145275">
          <w:marLeft w:val="0"/>
          <w:marRight w:val="0"/>
          <w:marTop w:val="0"/>
          <w:marBottom w:val="0"/>
          <w:divBdr>
            <w:top w:val="none" w:sz="0" w:space="0" w:color="auto"/>
            <w:left w:val="none" w:sz="0" w:space="0" w:color="auto"/>
            <w:bottom w:val="none" w:sz="0" w:space="0" w:color="auto"/>
            <w:right w:val="none" w:sz="0" w:space="0" w:color="auto"/>
          </w:divBdr>
        </w:div>
        <w:div w:id="1838375642">
          <w:marLeft w:val="0"/>
          <w:marRight w:val="0"/>
          <w:marTop w:val="0"/>
          <w:marBottom w:val="0"/>
          <w:divBdr>
            <w:top w:val="none" w:sz="0" w:space="0" w:color="auto"/>
            <w:left w:val="none" w:sz="0" w:space="0" w:color="auto"/>
            <w:bottom w:val="none" w:sz="0" w:space="0" w:color="auto"/>
            <w:right w:val="none" w:sz="0" w:space="0" w:color="auto"/>
          </w:divBdr>
        </w:div>
        <w:div w:id="1745175314">
          <w:marLeft w:val="0"/>
          <w:marRight w:val="0"/>
          <w:marTop w:val="0"/>
          <w:marBottom w:val="0"/>
          <w:divBdr>
            <w:top w:val="none" w:sz="0" w:space="0" w:color="auto"/>
            <w:left w:val="none" w:sz="0" w:space="0" w:color="auto"/>
            <w:bottom w:val="none" w:sz="0" w:space="0" w:color="auto"/>
            <w:right w:val="none" w:sz="0" w:space="0" w:color="auto"/>
          </w:divBdr>
        </w:div>
        <w:div w:id="570967202">
          <w:marLeft w:val="0"/>
          <w:marRight w:val="0"/>
          <w:marTop w:val="0"/>
          <w:marBottom w:val="0"/>
          <w:divBdr>
            <w:top w:val="none" w:sz="0" w:space="0" w:color="auto"/>
            <w:left w:val="none" w:sz="0" w:space="0" w:color="auto"/>
            <w:bottom w:val="none" w:sz="0" w:space="0" w:color="auto"/>
            <w:right w:val="none" w:sz="0" w:space="0" w:color="auto"/>
          </w:divBdr>
        </w:div>
        <w:div w:id="431556441">
          <w:marLeft w:val="0"/>
          <w:marRight w:val="0"/>
          <w:marTop w:val="0"/>
          <w:marBottom w:val="0"/>
          <w:divBdr>
            <w:top w:val="none" w:sz="0" w:space="0" w:color="auto"/>
            <w:left w:val="none" w:sz="0" w:space="0" w:color="auto"/>
            <w:bottom w:val="none" w:sz="0" w:space="0" w:color="auto"/>
            <w:right w:val="none" w:sz="0" w:space="0" w:color="auto"/>
          </w:divBdr>
        </w:div>
        <w:div w:id="1594897017">
          <w:marLeft w:val="0"/>
          <w:marRight w:val="0"/>
          <w:marTop w:val="0"/>
          <w:marBottom w:val="0"/>
          <w:divBdr>
            <w:top w:val="none" w:sz="0" w:space="0" w:color="auto"/>
            <w:left w:val="none" w:sz="0" w:space="0" w:color="auto"/>
            <w:bottom w:val="none" w:sz="0" w:space="0" w:color="auto"/>
            <w:right w:val="none" w:sz="0" w:space="0" w:color="auto"/>
          </w:divBdr>
        </w:div>
        <w:div w:id="1462188384">
          <w:marLeft w:val="0"/>
          <w:marRight w:val="0"/>
          <w:marTop w:val="0"/>
          <w:marBottom w:val="0"/>
          <w:divBdr>
            <w:top w:val="none" w:sz="0" w:space="0" w:color="auto"/>
            <w:left w:val="none" w:sz="0" w:space="0" w:color="auto"/>
            <w:bottom w:val="none" w:sz="0" w:space="0" w:color="auto"/>
            <w:right w:val="none" w:sz="0" w:space="0" w:color="auto"/>
          </w:divBdr>
        </w:div>
        <w:div w:id="845483207">
          <w:marLeft w:val="0"/>
          <w:marRight w:val="0"/>
          <w:marTop w:val="0"/>
          <w:marBottom w:val="0"/>
          <w:divBdr>
            <w:top w:val="none" w:sz="0" w:space="0" w:color="auto"/>
            <w:left w:val="none" w:sz="0" w:space="0" w:color="auto"/>
            <w:bottom w:val="none" w:sz="0" w:space="0" w:color="auto"/>
            <w:right w:val="none" w:sz="0" w:space="0" w:color="auto"/>
          </w:divBdr>
        </w:div>
        <w:div w:id="1186678366">
          <w:marLeft w:val="0"/>
          <w:marRight w:val="0"/>
          <w:marTop w:val="0"/>
          <w:marBottom w:val="0"/>
          <w:divBdr>
            <w:top w:val="none" w:sz="0" w:space="0" w:color="auto"/>
            <w:left w:val="none" w:sz="0" w:space="0" w:color="auto"/>
            <w:bottom w:val="none" w:sz="0" w:space="0" w:color="auto"/>
            <w:right w:val="none" w:sz="0" w:space="0" w:color="auto"/>
          </w:divBdr>
        </w:div>
        <w:div w:id="402485076">
          <w:marLeft w:val="0"/>
          <w:marRight w:val="0"/>
          <w:marTop w:val="0"/>
          <w:marBottom w:val="0"/>
          <w:divBdr>
            <w:top w:val="none" w:sz="0" w:space="0" w:color="auto"/>
            <w:left w:val="none" w:sz="0" w:space="0" w:color="auto"/>
            <w:bottom w:val="none" w:sz="0" w:space="0" w:color="auto"/>
            <w:right w:val="none" w:sz="0" w:space="0" w:color="auto"/>
          </w:divBdr>
        </w:div>
        <w:div w:id="629282858">
          <w:marLeft w:val="0"/>
          <w:marRight w:val="0"/>
          <w:marTop w:val="0"/>
          <w:marBottom w:val="0"/>
          <w:divBdr>
            <w:top w:val="none" w:sz="0" w:space="0" w:color="auto"/>
            <w:left w:val="none" w:sz="0" w:space="0" w:color="auto"/>
            <w:bottom w:val="none" w:sz="0" w:space="0" w:color="auto"/>
            <w:right w:val="none" w:sz="0" w:space="0" w:color="auto"/>
          </w:divBdr>
        </w:div>
        <w:div w:id="530923834">
          <w:marLeft w:val="0"/>
          <w:marRight w:val="0"/>
          <w:marTop w:val="0"/>
          <w:marBottom w:val="0"/>
          <w:divBdr>
            <w:top w:val="none" w:sz="0" w:space="0" w:color="auto"/>
            <w:left w:val="none" w:sz="0" w:space="0" w:color="auto"/>
            <w:bottom w:val="none" w:sz="0" w:space="0" w:color="auto"/>
            <w:right w:val="none" w:sz="0" w:space="0" w:color="auto"/>
          </w:divBdr>
        </w:div>
        <w:div w:id="1822966105">
          <w:marLeft w:val="0"/>
          <w:marRight w:val="0"/>
          <w:marTop w:val="0"/>
          <w:marBottom w:val="0"/>
          <w:divBdr>
            <w:top w:val="none" w:sz="0" w:space="0" w:color="auto"/>
            <w:left w:val="none" w:sz="0" w:space="0" w:color="auto"/>
            <w:bottom w:val="none" w:sz="0" w:space="0" w:color="auto"/>
            <w:right w:val="none" w:sz="0" w:space="0" w:color="auto"/>
          </w:divBdr>
        </w:div>
        <w:div w:id="373694459">
          <w:marLeft w:val="0"/>
          <w:marRight w:val="0"/>
          <w:marTop w:val="0"/>
          <w:marBottom w:val="0"/>
          <w:divBdr>
            <w:top w:val="none" w:sz="0" w:space="0" w:color="auto"/>
            <w:left w:val="none" w:sz="0" w:space="0" w:color="auto"/>
            <w:bottom w:val="none" w:sz="0" w:space="0" w:color="auto"/>
            <w:right w:val="none" w:sz="0" w:space="0" w:color="auto"/>
          </w:divBdr>
        </w:div>
        <w:div w:id="1858303767">
          <w:marLeft w:val="0"/>
          <w:marRight w:val="0"/>
          <w:marTop w:val="0"/>
          <w:marBottom w:val="0"/>
          <w:divBdr>
            <w:top w:val="none" w:sz="0" w:space="0" w:color="auto"/>
            <w:left w:val="none" w:sz="0" w:space="0" w:color="auto"/>
            <w:bottom w:val="none" w:sz="0" w:space="0" w:color="auto"/>
            <w:right w:val="none" w:sz="0" w:space="0" w:color="auto"/>
          </w:divBdr>
        </w:div>
        <w:div w:id="1492982203">
          <w:marLeft w:val="0"/>
          <w:marRight w:val="0"/>
          <w:marTop w:val="0"/>
          <w:marBottom w:val="0"/>
          <w:divBdr>
            <w:top w:val="none" w:sz="0" w:space="0" w:color="auto"/>
            <w:left w:val="none" w:sz="0" w:space="0" w:color="auto"/>
            <w:bottom w:val="none" w:sz="0" w:space="0" w:color="auto"/>
            <w:right w:val="none" w:sz="0" w:space="0" w:color="auto"/>
          </w:divBdr>
        </w:div>
        <w:div w:id="885527296">
          <w:marLeft w:val="0"/>
          <w:marRight w:val="0"/>
          <w:marTop w:val="0"/>
          <w:marBottom w:val="0"/>
          <w:divBdr>
            <w:top w:val="none" w:sz="0" w:space="0" w:color="auto"/>
            <w:left w:val="none" w:sz="0" w:space="0" w:color="auto"/>
            <w:bottom w:val="none" w:sz="0" w:space="0" w:color="auto"/>
            <w:right w:val="none" w:sz="0" w:space="0" w:color="auto"/>
          </w:divBdr>
        </w:div>
        <w:div w:id="1935048361">
          <w:marLeft w:val="0"/>
          <w:marRight w:val="0"/>
          <w:marTop w:val="0"/>
          <w:marBottom w:val="0"/>
          <w:divBdr>
            <w:top w:val="none" w:sz="0" w:space="0" w:color="auto"/>
            <w:left w:val="none" w:sz="0" w:space="0" w:color="auto"/>
            <w:bottom w:val="none" w:sz="0" w:space="0" w:color="auto"/>
            <w:right w:val="none" w:sz="0" w:space="0" w:color="auto"/>
          </w:divBdr>
        </w:div>
        <w:div w:id="1028677060">
          <w:marLeft w:val="0"/>
          <w:marRight w:val="0"/>
          <w:marTop w:val="0"/>
          <w:marBottom w:val="0"/>
          <w:divBdr>
            <w:top w:val="none" w:sz="0" w:space="0" w:color="auto"/>
            <w:left w:val="none" w:sz="0" w:space="0" w:color="auto"/>
            <w:bottom w:val="none" w:sz="0" w:space="0" w:color="auto"/>
            <w:right w:val="none" w:sz="0" w:space="0" w:color="auto"/>
          </w:divBdr>
        </w:div>
        <w:div w:id="1330793811">
          <w:marLeft w:val="0"/>
          <w:marRight w:val="0"/>
          <w:marTop w:val="0"/>
          <w:marBottom w:val="0"/>
          <w:divBdr>
            <w:top w:val="none" w:sz="0" w:space="0" w:color="auto"/>
            <w:left w:val="none" w:sz="0" w:space="0" w:color="auto"/>
            <w:bottom w:val="none" w:sz="0" w:space="0" w:color="auto"/>
            <w:right w:val="none" w:sz="0" w:space="0" w:color="auto"/>
          </w:divBdr>
        </w:div>
        <w:div w:id="2045514765">
          <w:marLeft w:val="0"/>
          <w:marRight w:val="0"/>
          <w:marTop w:val="0"/>
          <w:marBottom w:val="0"/>
          <w:divBdr>
            <w:top w:val="none" w:sz="0" w:space="0" w:color="auto"/>
            <w:left w:val="none" w:sz="0" w:space="0" w:color="auto"/>
            <w:bottom w:val="none" w:sz="0" w:space="0" w:color="auto"/>
            <w:right w:val="none" w:sz="0" w:space="0" w:color="auto"/>
          </w:divBdr>
        </w:div>
        <w:div w:id="1105425715">
          <w:marLeft w:val="0"/>
          <w:marRight w:val="0"/>
          <w:marTop w:val="0"/>
          <w:marBottom w:val="0"/>
          <w:divBdr>
            <w:top w:val="none" w:sz="0" w:space="0" w:color="auto"/>
            <w:left w:val="none" w:sz="0" w:space="0" w:color="auto"/>
            <w:bottom w:val="none" w:sz="0" w:space="0" w:color="auto"/>
            <w:right w:val="none" w:sz="0" w:space="0" w:color="auto"/>
          </w:divBdr>
        </w:div>
        <w:div w:id="1202791905">
          <w:marLeft w:val="0"/>
          <w:marRight w:val="0"/>
          <w:marTop w:val="0"/>
          <w:marBottom w:val="0"/>
          <w:divBdr>
            <w:top w:val="none" w:sz="0" w:space="0" w:color="auto"/>
            <w:left w:val="none" w:sz="0" w:space="0" w:color="auto"/>
            <w:bottom w:val="none" w:sz="0" w:space="0" w:color="auto"/>
            <w:right w:val="none" w:sz="0" w:space="0" w:color="auto"/>
          </w:divBdr>
        </w:div>
        <w:div w:id="1290090252">
          <w:marLeft w:val="0"/>
          <w:marRight w:val="0"/>
          <w:marTop w:val="0"/>
          <w:marBottom w:val="0"/>
          <w:divBdr>
            <w:top w:val="none" w:sz="0" w:space="0" w:color="auto"/>
            <w:left w:val="none" w:sz="0" w:space="0" w:color="auto"/>
            <w:bottom w:val="none" w:sz="0" w:space="0" w:color="auto"/>
            <w:right w:val="none" w:sz="0" w:space="0" w:color="auto"/>
          </w:divBdr>
        </w:div>
        <w:div w:id="1385251881">
          <w:marLeft w:val="0"/>
          <w:marRight w:val="0"/>
          <w:marTop w:val="0"/>
          <w:marBottom w:val="0"/>
          <w:divBdr>
            <w:top w:val="none" w:sz="0" w:space="0" w:color="auto"/>
            <w:left w:val="none" w:sz="0" w:space="0" w:color="auto"/>
            <w:bottom w:val="none" w:sz="0" w:space="0" w:color="auto"/>
            <w:right w:val="none" w:sz="0" w:space="0" w:color="auto"/>
          </w:divBdr>
        </w:div>
        <w:div w:id="1775125437">
          <w:marLeft w:val="0"/>
          <w:marRight w:val="0"/>
          <w:marTop w:val="0"/>
          <w:marBottom w:val="0"/>
          <w:divBdr>
            <w:top w:val="none" w:sz="0" w:space="0" w:color="auto"/>
            <w:left w:val="none" w:sz="0" w:space="0" w:color="auto"/>
            <w:bottom w:val="none" w:sz="0" w:space="0" w:color="auto"/>
            <w:right w:val="none" w:sz="0" w:space="0" w:color="auto"/>
          </w:divBdr>
        </w:div>
        <w:div w:id="1483280358">
          <w:marLeft w:val="0"/>
          <w:marRight w:val="0"/>
          <w:marTop w:val="0"/>
          <w:marBottom w:val="0"/>
          <w:divBdr>
            <w:top w:val="none" w:sz="0" w:space="0" w:color="auto"/>
            <w:left w:val="none" w:sz="0" w:space="0" w:color="auto"/>
            <w:bottom w:val="none" w:sz="0" w:space="0" w:color="auto"/>
            <w:right w:val="none" w:sz="0" w:space="0" w:color="auto"/>
          </w:divBdr>
        </w:div>
      </w:divsChild>
    </w:div>
    <w:div w:id="1685477607">
      <w:bodyDiv w:val="1"/>
      <w:marLeft w:val="0"/>
      <w:marRight w:val="0"/>
      <w:marTop w:val="0"/>
      <w:marBottom w:val="0"/>
      <w:divBdr>
        <w:top w:val="none" w:sz="0" w:space="0" w:color="auto"/>
        <w:left w:val="none" w:sz="0" w:space="0" w:color="auto"/>
        <w:bottom w:val="none" w:sz="0" w:space="0" w:color="auto"/>
        <w:right w:val="none" w:sz="0" w:space="0" w:color="auto"/>
      </w:divBdr>
      <w:divsChild>
        <w:div w:id="1665426844">
          <w:marLeft w:val="0"/>
          <w:marRight w:val="0"/>
          <w:marTop w:val="0"/>
          <w:marBottom w:val="0"/>
          <w:divBdr>
            <w:top w:val="none" w:sz="0" w:space="0" w:color="auto"/>
            <w:left w:val="none" w:sz="0" w:space="0" w:color="auto"/>
            <w:bottom w:val="none" w:sz="0" w:space="0" w:color="auto"/>
            <w:right w:val="none" w:sz="0" w:space="0" w:color="auto"/>
          </w:divBdr>
        </w:div>
        <w:div w:id="766076101">
          <w:marLeft w:val="0"/>
          <w:marRight w:val="0"/>
          <w:marTop w:val="0"/>
          <w:marBottom w:val="0"/>
          <w:divBdr>
            <w:top w:val="none" w:sz="0" w:space="0" w:color="auto"/>
            <w:left w:val="none" w:sz="0" w:space="0" w:color="auto"/>
            <w:bottom w:val="none" w:sz="0" w:space="0" w:color="auto"/>
            <w:right w:val="none" w:sz="0" w:space="0" w:color="auto"/>
          </w:divBdr>
        </w:div>
        <w:div w:id="1911192010">
          <w:marLeft w:val="0"/>
          <w:marRight w:val="0"/>
          <w:marTop w:val="0"/>
          <w:marBottom w:val="0"/>
          <w:divBdr>
            <w:top w:val="none" w:sz="0" w:space="0" w:color="auto"/>
            <w:left w:val="none" w:sz="0" w:space="0" w:color="auto"/>
            <w:bottom w:val="none" w:sz="0" w:space="0" w:color="auto"/>
            <w:right w:val="none" w:sz="0" w:space="0" w:color="auto"/>
          </w:divBdr>
        </w:div>
        <w:div w:id="1892962259">
          <w:marLeft w:val="0"/>
          <w:marRight w:val="0"/>
          <w:marTop w:val="0"/>
          <w:marBottom w:val="0"/>
          <w:divBdr>
            <w:top w:val="none" w:sz="0" w:space="0" w:color="auto"/>
            <w:left w:val="none" w:sz="0" w:space="0" w:color="auto"/>
            <w:bottom w:val="none" w:sz="0" w:space="0" w:color="auto"/>
            <w:right w:val="none" w:sz="0" w:space="0" w:color="auto"/>
          </w:divBdr>
        </w:div>
        <w:div w:id="55592976">
          <w:marLeft w:val="0"/>
          <w:marRight w:val="0"/>
          <w:marTop w:val="0"/>
          <w:marBottom w:val="0"/>
          <w:divBdr>
            <w:top w:val="none" w:sz="0" w:space="0" w:color="auto"/>
            <w:left w:val="none" w:sz="0" w:space="0" w:color="auto"/>
            <w:bottom w:val="none" w:sz="0" w:space="0" w:color="auto"/>
            <w:right w:val="none" w:sz="0" w:space="0" w:color="auto"/>
          </w:divBdr>
        </w:div>
        <w:div w:id="479276100">
          <w:marLeft w:val="0"/>
          <w:marRight w:val="0"/>
          <w:marTop w:val="0"/>
          <w:marBottom w:val="0"/>
          <w:divBdr>
            <w:top w:val="none" w:sz="0" w:space="0" w:color="auto"/>
            <w:left w:val="none" w:sz="0" w:space="0" w:color="auto"/>
            <w:bottom w:val="none" w:sz="0" w:space="0" w:color="auto"/>
            <w:right w:val="none" w:sz="0" w:space="0" w:color="auto"/>
          </w:divBdr>
        </w:div>
        <w:div w:id="1346713462">
          <w:marLeft w:val="0"/>
          <w:marRight w:val="0"/>
          <w:marTop w:val="0"/>
          <w:marBottom w:val="0"/>
          <w:divBdr>
            <w:top w:val="none" w:sz="0" w:space="0" w:color="auto"/>
            <w:left w:val="none" w:sz="0" w:space="0" w:color="auto"/>
            <w:bottom w:val="none" w:sz="0" w:space="0" w:color="auto"/>
            <w:right w:val="none" w:sz="0" w:space="0" w:color="auto"/>
          </w:divBdr>
        </w:div>
        <w:div w:id="1425296005">
          <w:marLeft w:val="0"/>
          <w:marRight w:val="0"/>
          <w:marTop w:val="0"/>
          <w:marBottom w:val="0"/>
          <w:divBdr>
            <w:top w:val="none" w:sz="0" w:space="0" w:color="auto"/>
            <w:left w:val="none" w:sz="0" w:space="0" w:color="auto"/>
            <w:bottom w:val="none" w:sz="0" w:space="0" w:color="auto"/>
            <w:right w:val="none" w:sz="0" w:space="0" w:color="auto"/>
          </w:divBdr>
        </w:div>
      </w:divsChild>
    </w:div>
    <w:div w:id="1698892619">
      <w:bodyDiv w:val="1"/>
      <w:marLeft w:val="0"/>
      <w:marRight w:val="0"/>
      <w:marTop w:val="0"/>
      <w:marBottom w:val="0"/>
      <w:divBdr>
        <w:top w:val="none" w:sz="0" w:space="0" w:color="auto"/>
        <w:left w:val="none" w:sz="0" w:space="0" w:color="auto"/>
        <w:bottom w:val="none" w:sz="0" w:space="0" w:color="auto"/>
        <w:right w:val="none" w:sz="0" w:space="0" w:color="auto"/>
      </w:divBdr>
    </w:div>
    <w:div w:id="1712147904">
      <w:bodyDiv w:val="1"/>
      <w:marLeft w:val="0"/>
      <w:marRight w:val="0"/>
      <w:marTop w:val="0"/>
      <w:marBottom w:val="0"/>
      <w:divBdr>
        <w:top w:val="none" w:sz="0" w:space="0" w:color="auto"/>
        <w:left w:val="none" w:sz="0" w:space="0" w:color="auto"/>
        <w:bottom w:val="none" w:sz="0" w:space="0" w:color="auto"/>
        <w:right w:val="none" w:sz="0" w:space="0" w:color="auto"/>
      </w:divBdr>
    </w:div>
    <w:div w:id="1718507926">
      <w:bodyDiv w:val="1"/>
      <w:marLeft w:val="0"/>
      <w:marRight w:val="0"/>
      <w:marTop w:val="0"/>
      <w:marBottom w:val="0"/>
      <w:divBdr>
        <w:top w:val="none" w:sz="0" w:space="0" w:color="auto"/>
        <w:left w:val="none" w:sz="0" w:space="0" w:color="auto"/>
        <w:bottom w:val="none" w:sz="0" w:space="0" w:color="auto"/>
        <w:right w:val="none" w:sz="0" w:space="0" w:color="auto"/>
      </w:divBdr>
    </w:div>
    <w:div w:id="1740054947">
      <w:bodyDiv w:val="1"/>
      <w:marLeft w:val="0"/>
      <w:marRight w:val="0"/>
      <w:marTop w:val="0"/>
      <w:marBottom w:val="0"/>
      <w:divBdr>
        <w:top w:val="none" w:sz="0" w:space="0" w:color="auto"/>
        <w:left w:val="none" w:sz="0" w:space="0" w:color="auto"/>
        <w:bottom w:val="none" w:sz="0" w:space="0" w:color="auto"/>
        <w:right w:val="none" w:sz="0" w:space="0" w:color="auto"/>
      </w:divBdr>
      <w:divsChild>
        <w:div w:id="1154685967">
          <w:marLeft w:val="0"/>
          <w:marRight w:val="0"/>
          <w:marTop w:val="0"/>
          <w:marBottom w:val="0"/>
          <w:divBdr>
            <w:top w:val="none" w:sz="0" w:space="0" w:color="auto"/>
            <w:left w:val="none" w:sz="0" w:space="0" w:color="auto"/>
            <w:bottom w:val="none" w:sz="0" w:space="0" w:color="auto"/>
            <w:right w:val="none" w:sz="0" w:space="0" w:color="auto"/>
          </w:divBdr>
        </w:div>
        <w:div w:id="123811446">
          <w:marLeft w:val="0"/>
          <w:marRight w:val="0"/>
          <w:marTop w:val="0"/>
          <w:marBottom w:val="0"/>
          <w:divBdr>
            <w:top w:val="none" w:sz="0" w:space="0" w:color="auto"/>
            <w:left w:val="none" w:sz="0" w:space="0" w:color="auto"/>
            <w:bottom w:val="none" w:sz="0" w:space="0" w:color="auto"/>
            <w:right w:val="none" w:sz="0" w:space="0" w:color="auto"/>
          </w:divBdr>
        </w:div>
        <w:div w:id="1464272708">
          <w:marLeft w:val="0"/>
          <w:marRight w:val="0"/>
          <w:marTop w:val="0"/>
          <w:marBottom w:val="0"/>
          <w:divBdr>
            <w:top w:val="none" w:sz="0" w:space="0" w:color="auto"/>
            <w:left w:val="none" w:sz="0" w:space="0" w:color="auto"/>
            <w:bottom w:val="none" w:sz="0" w:space="0" w:color="auto"/>
            <w:right w:val="none" w:sz="0" w:space="0" w:color="auto"/>
          </w:divBdr>
        </w:div>
        <w:div w:id="1252349202">
          <w:marLeft w:val="0"/>
          <w:marRight w:val="0"/>
          <w:marTop w:val="0"/>
          <w:marBottom w:val="0"/>
          <w:divBdr>
            <w:top w:val="none" w:sz="0" w:space="0" w:color="auto"/>
            <w:left w:val="none" w:sz="0" w:space="0" w:color="auto"/>
            <w:bottom w:val="none" w:sz="0" w:space="0" w:color="auto"/>
            <w:right w:val="none" w:sz="0" w:space="0" w:color="auto"/>
          </w:divBdr>
        </w:div>
        <w:div w:id="762413028">
          <w:marLeft w:val="0"/>
          <w:marRight w:val="0"/>
          <w:marTop w:val="0"/>
          <w:marBottom w:val="0"/>
          <w:divBdr>
            <w:top w:val="none" w:sz="0" w:space="0" w:color="auto"/>
            <w:left w:val="none" w:sz="0" w:space="0" w:color="auto"/>
            <w:bottom w:val="none" w:sz="0" w:space="0" w:color="auto"/>
            <w:right w:val="none" w:sz="0" w:space="0" w:color="auto"/>
          </w:divBdr>
        </w:div>
        <w:div w:id="20866635">
          <w:marLeft w:val="0"/>
          <w:marRight w:val="0"/>
          <w:marTop w:val="0"/>
          <w:marBottom w:val="0"/>
          <w:divBdr>
            <w:top w:val="none" w:sz="0" w:space="0" w:color="auto"/>
            <w:left w:val="none" w:sz="0" w:space="0" w:color="auto"/>
            <w:bottom w:val="none" w:sz="0" w:space="0" w:color="auto"/>
            <w:right w:val="none" w:sz="0" w:space="0" w:color="auto"/>
          </w:divBdr>
        </w:div>
        <w:div w:id="2101444153">
          <w:marLeft w:val="0"/>
          <w:marRight w:val="0"/>
          <w:marTop w:val="0"/>
          <w:marBottom w:val="0"/>
          <w:divBdr>
            <w:top w:val="none" w:sz="0" w:space="0" w:color="auto"/>
            <w:left w:val="none" w:sz="0" w:space="0" w:color="auto"/>
            <w:bottom w:val="none" w:sz="0" w:space="0" w:color="auto"/>
            <w:right w:val="none" w:sz="0" w:space="0" w:color="auto"/>
          </w:divBdr>
        </w:div>
        <w:div w:id="2054688230">
          <w:marLeft w:val="0"/>
          <w:marRight w:val="0"/>
          <w:marTop w:val="0"/>
          <w:marBottom w:val="0"/>
          <w:divBdr>
            <w:top w:val="none" w:sz="0" w:space="0" w:color="auto"/>
            <w:left w:val="none" w:sz="0" w:space="0" w:color="auto"/>
            <w:bottom w:val="none" w:sz="0" w:space="0" w:color="auto"/>
            <w:right w:val="none" w:sz="0" w:space="0" w:color="auto"/>
          </w:divBdr>
        </w:div>
        <w:div w:id="1164659443">
          <w:marLeft w:val="0"/>
          <w:marRight w:val="0"/>
          <w:marTop w:val="0"/>
          <w:marBottom w:val="0"/>
          <w:divBdr>
            <w:top w:val="none" w:sz="0" w:space="0" w:color="auto"/>
            <w:left w:val="none" w:sz="0" w:space="0" w:color="auto"/>
            <w:bottom w:val="none" w:sz="0" w:space="0" w:color="auto"/>
            <w:right w:val="none" w:sz="0" w:space="0" w:color="auto"/>
          </w:divBdr>
        </w:div>
        <w:div w:id="1475099599">
          <w:marLeft w:val="0"/>
          <w:marRight w:val="0"/>
          <w:marTop w:val="0"/>
          <w:marBottom w:val="0"/>
          <w:divBdr>
            <w:top w:val="none" w:sz="0" w:space="0" w:color="auto"/>
            <w:left w:val="none" w:sz="0" w:space="0" w:color="auto"/>
            <w:bottom w:val="none" w:sz="0" w:space="0" w:color="auto"/>
            <w:right w:val="none" w:sz="0" w:space="0" w:color="auto"/>
          </w:divBdr>
        </w:div>
        <w:div w:id="183595752">
          <w:marLeft w:val="0"/>
          <w:marRight w:val="0"/>
          <w:marTop w:val="0"/>
          <w:marBottom w:val="0"/>
          <w:divBdr>
            <w:top w:val="none" w:sz="0" w:space="0" w:color="auto"/>
            <w:left w:val="none" w:sz="0" w:space="0" w:color="auto"/>
            <w:bottom w:val="none" w:sz="0" w:space="0" w:color="auto"/>
            <w:right w:val="none" w:sz="0" w:space="0" w:color="auto"/>
          </w:divBdr>
        </w:div>
      </w:divsChild>
    </w:div>
    <w:div w:id="1773739064">
      <w:bodyDiv w:val="1"/>
      <w:marLeft w:val="0"/>
      <w:marRight w:val="0"/>
      <w:marTop w:val="0"/>
      <w:marBottom w:val="0"/>
      <w:divBdr>
        <w:top w:val="none" w:sz="0" w:space="0" w:color="auto"/>
        <w:left w:val="none" w:sz="0" w:space="0" w:color="auto"/>
        <w:bottom w:val="none" w:sz="0" w:space="0" w:color="auto"/>
        <w:right w:val="none" w:sz="0" w:space="0" w:color="auto"/>
      </w:divBdr>
    </w:div>
    <w:div w:id="1780375800">
      <w:bodyDiv w:val="1"/>
      <w:marLeft w:val="0"/>
      <w:marRight w:val="0"/>
      <w:marTop w:val="0"/>
      <w:marBottom w:val="0"/>
      <w:divBdr>
        <w:top w:val="none" w:sz="0" w:space="0" w:color="auto"/>
        <w:left w:val="none" w:sz="0" w:space="0" w:color="auto"/>
        <w:bottom w:val="none" w:sz="0" w:space="0" w:color="auto"/>
        <w:right w:val="none" w:sz="0" w:space="0" w:color="auto"/>
      </w:divBdr>
      <w:divsChild>
        <w:div w:id="1931697710">
          <w:marLeft w:val="0"/>
          <w:marRight w:val="0"/>
          <w:marTop w:val="0"/>
          <w:marBottom w:val="0"/>
          <w:divBdr>
            <w:top w:val="none" w:sz="0" w:space="0" w:color="auto"/>
            <w:left w:val="none" w:sz="0" w:space="0" w:color="auto"/>
            <w:bottom w:val="none" w:sz="0" w:space="0" w:color="auto"/>
            <w:right w:val="none" w:sz="0" w:space="0" w:color="auto"/>
          </w:divBdr>
        </w:div>
        <w:div w:id="1025903720">
          <w:marLeft w:val="0"/>
          <w:marRight w:val="0"/>
          <w:marTop w:val="0"/>
          <w:marBottom w:val="0"/>
          <w:divBdr>
            <w:top w:val="none" w:sz="0" w:space="0" w:color="auto"/>
            <w:left w:val="none" w:sz="0" w:space="0" w:color="auto"/>
            <w:bottom w:val="none" w:sz="0" w:space="0" w:color="auto"/>
            <w:right w:val="none" w:sz="0" w:space="0" w:color="auto"/>
          </w:divBdr>
        </w:div>
        <w:div w:id="256644693">
          <w:marLeft w:val="0"/>
          <w:marRight w:val="0"/>
          <w:marTop w:val="0"/>
          <w:marBottom w:val="0"/>
          <w:divBdr>
            <w:top w:val="none" w:sz="0" w:space="0" w:color="auto"/>
            <w:left w:val="none" w:sz="0" w:space="0" w:color="auto"/>
            <w:bottom w:val="none" w:sz="0" w:space="0" w:color="auto"/>
            <w:right w:val="none" w:sz="0" w:space="0" w:color="auto"/>
          </w:divBdr>
        </w:div>
        <w:div w:id="1190605772">
          <w:marLeft w:val="0"/>
          <w:marRight w:val="0"/>
          <w:marTop w:val="0"/>
          <w:marBottom w:val="0"/>
          <w:divBdr>
            <w:top w:val="none" w:sz="0" w:space="0" w:color="auto"/>
            <w:left w:val="none" w:sz="0" w:space="0" w:color="auto"/>
            <w:bottom w:val="none" w:sz="0" w:space="0" w:color="auto"/>
            <w:right w:val="none" w:sz="0" w:space="0" w:color="auto"/>
          </w:divBdr>
        </w:div>
        <w:div w:id="646981601">
          <w:marLeft w:val="0"/>
          <w:marRight w:val="0"/>
          <w:marTop w:val="0"/>
          <w:marBottom w:val="0"/>
          <w:divBdr>
            <w:top w:val="none" w:sz="0" w:space="0" w:color="auto"/>
            <w:left w:val="none" w:sz="0" w:space="0" w:color="auto"/>
            <w:bottom w:val="none" w:sz="0" w:space="0" w:color="auto"/>
            <w:right w:val="none" w:sz="0" w:space="0" w:color="auto"/>
          </w:divBdr>
        </w:div>
        <w:div w:id="52852623">
          <w:marLeft w:val="0"/>
          <w:marRight w:val="0"/>
          <w:marTop w:val="0"/>
          <w:marBottom w:val="0"/>
          <w:divBdr>
            <w:top w:val="none" w:sz="0" w:space="0" w:color="auto"/>
            <w:left w:val="none" w:sz="0" w:space="0" w:color="auto"/>
            <w:bottom w:val="none" w:sz="0" w:space="0" w:color="auto"/>
            <w:right w:val="none" w:sz="0" w:space="0" w:color="auto"/>
          </w:divBdr>
        </w:div>
        <w:div w:id="1566064941">
          <w:marLeft w:val="0"/>
          <w:marRight w:val="0"/>
          <w:marTop w:val="0"/>
          <w:marBottom w:val="0"/>
          <w:divBdr>
            <w:top w:val="none" w:sz="0" w:space="0" w:color="auto"/>
            <w:left w:val="none" w:sz="0" w:space="0" w:color="auto"/>
            <w:bottom w:val="none" w:sz="0" w:space="0" w:color="auto"/>
            <w:right w:val="none" w:sz="0" w:space="0" w:color="auto"/>
          </w:divBdr>
        </w:div>
        <w:div w:id="2091542224">
          <w:marLeft w:val="0"/>
          <w:marRight w:val="0"/>
          <w:marTop w:val="0"/>
          <w:marBottom w:val="0"/>
          <w:divBdr>
            <w:top w:val="none" w:sz="0" w:space="0" w:color="auto"/>
            <w:left w:val="none" w:sz="0" w:space="0" w:color="auto"/>
            <w:bottom w:val="none" w:sz="0" w:space="0" w:color="auto"/>
            <w:right w:val="none" w:sz="0" w:space="0" w:color="auto"/>
          </w:divBdr>
        </w:div>
        <w:div w:id="1800344839">
          <w:marLeft w:val="0"/>
          <w:marRight w:val="0"/>
          <w:marTop w:val="0"/>
          <w:marBottom w:val="0"/>
          <w:divBdr>
            <w:top w:val="none" w:sz="0" w:space="0" w:color="auto"/>
            <w:left w:val="none" w:sz="0" w:space="0" w:color="auto"/>
            <w:bottom w:val="none" w:sz="0" w:space="0" w:color="auto"/>
            <w:right w:val="none" w:sz="0" w:space="0" w:color="auto"/>
          </w:divBdr>
        </w:div>
        <w:div w:id="1062293703">
          <w:marLeft w:val="0"/>
          <w:marRight w:val="0"/>
          <w:marTop w:val="0"/>
          <w:marBottom w:val="0"/>
          <w:divBdr>
            <w:top w:val="none" w:sz="0" w:space="0" w:color="auto"/>
            <w:left w:val="none" w:sz="0" w:space="0" w:color="auto"/>
            <w:bottom w:val="none" w:sz="0" w:space="0" w:color="auto"/>
            <w:right w:val="none" w:sz="0" w:space="0" w:color="auto"/>
          </w:divBdr>
        </w:div>
        <w:div w:id="1924994696">
          <w:marLeft w:val="0"/>
          <w:marRight w:val="0"/>
          <w:marTop w:val="0"/>
          <w:marBottom w:val="0"/>
          <w:divBdr>
            <w:top w:val="none" w:sz="0" w:space="0" w:color="auto"/>
            <w:left w:val="none" w:sz="0" w:space="0" w:color="auto"/>
            <w:bottom w:val="none" w:sz="0" w:space="0" w:color="auto"/>
            <w:right w:val="none" w:sz="0" w:space="0" w:color="auto"/>
          </w:divBdr>
        </w:div>
        <w:div w:id="1805925267">
          <w:marLeft w:val="0"/>
          <w:marRight w:val="0"/>
          <w:marTop w:val="0"/>
          <w:marBottom w:val="0"/>
          <w:divBdr>
            <w:top w:val="none" w:sz="0" w:space="0" w:color="auto"/>
            <w:left w:val="none" w:sz="0" w:space="0" w:color="auto"/>
            <w:bottom w:val="none" w:sz="0" w:space="0" w:color="auto"/>
            <w:right w:val="none" w:sz="0" w:space="0" w:color="auto"/>
          </w:divBdr>
        </w:div>
        <w:div w:id="129330414">
          <w:marLeft w:val="0"/>
          <w:marRight w:val="0"/>
          <w:marTop w:val="0"/>
          <w:marBottom w:val="0"/>
          <w:divBdr>
            <w:top w:val="none" w:sz="0" w:space="0" w:color="auto"/>
            <w:left w:val="none" w:sz="0" w:space="0" w:color="auto"/>
            <w:bottom w:val="none" w:sz="0" w:space="0" w:color="auto"/>
            <w:right w:val="none" w:sz="0" w:space="0" w:color="auto"/>
          </w:divBdr>
        </w:div>
        <w:div w:id="161120176">
          <w:marLeft w:val="0"/>
          <w:marRight w:val="0"/>
          <w:marTop w:val="0"/>
          <w:marBottom w:val="0"/>
          <w:divBdr>
            <w:top w:val="none" w:sz="0" w:space="0" w:color="auto"/>
            <w:left w:val="none" w:sz="0" w:space="0" w:color="auto"/>
            <w:bottom w:val="none" w:sz="0" w:space="0" w:color="auto"/>
            <w:right w:val="none" w:sz="0" w:space="0" w:color="auto"/>
          </w:divBdr>
        </w:div>
        <w:div w:id="696732662">
          <w:marLeft w:val="0"/>
          <w:marRight w:val="0"/>
          <w:marTop w:val="0"/>
          <w:marBottom w:val="0"/>
          <w:divBdr>
            <w:top w:val="none" w:sz="0" w:space="0" w:color="auto"/>
            <w:left w:val="none" w:sz="0" w:space="0" w:color="auto"/>
            <w:bottom w:val="none" w:sz="0" w:space="0" w:color="auto"/>
            <w:right w:val="none" w:sz="0" w:space="0" w:color="auto"/>
          </w:divBdr>
        </w:div>
        <w:div w:id="1019114555">
          <w:marLeft w:val="0"/>
          <w:marRight w:val="0"/>
          <w:marTop w:val="0"/>
          <w:marBottom w:val="0"/>
          <w:divBdr>
            <w:top w:val="none" w:sz="0" w:space="0" w:color="auto"/>
            <w:left w:val="none" w:sz="0" w:space="0" w:color="auto"/>
            <w:bottom w:val="none" w:sz="0" w:space="0" w:color="auto"/>
            <w:right w:val="none" w:sz="0" w:space="0" w:color="auto"/>
          </w:divBdr>
        </w:div>
        <w:div w:id="891619330">
          <w:marLeft w:val="0"/>
          <w:marRight w:val="0"/>
          <w:marTop w:val="0"/>
          <w:marBottom w:val="0"/>
          <w:divBdr>
            <w:top w:val="none" w:sz="0" w:space="0" w:color="auto"/>
            <w:left w:val="none" w:sz="0" w:space="0" w:color="auto"/>
            <w:bottom w:val="none" w:sz="0" w:space="0" w:color="auto"/>
            <w:right w:val="none" w:sz="0" w:space="0" w:color="auto"/>
          </w:divBdr>
        </w:div>
        <w:div w:id="815688564">
          <w:marLeft w:val="0"/>
          <w:marRight w:val="0"/>
          <w:marTop w:val="0"/>
          <w:marBottom w:val="0"/>
          <w:divBdr>
            <w:top w:val="none" w:sz="0" w:space="0" w:color="auto"/>
            <w:left w:val="none" w:sz="0" w:space="0" w:color="auto"/>
            <w:bottom w:val="none" w:sz="0" w:space="0" w:color="auto"/>
            <w:right w:val="none" w:sz="0" w:space="0" w:color="auto"/>
          </w:divBdr>
        </w:div>
        <w:div w:id="2002152436">
          <w:marLeft w:val="0"/>
          <w:marRight w:val="0"/>
          <w:marTop w:val="0"/>
          <w:marBottom w:val="0"/>
          <w:divBdr>
            <w:top w:val="none" w:sz="0" w:space="0" w:color="auto"/>
            <w:left w:val="none" w:sz="0" w:space="0" w:color="auto"/>
            <w:bottom w:val="none" w:sz="0" w:space="0" w:color="auto"/>
            <w:right w:val="none" w:sz="0" w:space="0" w:color="auto"/>
          </w:divBdr>
        </w:div>
        <w:div w:id="351302096">
          <w:marLeft w:val="0"/>
          <w:marRight w:val="0"/>
          <w:marTop w:val="0"/>
          <w:marBottom w:val="0"/>
          <w:divBdr>
            <w:top w:val="none" w:sz="0" w:space="0" w:color="auto"/>
            <w:left w:val="none" w:sz="0" w:space="0" w:color="auto"/>
            <w:bottom w:val="none" w:sz="0" w:space="0" w:color="auto"/>
            <w:right w:val="none" w:sz="0" w:space="0" w:color="auto"/>
          </w:divBdr>
        </w:div>
      </w:divsChild>
    </w:div>
    <w:div w:id="1800419582">
      <w:bodyDiv w:val="1"/>
      <w:marLeft w:val="0"/>
      <w:marRight w:val="0"/>
      <w:marTop w:val="0"/>
      <w:marBottom w:val="0"/>
      <w:divBdr>
        <w:top w:val="none" w:sz="0" w:space="0" w:color="auto"/>
        <w:left w:val="none" w:sz="0" w:space="0" w:color="auto"/>
        <w:bottom w:val="none" w:sz="0" w:space="0" w:color="auto"/>
        <w:right w:val="none" w:sz="0" w:space="0" w:color="auto"/>
      </w:divBdr>
      <w:divsChild>
        <w:div w:id="1769497810">
          <w:marLeft w:val="0"/>
          <w:marRight w:val="0"/>
          <w:marTop w:val="0"/>
          <w:marBottom w:val="0"/>
          <w:divBdr>
            <w:top w:val="none" w:sz="0" w:space="0" w:color="auto"/>
            <w:left w:val="none" w:sz="0" w:space="0" w:color="auto"/>
            <w:bottom w:val="none" w:sz="0" w:space="0" w:color="auto"/>
            <w:right w:val="none" w:sz="0" w:space="0" w:color="auto"/>
          </w:divBdr>
        </w:div>
      </w:divsChild>
    </w:div>
    <w:div w:id="1818914045">
      <w:bodyDiv w:val="1"/>
      <w:marLeft w:val="0"/>
      <w:marRight w:val="0"/>
      <w:marTop w:val="0"/>
      <w:marBottom w:val="0"/>
      <w:divBdr>
        <w:top w:val="none" w:sz="0" w:space="0" w:color="auto"/>
        <w:left w:val="none" w:sz="0" w:space="0" w:color="auto"/>
        <w:bottom w:val="none" w:sz="0" w:space="0" w:color="auto"/>
        <w:right w:val="none" w:sz="0" w:space="0" w:color="auto"/>
      </w:divBdr>
      <w:divsChild>
        <w:div w:id="1242104658">
          <w:marLeft w:val="0"/>
          <w:marRight w:val="0"/>
          <w:marTop w:val="0"/>
          <w:marBottom w:val="0"/>
          <w:divBdr>
            <w:top w:val="none" w:sz="0" w:space="0" w:color="auto"/>
            <w:left w:val="none" w:sz="0" w:space="0" w:color="auto"/>
            <w:bottom w:val="none" w:sz="0" w:space="0" w:color="auto"/>
            <w:right w:val="none" w:sz="0" w:space="0" w:color="auto"/>
          </w:divBdr>
        </w:div>
      </w:divsChild>
    </w:div>
    <w:div w:id="1825850765">
      <w:bodyDiv w:val="1"/>
      <w:marLeft w:val="0"/>
      <w:marRight w:val="0"/>
      <w:marTop w:val="0"/>
      <w:marBottom w:val="0"/>
      <w:divBdr>
        <w:top w:val="none" w:sz="0" w:space="0" w:color="auto"/>
        <w:left w:val="none" w:sz="0" w:space="0" w:color="auto"/>
        <w:bottom w:val="none" w:sz="0" w:space="0" w:color="auto"/>
        <w:right w:val="none" w:sz="0" w:space="0" w:color="auto"/>
      </w:divBdr>
      <w:divsChild>
        <w:div w:id="1796216147">
          <w:marLeft w:val="0"/>
          <w:marRight w:val="0"/>
          <w:marTop w:val="0"/>
          <w:marBottom w:val="165"/>
          <w:divBdr>
            <w:top w:val="none" w:sz="0" w:space="2" w:color="auto"/>
            <w:left w:val="none" w:sz="0" w:space="0" w:color="auto"/>
            <w:bottom w:val="single" w:sz="2" w:space="4" w:color="808E9C"/>
            <w:right w:val="none" w:sz="0" w:space="0" w:color="auto"/>
          </w:divBdr>
        </w:div>
        <w:div w:id="1575625953">
          <w:marLeft w:val="82"/>
          <w:marRight w:val="82"/>
          <w:marTop w:val="82"/>
          <w:marBottom w:val="82"/>
          <w:divBdr>
            <w:top w:val="none" w:sz="0" w:space="0" w:color="auto"/>
            <w:left w:val="none" w:sz="0" w:space="0" w:color="auto"/>
            <w:bottom w:val="none" w:sz="0" w:space="0" w:color="auto"/>
            <w:right w:val="none" w:sz="0" w:space="0" w:color="auto"/>
          </w:divBdr>
          <w:divsChild>
            <w:div w:id="58546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163941">
      <w:bodyDiv w:val="1"/>
      <w:marLeft w:val="0"/>
      <w:marRight w:val="0"/>
      <w:marTop w:val="0"/>
      <w:marBottom w:val="0"/>
      <w:divBdr>
        <w:top w:val="none" w:sz="0" w:space="0" w:color="auto"/>
        <w:left w:val="none" w:sz="0" w:space="0" w:color="auto"/>
        <w:bottom w:val="none" w:sz="0" w:space="0" w:color="auto"/>
        <w:right w:val="none" w:sz="0" w:space="0" w:color="auto"/>
      </w:divBdr>
      <w:divsChild>
        <w:div w:id="313804896">
          <w:marLeft w:val="0"/>
          <w:marRight w:val="0"/>
          <w:marTop w:val="0"/>
          <w:marBottom w:val="0"/>
          <w:divBdr>
            <w:top w:val="none" w:sz="0" w:space="0" w:color="auto"/>
            <w:left w:val="none" w:sz="0" w:space="0" w:color="auto"/>
            <w:bottom w:val="none" w:sz="0" w:space="0" w:color="auto"/>
            <w:right w:val="none" w:sz="0" w:space="0" w:color="auto"/>
          </w:divBdr>
          <w:divsChild>
            <w:div w:id="1455250996">
              <w:marLeft w:val="0"/>
              <w:marRight w:val="0"/>
              <w:marTop w:val="0"/>
              <w:marBottom w:val="0"/>
              <w:divBdr>
                <w:top w:val="none" w:sz="0" w:space="0" w:color="auto"/>
                <w:left w:val="none" w:sz="0" w:space="0" w:color="auto"/>
                <w:bottom w:val="none" w:sz="0" w:space="0" w:color="auto"/>
                <w:right w:val="none" w:sz="0" w:space="0" w:color="auto"/>
              </w:divBdr>
              <w:divsChild>
                <w:div w:id="764612695">
                  <w:marLeft w:val="0"/>
                  <w:marRight w:val="0"/>
                  <w:marTop w:val="0"/>
                  <w:marBottom w:val="0"/>
                  <w:divBdr>
                    <w:top w:val="none" w:sz="0" w:space="0" w:color="auto"/>
                    <w:left w:val="none" w:sz="0" w:space="0" w:color="auto"/>
                    <w:bottom w:val="none" w:sz="0" w:space="0" w:color="auto"/>
                    <w:right w:val="none" w:sz="0" w:space="0" w:color="auto"/>
                  </w:divBdr>
                </w:div>
                <w:div w:id="1724208040">
                  <w:marLeft w:val="0"/>
                  <w:marRight w:val="0"/>
                  <w:marTop w:val="0"/>
                  <w:marBottom w:val="0"/>
                  <w:divBdr>
                    <w:top w:val="none" w:sz="0" w:space="0" w:color="auto"/>
                    <w:left w:val="none" w:sz="0" w:space="0" w:color="auto"/>
                    <w:bottom w:val="none" w:sz="0" w:space="0" w:color="auto"/>
                    <w:right w:val="none" w:sz="0" w:space="0" w:color="auto"/>
                  </w:divBdr>
                </w:div>
                <w:div w:id="108555480">
                  <w:marLeft w:val="0"/>
                  <w:marRight w:val="0"/>
                  <w:marTop w:val="0"/>
                  <w:marBottom w:val="0"/>
                  <w:divBdr>
                    <w:top w:val="none" w:sz="0" w:space="0" w:color="auto"/>
                    <w:left w:val="none" w:sz="0" w:space="0" w:color="auto"/>
                    <w:bottom w:val="none" w:sz="0" w:space="0" w:color="auto"/>
                    <w:right w:val="none" w:sz="0" w:space="0" w:color="auto"/>
                  </w:divBdr>
                </w:div>
                <w:div w:id="1393579403">
                  <w:marLeft w:val="0"/>
                  <w:marRight w:val="0"/>
                  <w:marTop w:val="0"/>
                  <w:marBottom w:val="0"/>
                  <w:divBdr>
                    <w:top w:val="none" w:sz="0" w:space="0" w:color="auto"/>
                    <w:left w:val="none" w:sz="0" w:space="0" w:color="auto"/>
                    <w:bottom w:val="none" w:sz="0" w:space="0" w:color="auto"/>
                    <w:right w:val="none" w:sz="0" w:space="0" w:color="auto"/>
                  </w:divBdr>
                </w:div>
                <w:div w:id="1419136751">
                  <w:marLeft w:val="0"/>
                  <w:marRight w:val="0"/>
                  <w:marTop w:val="0"/>
                  <w:marBottom w:val="0"/>
                  <w:divBdr>
                    <w:top w:val="none" w:sz="0" w:space="0" w:color="auto"/>
                    <w:left w:val="none" w:sz="0" w:space="0" w:color="auto"/>
                    <w:bottom w:val="none" w:sz="0" w:space="0" w:color="auto"/>
                    <w:right w:val="none" w:sz="0" w:space="0" w:color="auto"/>
                  </w:divBdr>
                </w:div>
                <w:div w:id="1045064829">
                  <w:marLeft w:val="0"/>
                  <w:marRight w:val="0"/>
                  <w:marTop w:val="0"/>
                  <w:marBottom w:val="0"/>
                  <w:divBdr>
                    <w:top w:val="none" w:sz="0" w:space="0" w:color="auto"/>
                    <w:left w:val="none" w:sz="0" w:space="0" w:color="auto"/>
                    <w:bottom w:val="none" w:sz="0" w:space="0" w:color="auto"/>
                    <w:right w:val="none" w:sz="0" w:space="0" w:color="auto"/>
                  </w:divBdr>
                </w:div>
                <w:div w:id="848372066">
                  <w:marLeft w:val="0"/>
                  <w:marRight w:val="0"/>
                  <w:marTop w:val="0"/>
                  <w:marBottom w:val="0"/>
                  <w:divBdr>
                    <w:top w:val="none" w:sz="0" w:space="0" w:color="auto"/>
                    <w:left w:val="none" w:sz="0" w:space="0" w:color="auto"/>
                    <w:bottom w:val="none" w:sz="0" w:space="0" w:color="auto"/>
                    <w:right w:val="none" w:sz="0" w:space="0" w:color="auto"/>
                  </w:divBdr>
                </w:div>
                <w:div w:id="1213737204">
                  <w:marLeft w:val="0"/>
                  <w:marRight w:val="0"/>
                  <w:marTop w:val="0"/>
                  <w:marBottom w:val="0"/>
                  <w:divBdr>
                    <w:top w:val="none" w:sz="0" w:space="0" w:color="auto"/>
                    <w:left w:val="none" w:sz="0" w:space="0" w:color="auto"/>
                    <w:bottom w:val="none" w:sz="0" w:space="0" w:color="auto"/>
                    <w:right w:val="none" w:sz="0" w:space="0" w:color="auto"/>
                  </w:divBdr>
                </w:div>
                <w:div w:id="1066803021">
                  <w:marLeft w:val="0"/>
                  <w:marRight w:val="0"/>
                  <w:marTop w:val="0"/>
                  <w:marBottom w:val="0"/>
                  <w:divBdr>
                    <w:top w:val="none" w:sz="0" w:space="0" w:color="auto"/>
                    <w:left w:val="none" w:sz="0" w:space="0" w:color="auto"/>
                    <w:bottom w:val="none" w:sz="0" w:space="0" w:color="auto"/>
                    <w:right w:val="none" w:sz="0" w:space="0" w:color="auto"/>
                  </w:divBdr>
                </w:div>
                <w:div w:id="148027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205232">
          <w:marLeft w:val="0"/>
          <w:marRight w:val="0"/>
          <w:marTop w:val="0"/>
          <w:marBottom w:val="0"/>
          <w:divBdr>
            <w:top w:val="none" w:sz="0" w:space="0" w:color="auto"/>
            <w:left w:val="none" w:sz="0" w:space="0" w:color="auto"/>
            <w:bottom w:val="none" w:sz="0" w:space="0" w:color="auto"/>
            <w:right w:val="none" w:sz="0" w:space="0" w:color="auto"/>
          </w:divBdr>
        </w:div>
        <w:div w:id="1010793655">
          <w:marLeft w:val="0"/>
          <w:marRight w:val="0"/>
          <w:marTop w:val="0"/>
          <w:marBottom w:val="0"/>
          <w:divBdr>
            <w:top w:val="none" w:sz="0" w:space="0" w:color="auto"/>
            <w:left w:val="none" w:sz="0" w:space="0" w:color="auto"/>
            <w:bottom w:val="none" w:sz="0" w:space="0" w:color="auto"/>
            <w:right w:val="none" w:sz="0" w:space="0" w:color="auto"/>
          </w:divBdr>
        </w:div>
        <w:div w:id="525875995">
          <w:marLeft w:val="0"/>
          <w:marRight w:val="0"/>
          <w:marTop w:val="0"/>
          <w:marBottom w:val="0"/>
          <w:divBdr>
            <w:top w:val="none" w:sz="0" w:space="0" w:color="auto"/>
            <w:left w:val="none" w:sz="0" w:space="0" w:color="auto"/>
            <w:bottom w:val="none" w:sz="0" w:space="0" w:color="auto"/>
            <w:right w:val="none" w:sz="0" w:space="0" w:color="auto"/>
          </w:divBdr>
        </w:div>
        <w:div w:id="157504064">
          <w:marLeft w:val="0"/>
          <w:marRight w:val="0"/>
          <w:marTop w:val="0"/>
          <w:marBottom w:val="0"/>
          <w:divBdr>
            <w:top w:val="none" w:sz="0" w:space="0" w:color="auto"/>
            <w:left w:val="none" w:sz="0" w:space="0" w:color="auto"/>
            <w:bottom w:val="none" w:sz="0" w:space="0" w:color="auto"/>
            <w:right w:val="none" w:sz="0" w:space="0" w:color="auto"/>
          </w:divBdr>
        </w:div>
        <w:div w:id="2130782062">
          <w:marLeft w:val="0"/>
          <w:marRight w:val="0"/>
          <w:marTop w:val="0"/>
          <w:marBottom w:val="0"/>
          <w:divBdr>
            <w:top w:val="none" w:sz="0" w:space="0" w:color="auto"/>
            <w:left w:val="none" w:sz="0" w:space="0" w:color="auto"/>
            <w:bottom w:val="none" w:sz="0" w:space="0" w:color="auto"/>
            <w:right w:val="none" w:sz="0" w:space="0" w:color="auto"/>
          </w:divBdr>
        </w:div>
        <w:div w:id="839808839">
          <w:marLeft w:val="0"/>
          <w:marRight w:val="0"/>
          <w:marTop w:val="0"/>
          <w:marBottom w:val="0"/>
          <w:divBdr>
            <w:top w:val="none" w:sz="0" w:space="0" w:color="auto"/>
            <w:left w:val="none" w:sz="0" w:space="0" w:color="auto"/>
            <w:bottom w:val="none" w:sz="0" w:space="0" w:color="auto"/>
            <w:right w:val="none" w:sz="0" w:space="0" w:color="auto"/>
          </w:divBdr>
        </w:div>
        <w:div w:id="7799024">
          <w:marLeft w:val="0"/>
          <w:marRight w:val="0"/>
          <w:marTop w:val="0"/>
          <w:marBottom w:val="0"/>
          <w:divBdr>
            <w:top w:val="none" w:sz="0" w:space="0" w:color="auto"/>
            <w:left w:val="none" w:sz="0" w:space="0" w:color="auto"/>
            <w:bottom w:val="none" w:sz="0" w:space="0" w:color="auto"/>
            <w:right w:val="none" w:sz="0" w:space="0" w:color="auto"/>
          </w:divBdr>
        </w:div>
      </w:divsChild>
    </w:div>
    <w:div w:id="1889296601">
      <w:bodyDiv w:val="1"/>
      <w:marLeft w:val="0"/>
      <w:marRight w:val="0"/>
      <w:marTop w:val="0"/>
      <w:marBottom w:val="0"/>
      <w:divBdr>
        <w:top w:val="none" w:sz="0" w:space="0" w:color="auto"/>
        <w:left w:val="none" w:sz="0" w:space="0" w:color="auto"/>
        <w:bottom w:val="none" w:sz="0" w:space="0" w:color="auto"/>
        <w:right w:val="none" w:sz="0" w:space="0" w:color="auto"/>
      </w:divBdr>
      <w:divsChild>
        <w:div w:id="1366564012">
          <w:marLeft w:val="0"/>
          <w:marRight w:val="0"/>
          <w:marTop w:val="0"/>
          <w:marBottom w:val="0"/>
          <w:divBdr>
            <w:top w:val="none" w:sz="0" w:space="0" w:color="auto"/>
            <w:left w:val="none" w:sz="0" w:space="0" w:color="auto"/>
            <w:bottom w:val="none" w:sz="0" w:space="0" w:color="auto"/>
            <w:right w:val="none" w:sz="0" w:space="0" w:color="auto"/>
          </w:divBdr>
          <w:divsChild>
            <w:div w:id="266083495">
              <w:marLeft w:val="0"/>
              <w:marRight w:val="0"/>
              <w:marTop w:val="0"/>
              <w:marBottom w:val="0"/>
              <w:divBdr>
                <w:top w:val="none" w:sz="0" w:space="0" w:color="auto"/>
                <w:left w:val="none" w:sz="0" w:space="0" w:color="auto"/>
                <w:bottom w:val="none" w:sz="0" w:space="0" w:color="auto"/>
                <w:right w:val="none" w:sz="0" w:space="0" w:color="auto"/>
              </w:divBdr>
              <w:divsChild>
                <w:div w:id="1762332320">
                  <w:marLeft w:val="0"/>
                  <w:marRight w:val="0"/>
                  <w:marTop w:val="0"/>
                  <w:marBottom w:val="0"/>
                  <w:divBdr>
                    <w:top w:val="none" w:sz="0" w:space="0" w:color="auto"/>
                    <w:left w:val="none" w:sz="0" w:space="0" w:color="auto"/>
                    <w:bottom w:val="none" w:sz="0" w:space="0" w:color="auto"/>
                    <w:right w:val="none" w:sz="0" w:space="0" w:color="auto"/>
                  </w:divBdr>
                </w:div>
                <w:div w:id="613248478">
                  <w:marLeft w:val="0"/>
                  <w:marRight w:val="0"/>
                  <w:marTop w:val="0"/>
                  <w:marBottom w:val="0"/>
                  <w:divBdr>
                    <w:top w:val="none" w:sz="0" w:space="0" w:color="auto"/>
                    <w:left w:val="none" w:sz="0" w:space="0" w:color="auto"/>
                    <w:bottom w:val="none" w:sz="0" w:space="0" w:color="auto"/>
                    <w:right w:val="none" w:sz="0" w:space="0" w:color="auto"/>
                  </w:divBdr>
                </w:div>
                <w:div w:id="324434276">
                  <w:marLeft w:val="0"/>
                  <w:marRight w:val="0"/>
                  <w:marTop w:val="0"/>
                  <w:marBottom w:val="0"/>
                  <w:divBdr>
                    <w:top w:val="none" w:sz="0" w:space="0" w:color="auto"/>
                    <w:left w:val="none" w:sz="0" w:space="0" w:color="auto"/>
                    <w:bottom w:val="none" w:sz="0" w:space="0" w:color="auto"/>
                    <w:right w:val="none" w:sz="0" w:space="0" w:color="auto"/>
                  </w:divBdr>
                </w:div>
                <w:div w:id="221598196">
                  <w:marLeft w:val="0"/>
                  <w:marRight w:val="0"/>
                  <w:marTop w:val="0"/>
                  <w:marBottom w:val="0"/>
                  <w:divBdr>
                    <w:top w:val="none" w:sz="0" w:space="0" w:color="auto"/>
                    <w:left w:val="none" w:sz="0" w:space="0" w:color="auto"/>
                    <w:bottom w:val="none" w:sz="0" w:space="0" w:color="auto"/>
                    <w:right w:val="none" w:sz="0" w:space="0" w:color="auto"/>
                  </w:divBdr>
                </w:div>
                <w:div w:id="258759251">
                  <w:marLeft w:val="0"/>
                  <w:marRight w:val="0"/>
                  <w:marTop w:val="0"/>
                  <w:marBottom w:val="0"/>
                  <w:divBdr>
                    <w:top w:val="none" w:sz="0" w:space="0" w:color="auto"/>
                    <w:left w:val="none" w:sz="0" w:space="0" w:color="auto"/>
                    <w:bottom w:val="none" w:sz="0" w:space="0" w:color="auto"/>
                    <w:right w:val="none" w:sz="0" w:space="0" w:color="auto"/>
                  </w:divBdr>
                </w:div>
                <w:div w:id="1167213624">
                  <w:marLeft w:val="0"/>
                  <w:marRight w:val="0"/>
                  <w:marTop w:val="0"/>
                  <w:marBottom w:val="0"/>
                  <w:divBdr>
                    <w:top w:val="none" w:sz="0" w:space="0" w:color="auto"/>
                    <w:left w:val="none" w:sz="0" w:space="0" w:color="auto"/>
                    <w:bottom w:val="none" w:sz="0" w:space="0" w:color="auto"/>
                    <w:right w:val="none" w:sz="0" w:space="0" w:color="auto"/>
                  </w:divBdr>
                </w:div>
                <w:div w:id="814372530">
                  <w:marLeft w:val="0"/>
                  <w:marRight w:val="0"/>
                  <w:marTop w:val="0"/>
                  <w:marBottom w:val="0"/>
                  <w:divBdr>
                    <w:top w:val="none" w:sz="0" w:space="0" w:color="auto"/>
                    <w:left w:val="none" w:sz="0" w:space="0" w:color="auto"/>
                    <w:bottom w:val="none" w:sz="0" w:space="0" w:color="auto"/>
                    <w:right w:val="none" w:sz="0" w:space="0" w:color="auto"/>
                  </w:divBdr>
                </w:div>
                <w:div w:id="490172875">
                  <w:marLeft w:val="0"/>
                  <w:marRight w:val="0"/>
                  <w:marTop w:val="0"/>
                  <w:marBottom w:val="0"/>
                  <w:divBdr>
                    <w:top w:val="none" w:sz="0" w:space="0" w:color="auto"/>
                    <w:left w:val="none" w:sz="0" w:space="0" w:color="auto"/>
                    <w:bottom w:val="none" w:sz="0" w:space="0" w:color="auto"/>
                    <w:right w:val="none" w:sz="0" w:space="0" w:color="auto"/>
                  </w:divBdr>
                </w:div>
                <w:div w:id="776751353">
                  <w:marLeft w:val="0"/>
                  <w:marRight w:val="0"/>
                  <w:marTop w:val="0"/>
                  <w:marBottom w:val="0"/>
                  <w:divBdr>
                    <w:top w:val="none" w:sz="0" w:space="0" w:color="auto"/>
                    <w:left w:val="none" w:sz="0" w:space="0" w:color="auto"/>
                    <w:bottom w:val="none" w:sz="0" w:space="0" w:color="auto"/>
                    <w:right w:val="none" w:sz="0" w:space="0" w:color="auto"/>
                  </w:divBdr>
                </w:div>
                <w:div w:id="116418227">
                  <w:marLeft w:val="0"/>
                  <w:marRight w:val="0"/>
                  <w:marTop w:val="0"/>
                  <w:marBottom w:val="0"/>
                  <w:divBdr>
                    <w:top w:val="none" w:sz="0" w:space="0" w:color="auto"/>
                    <w:left w:val="none" w:sz="0" w:space="0" w:color="auto"/>
                    <w:bottom w:val="none" w:sz="0" w:space="0" w:color="auto"/>
                    <w:right w:val="none" w:sz="0" w:space="0" w:color="auto"/>
                  </w:divBdr>
                </w:div>
                <w:div w:id="423501089">
                  <w:marLeft w:val="0"/>
                  <w:marRight w:val="0"/>
                  <w:marTop w:val="0"/>
                  <w:marBottom w:val="0"/>
                  <w:divBdr>
                    <w:top w:val="none" w:sz="0" w:space="0" w:color="auto"/>
                    <w:left w:val="none" w:sz="0" w:space="0" w:color="auto"/>
                    <w:bottom w:val="none" w:sz="0" w:space="0" w:color="auto"/>
                    <w:right w:val="none" w:sz="0" w:space="0" w:color="auto"/>
                  </w:divBdr>
                </w:div>
                <w:div w:id="467670557">
                  <w:marLeft w:val="0"/>
                  <w:marRight w:val="0"/>
                  <w:marTop w:val="0"/>
                  <w:marBottom w:val="0"/>
                  <w:divBdr>
                    <w:top w:val="none" w:sz="0" w:space="0" w:color="auto"/>
                    <w:left w:val="none" w:sz="0" w:space="0" w:color="auto"/>
                    <w:bottom w:val="none" w:sz="0" w:space="0" w:color="auto"/>
                    <w:right w:val="none" w:sz="0" w:space="0" w:color="auto"/>
                  </w:divBdr>
                </w:div>
                <w:div w:id="1841383392">
                  <w:marLeft w:val="0"/>
                  <w:marRight w:val="0"/>
                  <w:marTop w:val="0"/>
                  <w:marBottom w:val="0"/>
                  <w:divBdr>
                    <w:top w:val="none" w:sz="0" w:space="0" w:color="auto"/>
                    <w:left w:val="none" w:sz="0" w:space="0" w:color="auto"/>
                    <w:bottom w:val="none" w:sz="0" w:space="0" w:color="auto"/>
                    <w:right w:val="none" w:sz="0" w:space="0" w:color="auto"/>
                  </w:divBdr>
                </w:div>
                <w:div w:id="1940943961">
                  <w:marLeft w:val="0"/>
                  <w:marRight w:val="0"/>
                  <w:marTop w:val="0"/>
                  <w:marBottom w:val="0"/>
                  <w:divBdr>
                    <w:top w:val="none" w:sz="0" w:space="0" w:color="auto"/>
                    <w:left w:val="none" w:sz="0" w:space="0" w:color="auto"/>
                    <w:bottom w:val="none" w:sz="0" w:space="0" w:color="auto"/>
                    <w:right w:val="none" w:sz="0" w:space="0" w:color="auto"/>
                  </w:divBdr>
                </w:div>
                <w:div w:id="760686838">
                  <w:marLeft w:val="0"/>
                  <w:marRight w:val="0"/>
                  <w:marTop w:val="0"/>
                  <w:marBottom w:val="0"/>
                  <w:divBdr>
                    <w:top w:val="none" w:sz="0" w:space="0" w:color="auto"/>
                    <w:left w:val="none" w:sz="0" w:space="0" w:color="auto"/>
                    <w:bottom w:val="none" w:sz="0" w:space="0" w:color="auto"/>
                    <w:right w:val="none" w:sz="0" w:space="0" w:color="auto"/>
                  </w:divBdr>
                </w:div>
                <w:div w:id="94252143">
                  <w:marLeft w:val="0"/>
                  <w:marRight w:val="0"/>
                  <w:marTop w:val="0"/>
                  <w:marBottom w:val="0"/>
                  <w:divBdr>
                    <w:top w:val="none" w:sz="0" w:space="0" w:color="auto"/>
                    <w:left w:val="none" w:sz="0" w:space="0" w:color="auto"/>
                    <w:bottom w:val="none" w:sz="0" w:space="0" w:color="auto"/>
                    <w:right w:val="none" w:sz="0" w:space="0" w:color="auto"/>
                  </w:divBdr>
                </w:div>
                <w:div w:id="694817348">
                  <w:marLeft w:val="0"/>
                  <w:marRight w:val="0"/>
                  <w:marTop w:val="0"/>
                  <w:marBottom w:val="0"/>
                  <w:divBdr>
                    <w:top w:val="none" w:sz="0" w:space="0" w:color="auto"/>
                    <w:left w:val="none" w:sz="0" w:space="0" w:color="auto"/>
                    <w:bottom w:val="none" w:sz="0" w:space="0" w:color="auto"/>
                    <w:right w:val="none" w:sz="0" w:space="0" w:color="auto"/>
                  </w:divBdr>
                </w:div>
                <w:div w:id="1283153235">
                  <w:marLeft w:val="0"/>
                  <w:marRight w:val="0"/>
                  <w:marTop w:val="0"/>
                  <w:marBottom w:val="0"/>
                  <w:divBdr>
                    <w:top w:val="none" w:sz="0" w:space="0" w:color="auto"/>
                    <w:left w:val="none" w:sz="0" w:space="0" w:color="auto"/>
                    <w:bottom w:val="none" w:sz="0" w:space="0" w:color="auto"/>
                    <w:right w:val="none" w:sz="0" w:space="0" w:color="auto"/>
                  </w:divBdr>
                </w:div>
                <w:div w:id="1573349358">
                  <w:marLeft w:val="0"/>
                  <w:marRight w:val="0"/>
                  <w:marTop w:val="0"/>
                  <w:marBottom w:val="0"/>
                  <w:divBdr>
                    <w:top w:val="none" w:sz="0" w:space="0" w:color="auto"/>
                    <w:left w:val="none" w:sz="0" w:space="0" w:color="auto"/>
                    <w:bottom w:val="none" w:sz="0" w:space="0" w:color="auto"/>
                    <w:right w:val="none" w:sz="0" w:space="0" w:color="auto"/>
                  </w:divBdr>
                </w:div>
                <w:div w:id="1034230344">
                  <w:marLeft w:val="0"/>
                  <w:marRight w:val="0"/>
                  <w:marTop w:val="0"/>
                  <w:marBottom w:val="0"/>
                  <w:divBdr>
                    <w:top w:val="none" w:sz="0" w:space="0" w:color="auto"/>
                    <w:left w:val="none" w:sz="0" w:space="0" w:color="auto"/>
                    <w:bottom w:val="none" w:sz="0" w:space="0" w:color="auto"/>
                    <w:right w:val="none" w:sz="0" w:space="0" w:color="auto"/>
                  </w:divBdr>
                </w:div>
                <w:div w:id="1249996721">
                  <w:marLeft w:val="0"/>
                  <w:marRight w:val="0"/>
                  <w:marTop w:val="0"/>
                  <w:marBottom w:val="0"/>
                  <w:divBdr>
                    <w:top w:val="none" w:sz="0" w:space="0" w:color="auto"/>
                    <w:left w:val="none" w:sz="0" w:space="0" w:color="auto"/>
                    <w:bottom w:val="none" w:sz="0" w:space="0" w:color="auto"/>
                    <w:right w:val="none" w:sz="0" w:space="0" w:color="auto"/>
                  </w:divBdr>
                </w:div>
                <w:div w:id="2006662796">
                  <w:marLeft w:val="0"/>
                  <w:marRight w:val="0"/>
                  <w:marTop w:val="0"/>
                  <w:marBottom w:val="0"/>
                  <w:divBdr>
                    <w:top w:val="none" w:sz="0" w:space="0" w:color="auto"/>
                    <w:left w:val="none" w:sz="0" w:space="0" w:color="auto"/>
                    <w:bottom w:val="none" w:sz="0" w:space="0" w:color="auto"/>
                    <w:right w:val="none" w:sz="0" w:space="0" w:color="auto"/>
                  </w:divBdr>
                </w:div>
                <w:div w:id="729697157">
                  <w:marLeft w:val="0"/>
                  <w:marRight w:val="0"/>
                  <w:marTop w:val="0"/>
                  <w:marBottom w:val="0"/>
                  <w:divBdr>
                    <w:top w:val="none" w:sz="0" w:space="0" w:color="auto"/>
                    <w:left w:val="none" w:sz="0" w:space="0" w:color="auto"/>
                    <w:bottom w:val="none" w:sz="0" w:space="0" w:color="auto"/>
                    <w:right w:val="none" w:sz="0" w:space="0" w:color="auto"/>
                  </w:divBdr>
                </w:div>
                <w:div w:id="1517649081">
                  <w:marLeft w:val="0"/>
                  <w:marRight w:val="0"/>
                  <w:marTop w:val="0"/>
                  <w:marBottom w:val="0"/>
                  <w:divBdr>
                    <w:top w:val="none" w:sz="0" w:space="0" w:color="auto"/>
                    <w:left w:val="none" w:sz="0" w:space="0" w:color="auto"/>
                    <w:bottom w:val="none" w:sz="0" w:space="0" w:color="auto"/>
                    <w:right w:val="none" w:sz="0" w:space="0" w:color="auto"/>
                  </w:divBdr>
                </w:div>
                <w:div w:id="1947154853">
                  <w:marLeft w:val="0"/>
                  <w:marRight w:val="0"/>
                  <w:marTop w:val="0"/>
                  <w:marBottom w:val="0"/>
                  <w:divBdr>
                    <w:top w:val="none" w:sz="0" w:space="0" w:color="auto"/>
                    <w:left w:val="none" w:sz="0" w:space="0" w:color="auto"/>
                    <w:bottom w:val="none" w:sz="0" w:space="0" w:color="auto"/>
                    <w:right w:val="none" w:sz="0" w:space="0" w:color="auto"/>
                  </w:divBdr>
                </w:div>
                <w:div w:id="413433832">
                  <w:marLeft w:val="0"/>
                  <w:marRight w:val="0"/>
                  <w:marTop w:val="0"/>
                  <w:marBottom w:val="0"/>
                  <w:divBdr>
                    <w:top w:val="none" w:sz="0" w:space="0" w:color="auto"/>
                    <w:left w:val="none" w:sz="0" w:space="0" w:color="auto"/>
                    <w:bottom w:val="none" w:sz="0" w:space="0" w:color="auto"/>
                    <w:right w:val="none" w:sz="0" w:space="0" w:color="auto"/>
                  </w:divBdr>
                </w:div>
                <w:div w:id="356471345">
                  <w:marLeft w:val="0"/>
                  <w:marRight w:val="0"/>
                  <w:marTop w:val="0"/>
                  <w:marBottom w:val="0"/>
                  <w:divBdr>
                    <w:top w:val="none" w:sz="0" w:space="0" w:color="auto"/>
                    <w:left w:val="none" w:sz="0" w:space="0" w:color="auto"/>
                    <w:bottom w:val="none" w:sz="0" w:space="0" w:color="auto"/>
                    <w:right w:val="none" w:sz="0" w:space="0" w:color="auto"/>
                  </w:divBdr>
                </w:div>
                <w:div w:id="967972631">
                  <w:marLeft w:val="0"/>
                  <w:marRight w:val="0"/>
                  <w:marTop w:val="0"/>
                  <w:marBottom w:val="0"/>
                  <w:divBdr>
                    <w:top w:val="none" w:sz="0" w:space="0" w:color="auto"/>
                    <w:left w:val="none" w:sz="0" w:space="0" w:color="auto"/>
                    <w:bottom w:val="none" w:sz="0" w:space="0" w:color="auto"/>
                    <w:right w:val="none" w:sz="0" w:space="0" w:color="auto"/>
                  </w:divBdr>
                </w:div>
                <w:div w:id="1368990817">
                  <w:marLeft w:val="0"/>
                  <w:marRight w:val="0"/>
                  <w:marTop w:val="0"/>
                  <w:marBottom w:val="0"/>
                  <w:divBdr>
                    <w:top w:val="none" w:sz="0" w:space="0" w:color="auto"/>
                    <w:left w:val="none" w:sz="0" w:space="0" w:color="auto"/>
                    <w:bottom w:val="none" w:sz="0" w:space="0" w:color="auto"/>
                    <w:right w:val="none" w:sz="0" w:space="0" w:color="auto"/>
                  </w:divBdr>
                </w:div>
                <w:div w:id="765072825">
                  <w:marLeft w:val="0"/>
                  <w:marRight w:val="0"/>
                  <w:marTop w:val="0"/>
                  <w:marBottom w:val="0"/>
                  <w:divBdr>
                    <w:top w:val="none" w:sz="0" w:space="0" w:color="auto"/>
                    <w:left w:val="none" w:sz="0" w:space="0" w:color="auto"/>
                    <w:bottom w:val="none" w:sz="0" w:space="0" w:color="auto"/>
                    <w:right w:val="none" w:sz="0" w:space="0" w:color="auto"/>
                  </w:divBdr>
                </w:div>
                <w:div w:id="1448231865">
                  <w:marLeft w:val="0"/>
                  <w:marRight w:val="0"/>
                  <w:marTop w:val="0"/>
                  <w:marBottom w:val="0"/>
                  <w:divBdr>
                    <w:top w:val="none" w:sz="0" w:space="0" w:color="auto"/>
                    <w:left w:val="none" w:sz="0" w:space="0" w:color="auto"/>
                    <w:bottom w:val="none" w:sz="0" w:space="0" w:color="auto"/>
                    <w:right w:val="none" w:sz="0" w:space="0" w:color="auto"/>
                  </w:divBdr>
                </w:div>
                <w:div w:id="494954438">
                  <w:marLeft w:val="0"/>
                  <w:marRight w:val="0"/>
                  <w:marTop w:val="0"/>
                  <w:marBottom w:val="0"/>
                  <w:divBdr>
                    <w:top w:val="none" w:sz="0" w:space="0" w:color="auto"/>
                    <w:left w:val="none" w:sz="0" w:space="0" w:color="auto"/>
                    <w:bottom w:val="none" w:sz="0" w:space="0" w:color="auto"/>
                    <w:right w:val="none" w:sz="0" w:space="0" w:color="auto"/>
                  </w:divBdr>
                </w:div>
                <w:div w:id="831141088">
                  <w:marLeft w:val="0"/>
                  <w:marRight w:val="0"/>
                  <w:marTop w:val="0"/>
                  <w:marBottom w:val="0"/>
                  <w:divBdr>
                    <w:top w:val="none" w:sz="0" w:space="0" w:color="auto"/>
                    <w:left w:val="none" w:sz="0" w:space="0" w:color="auto"/>
                    <w:bottom w:val="none" w:sz="0" w:space="0" w:color="auto"/>
                    <w:right w:val="none" w:sz="0" w:space="0" w:color="auto"/>
                  </w:divBdr>
                </w:div>
                <w:div w:id="529419626">
                  <w:marLeft w:val="0"/>
                  <w:marRight w:val="0"/>
                  <w:marTop w:val="0"/>
                  <w:marBottom w:val="0"/>
                  <w:divBdr>
                    <w:top w:val="none" w:sz="0" w:space="0" w:color="auto"/>
                    <w:left w:val="none" w:sz="0" w:space="0" w:color="auto"/>
                    <w:bottom w:val="none" w:sz="0" w:space="0" w:color="auto"/>
                    <w:right w:val="none" w:sz="0" w:space="0" w:color="auto"/>
                  </w:divBdr>
                </w:div>
                <w:div w:id="1936546775">
                  <w:marLeft w:val="0"/>
                  <w:marRight w:val="0"/>
                  <w:marTop w:val="0"/>
                  <w:marBottom w:val="0"/>
                  <w:divBdr>
                    <w:top w:val="none" w:sz="0" w:space="0" w:color="auto"/>
                    <w:left w:val="none" w:sz="0" w:space="0" w:color="auto"/>
                    <w:bottom w:val="none" w:sz="0" w:space="0" w:color="auto"/>
                    <w:right w:val="none" w:sz="0" w:space="0" w:color="auto"/>
                  </w:divBdr>
                </w:div>
                <w:div w:id="1555237501">
                  <w:marLeft w:val="0"/>
                  <w:marRight w:val="0"/>
                  <w:marTop w:val="0"/>
                  <w:marBottom w:val="0"/>
                  <w:divBdr>
                    <w:top w:val="none" w:sz="0" w:space="0" w:color="auto"/>
                    <w:left w:val="none" w:sz="0" w:space="0" w:color="auto"/>
                    <w:bottom w:val="none" w:sz="0" w:space="0" w:color="auto"/>
                    <w:right w:val="none" w:sz="0" w:space="0" w:color="auto"/>
                  </w:divBdr>
                </w:div>
                <w:div w:id="1956789148">
                  <w:marLeft w:val="0"/>
                  <w:marRight w:val="0"/>
                  <w:marTop w:val="0"/>
                  <w:marBottom w:val="0"/>
                  <w:divBdr>
                    <w:top w:val="none" w:sz="0" w:space="0" w:color="auto"/>
                    <w:left w:val="none" w:sz="0" w:space="0" w:color="auto"/>
                    <w:bottom w:val="none" w:sz="0" w:space="0" w:color="auto"/>
                    <w:right w:val="none" w:sz="0" w:space="0" w:color="auto"/>
                  </w:divBdr>
                </w:div>
                <w:div w:id="1579362758">
                  <w:marLeft w:val="0"/>
                  <w:marRight w:val="0"/>
                  <w:marTop w:val="0"/>
                  <w:marBottom w:val="0"/>
                  <w:divBdr>
                    <w:top w:val="none" w:sz="0" w:space="0" w:color="auto"/>
                    <w:left w:val="none" w:sz="0" w:space="0" w:color="auto"/>
                    <w:bottom w:val="none" w:sz="0" w:space="0" w:color="auto"/>
                    <w:right w:val="none" w:sz="0" w:space="0" w:color="auto"/>
                  </w:divBdr>
                </w:div>
                <w:div w:id="338774089">
                  <w:marLeft w:val="0"/>
                  <w:marRight w:val="0"/>
                  <w:marTop w:val="0"/>
                  <w:marBottom w:val="0"/>
                  <w:divBdr>
                    <w:top w:val="none" w:sz="0" w:space="0" w:color="auto"/>
                    <w:left w:val="none" w:sz="0" w:space="0" w:color="auto"/>
                    <w:bottom w:val="none" w:sz="0" w:space="0" w:color="auto"/>
                    <w:right w:val="none" w:sz="0" w:space="0" w:color="auto"/>
                  </w:divBdr>
                </w:div>
                <w:div w:id="1116170972">
                  <w:marLeft w:val="0"/>
                  <w:marRight w:val="0"/>
                  <w:marTop w:val="0"/>
                  <w:marBottom w:val="0"/>
                  <w:divBdr>
                    <w:top w:val="none" w:sz="0" w:space="0" w:color="auto"/>
                    <w:left w:val="none" w:sz="0" w:space="0" w:color="auto"/>
                    <w:bottom w:val="none" w:sz="0" w:space="0" w:color="auto"/>
                    <w:right w:val="none" w:sz="0" w:space="0" w:color="auto"/>
                  </w:divBdr>
                </w:div>
                <w:div w:id="720325087">
                  <w:marLeft w:val="0"/>
                  <w:marRight w:val="0"/>
                  <w:marTop w:val="0"/>
                  <w:marBottom w:val="0"/>
                  <w:divBdr>
                    <w:top w:val="none" w:sz="0" w:space="0" w:color="auto"/>
                    <w:left w:val="none" w:sz="0" w:space="0" w:color="auto"/>
                    <w:bottom w:val="none" w:sz="0" w:space="0" w:color="auto"/>
                    <w:right w:val="none" w:sz="0" w:space="0" w:color="auto"/>
                  </w:divBdr>
                </w:div>
                <w:div w:id="544605300">
                  <w:marLeft w:val="0"/>
                  <w:marRight w:val="0"/>
                  <w:marTop w:val="0"/>
                  <w:marBottom w:val="0"/>
                  <w:divBdr>
                    <w:top w:val="none" w:sz="0" w:space="0" w:color="auto"/>
                    <w:left w:val="none" w:sz="0" w:space="0" w:color="auto"/>
                    <w:bottom w:val="none" w:sz="0" w:space="0" w:color="auto"/>
                    <w:right w:val="none" w:sz="0" w:space="0" w:color="auto"/>
                  </w:divBdr>
                </w:div>
                <w:div w:id="1443185906">
                  <w:marLeft w:val="0"/>
                  <w:marRight w:val="0"/>
                  <w:marTop w:val="0"/>
                  <w:marBottom w:val="0"/>
                  <w:divBdr>
                    <w:top w:val="none" w:sz="0" w:space="0" w:color="auto"/>
                    <w:left w:val="none" w:sz="0" w:space="0" w:color="auto"/>
                    <w:bottom w:val="none" w:sz="0" w:space="0" w:color="auto"/>
                    <w:right w:val="none" w:sz="0" w:space="0" w:color="auto"/>
                  </w:divBdr>
                </w:div>
                <w:div w:id="497158077">
                  <w:marLeft w:val="0"/>
                  <w:marRight w:val="0"/>
                  <w:marTop w:val="0"/>
                  <w:marBottom w:val="0"/>
                  <w:divBdr>
                    <w:top w:val="none" w:sz="0" w:space="0" w:color="auto"/>
                    <w:left w:val="none" w:sz="0" w:space="0" w:color="auto"/>
                    <w:bottom w:val="none" w:sz="0" w:space="0" w:color="auto"/>
                    <w:right w:val="none" w:sz="0" w:space="0" w:color="auto"/>
                  </w:divBdr>
                </w:div>
                <w:div w:id="2023361746">
                  <w:marLeft w:val="0"/>
                  <w:marRight w:val="0"/>
                  <w:marTop w:val="0"/>
                  <w:marBottom w:val="0"/>
                  <w:divBdr>
                    <w:top w:val="none" w:sz="0" w:space="0" w:color="auto"/>
                    <w:left w:val="none" w:sz="0" w:space="0" w:color="auto"/>
                    <w:bottom w:val="none" w:sz="0" w:space="0" w:color="auto"/>
                    <w:right w:val="none" w:sz="0" w:space="0" w:color="auto"/>
                  </w:divBdr>
                </w:div>
                <w:div w:id="1819154719">
                  <w:marLeft w:val="0"/>
                  <w:marRight w:val="0"/>
                  <w:marTop w:val="0"/>
                  <w:marBottom w:val="0"/>
                  <w:divBdr>
                    <w:top w:val="none" w:sz="0" w:space="0" w:color="auto"/>
                    <w:left w:val="none" w:sz="0" w:space="0" w:color="auto"/>
                    <w:bottom w:val="none" w:sz="0" w:space="0" w:color="auto"/>
                    <w:right w:val="none" w:sz="0" w:space="0" w:color="auto"/>
                  </w:divBdr>
                </w:div>
                <w:div w:id="1479607677">
                  <w:marLeft w:val="0"/>
                  <w:marRight w:val="0"/>
                  <w:marTop w:val="0"/>
                  <w:marBottom w:val="0"/>
                  <w:divBdr>
                    <w:top w:val="none" w:sz="0" w:space="0" w:color="auto"/>
                    <w:left w:val="none" w:sz="0" w:space="0" w:color="auto"/>
                    <w:bottom w:val="none" w:sz="0" w:space="0" w:color="auto"/>
                    <w:right w:val="none" w:sz="0" w:space="0" w:color="auto"/>
                  </w:divBdr>
                </w:div>
                <w:div w:id="569342248">
                  <w:marLeft w:val="0"/>
                  <w:marRight w:val="0"/>
                  <w:marTop w:val="0"/>
                  <w:marBottom w:val="0"/>
                  <w:divBdr>
                    <w:top w:val="none" w:sz="0" w:space="0" w:color="auto"/>
                    <w:left w:val="none" w:sz="0" w:space="0" w:color="auto"/>
                    <w:bottom w:val="none" w:sz="0" w:space="0" w:color="auto"/>
                    <w:right w:val="none" w:sz="0" w:space="0" w:color="auto"/>
                  </w:divBdr>
                </w:div>
                <w:div w:id="510876798">
                  <w:marLeft w:val="0"/>
                  <w:marRight w:val="0"/>
                  <w:marTop w:val="0"/>
                  <w:marBottom w:val="0"/>
                  <w:divBdr>
                    <w:top w:val="none" w:sz="0" w:space="0" w:color="auto"/>
                    <w:left w:val="none" w:sz="0" w:space="0" w:color="auto"/>
                    <w:bottom w:val="none" w:sz="0" w:space="0" w:color="auto"/>
                    <w:right w:val="none" w:sz="0" w:space="0" w:color="auto"/>
                  </w:divBdr>
                </w:div>
                <w:div w:id="1884445719">
                  <w:marLeft w:val="0"/>
                  <w:marRight w:val="0"/>
                  <w:marTop w:val="0"/>
                  <w:marBottom w:val="0"/>
                  <w:divBdr>
                    <w:top w:val="none" w:sz="0" w:space="0" w:color="auto"/>
                    <w:left w:val="none" w:sz="0" w:space="0" w:color="auto"/>
                    <w:bottom w:val="none" w:sz="0" w:space="0" w:color="auto"/>
                    <w:right w:val="none" w:sz="0" w:space="0" w:color="auto"/>
                  </w:divBdr>
                </w:div>
                <w:div w:id="112864465">
                  <w:marLeft w:val="0"/>
                  <w:marRight w:val="0"/>
                  <w:marTop w:val="0"/>
                  <w:marBottom w:val="0"/>
                  <w:divBdr>
                    <w:top w:val="none" w:sz="0" w:space="0" w:color="auto"/>
                    <w:left w:val="none" w:sz="0" w:space="0" w:color="auto"/>
                    <w:bottom w:val="none" w:sz="0" w:space="0" w:color="auto"/>
                    <w:right w:val="none" w:sz="0" w:space="0" w:color="auto"/>
                  </w:divBdr>
                </w:div>
                <w:div w:id="1458793664">
                  <w:marLeft w:val="0"/>
                  <w:marRight w:val="0"/>
                  <w:marTop w:val="0"/>
                  <w:marBottom w:val="0"/>
                  <w:divBdr>
                    <w:top w:val="none" w:sz="0" w:space="0" w:color="auto"/>
                    <w:left w:val="none" w:sz="0" w:space="0" w:color="auto"/>
                    <w:bottom w:val="none" w:sz="0" w:space="0" w:color="auto"/>
                    <w:right w:val="none" w:sz="0" w:space="0" w:color="auto"/>
                  </w:divBdr>
                </w:div>
                <w:div w:id="944966476">
                  <w:marLeft w:val="0"/>
                  <w:marRight w:val="0"/>
                  <w:marTop w:val="0"/>
                  <w:marBottom w:val="0"/>
                  <w:divBdr>
                    <w:top w:val="none" w:sz="0" w:space="0" w:color="auto"/>
                    <w:left w:val="none" w:sz="0" w:space="0" w:color="auto"/>
                    <w:bottom w:val="none" w:sz="0" w:space="0" w:color="auto"/>
                    <w:right w:val="none" w:sz="0" w:space="0" w:color="auto"/>
                  </w:divBdr>
                </w:div>
                <w:div w:id="1912734346">
                  <w:marLeft w:val="0"/>
                  <w:marRight w:val="0"/>
                  <w:marTop w:val="0"/>
                  <w:marBottom w:val="0"/>
                  <w:divBdr>
                    <w:top w:val="none" w:sz="0" w:space="0" w:color="auto"/>
                    <w:left w:val="none" w:sz="0" w:space="0" w:color="auto"/>
                    <w:bottom w:val="none" w:sz="0" w:space="0" w:color="auto"/>
                    <w:right w:val="none" w:sz="0" w:space="0" w:color="auto"/>
                  </w:divBdr>
                </w:div>
                <w:div w:id="1839228693">
                  <w:marLeft w:val="0"/>
                  <w:marRight w:val="0"/>
                  <w:marTop w:val="0"/>
                  <w:marBottom w:val="0"/>
                  <w:divBdr>
                    <w:top w:val="none" w:sz="0" w:space="0" w:color="auto"/>
                    <w:left w:val="none" w:sz="0" w:space="0" w:color="auto"/>
                    <w:bottom w:val="none" w:sz="0" w:space="0" w:color="auto"/>
                    <w:right w:val="none" w:sz="0" w:space="0" w:color="auto"/>
                  </w:divBdr>
                </w:div>
                <w:div w:id="617487062">
                  <w:marLeft w:val="0"/>
                  <w:marRight w:val="0"/>
                  <w:marTop w:val="0"/>
                  <w:marBottom w:val="0"/>
                  <w:divBdr>
                    <w:top w:val="none" w:sz="0" w:space="0" w:color="auto"/>
                    <w:left w:val="none" w:sz="0" w:space="0" w:color="auto"/>
                    <w:bottom w:val="none" w:sz="0" w:space="0" w:color="auto"/>
                    <w:right w:val="none" w:sz="0" w:space="0" w:color="auto"/>
                  </w:divBdr>
                </w:div>
                <w:div w:id="537204724">
                  <w:marLeft w:val="0"/>
                  <w:marRight w:val="0"/>
                  <w:marTop w:val="0"/>
                  <w:marBottom w:val="0"/>
                  <w:divBdr>
                    <w:top w:val="none" w:sz="0" w:space="0" w:color="auto"/>
                    <w:left w:val="none" w:sz="0" w:space="0" w:color="auto"/>
                    <w:bottom w:val="none" w:sz="0" w:space="0" w:color="auto"/>
                    <w:right w:val="none" w:sz="0" w:space="0" w:color="auto"/>
                  </w:divBdr>
                </w:div>
                <w:div w:id="1836071579">
                  <w:marLeft w:val="0"/>
                  <w:marRight w:val="0"/>
                  <w:marTop w:val="0"/>
                  <w:marBottom w:val="0"/>
                  <w:divBdr>
                    <w:top w:val="none" w:sz="0" w:space="0" w:color="auto"/>
                    <w:left w:val="none" w:sz="0" w:space="0" w:color="auto"/>
                    <w:bottom w:val="none" w:sz="0" w:space="0" w:color="auto"/>
                    <w:right w:val="none" w:sz="0" w:space="0" w:color="auto"/>
                  </w:divBdr>
                </w:div>
                <w:div w:id="1823544413">
                  <w:marLeft w:val="0"/>
                  <w:marRight w:val="0"/>
                  <w:marTop w:val="0"/>
                  <w:marBottom w:val="0"/>
                  <w:divBdr>
                    <w:top w:val="none" w:sz="0" w:space="0" w:color="auto"/>
                    <w:left w:val="none" w:sz="0" w:space="0" w:color="auto"/>
                    <w:bottom w:val="none" w:sz="0" w:space="0" w:color="auto"/>
                    <w:right w:val="none" w:sz="0" w:space="0" w:color="auto"/>
                  </w:divBdr>
                </w:div>
                <w:div w:id="1100104945">
                  <w:marLeft w:val="0"/>
                  <w:marRight w:val="0"/>
                  <w:marTop w:val="0"/>
                  <w:marBottom w:val="0"/>
                  <w:divBdr>
                    <w:top w:val="none" w:sz="0" w:space="0" w:color="auto"/>
                    <w:left w:val="none" w:sz="0" w:space="0" w:color="auto"/>
                    <w:bottom w:val="none" w:sz="0" w:space="0" w:color="auto"/>
                    <w:right w:val="none" w:sz="0" w:space="0" w:color="auto"/>
                  </w:divBdr>
                </w:div>
                <w:div w:id="1899239830">
                  <w:marLeft w:val="0"/>
                  <w:marRight w:val="0"/>
                  <w:marTop w:val="0"/>
                  <w:marBottom w:val="0"/>
                  <w:divBdr>
                    <w:top w:val="none" w:sz="0" w:space="0" w:color="auto"/>
                    <w:left w:val="none" w:sz="0" w:space="0" w:color="auto"/>
                    <w:bottom w:val="none" w:sz="0" w:space="0" w:color="auto"/>
                    <w:right w:val="none" w:sz="0" w:space="0" w:color="auto"/>
                  </w:divBdr>
                </w:div>
                <w:div w:id="328754685">
                  <w:marLeft w:val="0"/>
                  <w:marRight w:val="0"/>
                  <w:marTop w:val="0"/>
                  <w:marBottom w:val="0"/>
                  <w:divBdr>
                    <w:top w:val="none" w:sz="0" w:space="0" w:color="auto"/>
                    <w:left w:val="none" w:sz="0" w:space="0" w:color="auto"/>
                    <w:bottom w:val="none" w:sz="0" w:space="0" w:color="auto"/>
                    <w:right w:val="none" w:sz="0" w:space="0" w:color="auto"/>
                  </w:divBdr>
                </w:div>
                <w:div w:id="933130086">
                  <w:marLeft w:val="0"/>
                  <w:marRight w:val="0"/>
                  <w:marTop w:val="0"/>
                  <w:marBottom w:val="0"/>
                  <w:divBdr>
                    <w:top w:val="none" w:sz="0" w:space="0" w:color="auto"/>
                    <w:left w:val="none" w:sz="0" w:space="0" w:color="auto"/>
                    <w:bottom w:val="none" w:sz="0" w:space="0" w:color="auto"/>
                    <w:right w:val="none" w:sz="0" w:space="0" w:color="auto"/>
                  </w:divBdr>
                </w:div>
                <w:div w:id="965356648">
                  <w:marLeft w:val="0"/>
                  <w:marRight w:val="0"/>
                  <w:marTop w:val="0"/>
                  <w:marBottom w:val="0"/>
                  <w:divBdr>
                    <w:top w:val="none" w:sz="0" w:space="0" w:color="auto"/>
                    <w:left w:val="none" w:sz="0" w:space="0" w:color="auto"/>
                    <w:bottom w:val="none" w:sz="0" w:space="0" w:color="auto"/>
                    <w:right w:val="none" w:sz="0" w:space="0" w:color="auto"/>
                  </w:divBdr>
                </w:div>
                <w:div w:id="905607471">
                  <w:marLeft w:val="0"/>
                  <w:marRight w:val="0"/>
                  <w:marTop w:val="0"/>
                  <w:marBottom w:val="0"/>
                  <w:divBdr>
                    <w:top w:val="none" w:sz="0" w:space="0" w:color="auto"/>
                    <w:left w:val="none" w:sz="0" w:space="0" w:color="auto"/>
                    <w:bottom w:val="none" w:sz="0" w:space="0" w:color="auto"/>
                    <w:right w:val="none" w:sz="0" w:space="0" w:color="auto"/>
                  </w:divBdr>
                </w:div>
                <w:div w:id="750540507">
                  <w:marLeft w:val="0"/>
                  <w:marRight w:val="0"/>
                  <w:marTop w:val="0"/>
                  <w:marBottom w:val="0"/>
                  <w:divBdr>
                    <w:top w:val="none" w:sz="0" w:space="0" w:color="auto"/>
                    <w:left w:val="none" w:sz="0" w:space="0" w:color="auto"/>
                    <w:bottom w:val="none" w:sz="0" w:space="0" w:color="auto"/>
                    <w:right w:val="none" w:sz="0" w:space="0" w:color="auto"/>
                  </w:divBdr>
                </w:div>
                <w:div w:id="601180372">
                  <w:marLeft w:val="0"/>
                  <w:marRight w:val="0"/>
                  <w:marTop w:val="0"/>
                  <w:marBottom w:val="0"/>
                  <w:divBdr>
                    <w:top w:val="none" w:sz="0" w:space="0" w:color="auto"/>
                    <w:left w:val="none" w:sz="0" w:space="0" w:color="auto"/>
                    <w:bottom w:val="none" w:sz="0" w:space="0" w:color="auto"/>
                    <w:right w:val="none" w:sz="0" w:space="0" w:color="auto"/>
                  </w:divBdr>
                </w:div>
                <w:div w:id="345712274">
                  <w:marLeft w:val="0"/>
                  <w:marRight w:val="0"/>
                  <w:marTop w:val="0"/>
                  <w:marBottom w:val="0"/>
                  <w:divBdr>
                    <w:top w:val="none" w:sz="0" w:space="0" w:color="auto"/>
                    <w:left w:val="none" w:sz="0" w:space="0" w:color="auto"/>
                    <w:bottom w:val="none" w:sz="0" w:space="0" w:color="auto"/>
                    <w:right w:val="none" w:sz="0" w:space="0" w:color="auto"/>
                  </w:divBdr>
                </w:div>
                <w:div w:id="1209875855">
                  <w:marLeft w:val="0"/>
                  <w:marRight w:val="0"/>
                  <w:marTop w:val="0"/>
                  <w:marBottom w:val="0"/>
                  <w:divBdr>
                    <w:top w:val="none" w:sz="0" w:space="0" w:color="auto"/>
                    <w:left w:val="none" w:sz="0" w:space="0" w:color="auto"/>
                    <w:bottom w:val="none" w:sz="0" w:space="0" w:color="auto"/>
                    <w:right w:val="none" w:sz="0" w:space="0" w:color="auto"/>
                  </w:divBdr>
                </w:div>
                <w:div w:id="557667480">
                  <w:marLeft w:val="0"/>
                  <w:marRight w:val="0"/>
                  <w:marTop w:val="0"/>
                  <w:marBottom w:val="0"/>
                  <w:divBdr>
                    <w:top w:val="none" w:sz="0" w:space="0" w:color="auto"/>
                    <w:left w:val="none" w:sz="0" w:space="0" w:color="auto"/>
                    <w:bottom w:val="none" w:sz="0" w:space="0" w:color="auto"/>
                    <w:right w:val="none" w:sz="0" w:space="0" w:color="auto"/>
                  </w:divBdr>
                </w:div>
                <w:div w:id="2125465602">
                  <w:marLeft w:val="0"/>
                  <w:marRight w:val="0"/>
                  <w:marTop w:val="0"/>
                  <w:marBottom w:val="0"/>
                  <w:divBdr>
                    <w:top w:val="none" w:sz="0" w:space="0" w:color="auto"/>
                    <w:left w:val="none" w:sz="0" w:space="0" w:color="auto"/>
                    <w:bottom w:val="none" w:sz="0" w:space="0" w:color="auto"/>
                    <w:right w:val="none" w:sz="0" w:space="0" w:color="auto"/>
                  </w:divBdr>
                </w:div>
                <w:div w:id="1239249029">
                  <w:marLeft w:val="0"/>
                  <w:marRight w:val="0"/>
                  <w:marTop w:val="0"/>
                  <w:marBottom w:val="0"/>
                  <w:divBdr>
                    <w:top w:val="none" w:sz="0" w:space="0" w:color="auto"/>
                    <w:left w:val="none" w:sz="0" w:space="0" w:color="auto"/>
                    <w:bottom w:val="none" w:sz="0" w:space="0" w:color="auto"/>
                    <w:right w:val="none" w:sz="0" w:space="0" w:color="auto"/>
                  </w:divBdr>
                </w:div>
                <w:div w:id="1452747828">
                  <w:marLeft w:val="0"/>
                  <w:marRight w:val="0"/>
                  <w:marTop w:val="0"/>
                  <w:marBottom w:val="0"/>
                  <w:divBdr>
                    <w:top w:val="none" w:sz="0" w:space="0" w:color="auto"/>
                    <w:left w:val="none" w:sz="0" w:space="0" w:color="auto"/>
                    <w:bottom w:val="none" w:sz="0" w:space="0" w:color="auto"/>
                    <w:right w:val="none" w:sz="0" w:space="0" w:color="auto"/>
                  </w:divBdr>
                </w:div>
                <w:div w:id="1758549768">
                  <w:marLeft w:val="0"/>
                  <w:marRight w:val="0"/>
                  <w:marTop w:val="0"/>
                  <w:marBottom w:val="0"/>
                  <w:divBdr>
                    <w:top w:val="none" w:sz="0" w:space="0" w:color="auto"/>
                    <w:left w:val="none" w:sz="0" w:space="0" w:color="auto"/>
                    <w:bottom w:val="none" w:sz="0" w:space="0" w:color="auto"/>
                    <w:right w:val="none" w:sz="0" w:space="0" w:color="auto"/>
                  </w:divBdr>
                </w:div>
                <w:div w:id="2052924389">
                  <w:marLeft w:val="0"/>
                  <w:marRight w:val="0"/>
                  <w:marTop w:val="0"/>
                  <w:marBottom w:val="0"/>
                  <w:divBdr>
                    <w:top w:val="none" w:sz="0" w:space="0" w:color="auto"/>
                    <w:left w:val="none" w:sz="0" w:space="0" w:color="auto"/>
                    <w:bottom w:val="none" w:sz="0" w:space="0" w:color="auto"/>
                    <w:right w:val="none" w:sz="0" w:space="0" w:color="auto"/>
                  </w:divBdr>
                </w:div>
                <w:div w:id="755858802">
                  <w:marLeft w:val="0"/>
                  <w:marRight w:val="0"/>
                  <w:marTop w:val="0"/>
                  <w:marBottom w:val="0"/>
                  <w:divBdr>
                    <w:top w:val="none" w:sz="0" w:space="0" w:color="auto"/>
                    <w:left w:val="none" w:sz="0" w:space="0" w:color="auto"/>
                    <w:bottom w:val="none" w:sz="0" w:space="0" w:color="auto"/>
                    <w:right w:val="none" w:sz="0" w:space="0" w:color="auto"/>
                  </w:divBdr>
                </w:div>
                <w:div w:id="503518463">
                  <w:marLeft w:val="0"/>
                  <w:marRight w:val="0"/>
                  <w:marTop w:val="0"/>
                  <w:marBottom w:val="0"/>
                  <w:divBdr>
                    <w:top w:val="none" w:sz="0" w:space="0" w:color="auto"/>
                    <w:left w:val="none" w:sz="0" w:space="0" w:color="auto"/>
                    <w:bottom w:val="none" w:sz="0" w:space="0" w:color="auto"/>
                    <w:right w:val="none" w:sz="0" w:space="0" w:color="auto"/>
                  </w:divBdr>
                </w:div>
                <w:div w:id="2077850649">
                  <w:marLeft w:val="0"/>
                  <w:marRight w:val="0"/>
                  <w:marTop w:val="0"/>
                  <w:marBottom w:val="0"/>
                  <w:divBdr>
                    <w:top w:val="none" w:sz="0" w:space="0" w:color="auto"/>
                    <w:left w:val="none" w:sz="0" w:space="0" w:color="auto"/>
                    <w:bottom w:val="none" w:sz="0" w:space="0" w:color="auto"/>
                    <w:right w:val="none" w:sz="0" w:space="0" w:color="auto"/>
                  </w:divBdr>
                </w:div>
                <w:div w:id="1979021726">
                  <w:marLeft w:val="0"/>
                  <w:marRight w:val="0"/>
                  <w:marTop w:val="0"/>
                  <w:marBottom w:val="0"/>
                  <w:divBdr>
                    <w:top w:val="none" w:sz="0" w:space="0" w:color="auto"/>
                    <w:left w:val="none" w:sz="0" w:space="0" w:color="auto"/>
                    <w:bottom w:val="none" w:sz="0" w:space="0" w:color="auto"/>
                    <w:right w:val="none" w:sz="0" w:space="0" w:color="auto"/>
                  </w:divBdr>
                </w:div>
                <w:div w:id="1591506365">
                  <w:marLeft w:val="0"/>
                  <w:marRight w:val="0"/>
                  <w:marTop w:val="0"/>
                  <w:marBottom w:val="0"/>
                  <w:divBdr>
                    <w:top w:val="none" w:sz="0" w:space="0" w:color="auto"/>
                    <w:left w:val="none" w:sz="0" w:space="0" w:color="auto"/>
                    <w:bottom w:val="none" w:sz="0" w:space="0" w:color="auto"/>
                    <w:right w:val="none" w:sz="0" w:space="0" w:color="auto"/>
                  </w:divBdr>
                </w:div>
                <w:div w:id="2141341884">
                  <w:marLeft w:val="0"/>
                  <w:marRight w:val="0"/>
                  <w:marTop w:val="0"/>
                  <w:marBottom w:val="0"/>
                  <w:divBdr>
                    <w:top w:val="none" w:sz="0" w:space="0" w:color="auto"/>
                    <w:left w:val="none" w:sz="0" w:space="0" w:color="auto"/>
                    <w:bottom w:val="none" w:sz="0" w:space="0" w:color="auto"/>
                    <w:right w:val="none" w:sz="0" w:space="0" w:color="auto"/>
                  </w:divBdr>
                </w:div>
                <w:div w:id="1658877689">
                  <w:marLeft w:val="0"/>
                  <w:marRight w:val="0"/>
                  <w:marTop w:val="0"/>
                  <w:marBottom w:val="0"/>
                  <w:divBdr>
                    <w:top w:val="none" w:sz="0" w:space="0" w:color="auto"/>
                    <w:left w:val="none" w:sz="0" w:space="0" w:color="auto"/>
                    <w:bottom w:val="none" w:sz="0" w:space="0" w:color="auto"/>
                    <w:right w:val="none" w:sz="0" w:space="0" w:color="auto"/>
                  </w:divBdr>
                </w:div>
                <w:div w:id="1253661985">
                  <w:marLeft w:val="0"/>
                  <w:marRight w:val="0"/>
                  <w:marTop w:val="0"/>
                  <w:marBottom w:val="0"/>
                  <w:divBdr>
                    <w:top w:val="none" w:sz="0" w:space="0" w:color="auto"/>
                    <w:left w:val="none" w:sz="0" w:space="0" w:color="auto"/>
                    <w:bottom w:val="none" w:sz="0" w:space="0" w:color="auto"/>
                    <w:right w:val="none" w:sz="0" w:space="0" w:color="auto"/>
                  </w:divBdr>
                </w:div>
                <w:div w:id="1655645411">
                  <w:marLeft w:val="0"/>
                  <w:marRight w:val="0"/>
                  <w:marTop w:val="0"/>
                  <w:marBottom w:val="0"/>
                  <w:divBdr>
                    <w:top w:val="none" w:sz="0" w:space="0" w:color="auto"/>
                    <w:left w:val="none" w:sz="0" w:space="0" w:color="auto"/>
                    <w:bottom w:val="none" w:sz="0" w:space="0" w:color="auto"/>
                    <w:right w:val="none" w:sz="0" w:space="0" w:color="auto"/>
                  </w:divBdr>
                </w:div>
                <w:div w:id="542333001">
                  <w:marLeft w:val="0"/>
                  <w:marRight w:val="0"/>
                  <w:marTop w:val="0"/>
                  <w:marBottom w:val="0"/>
                  <w:divBdr>
                    <w:top w:val="none" w:sz="0" w:space="0" w:color="auto"/>
                    <w:left w:val="none" w:sz="0" w:space="0" w:color="auto"/>
                    <w:bottom w:val="none" w:sz="0" w:space="0" w:color="auto"/>
                    <w:right w:val="none" w:sz="0" w:space="0" w:color="auto"/>
                  </w:divBdr>
                </w:div>
                <w:div w:id="397477319">
                  <w:marLeft w:val="0"/>
                  <w:marRight w:val="0"/>
                  <w:marTop w:val="0"/>
                  <w:marBottom w:val="0"/>
                  <w:divBdr>
                    <w:top w:val="none" w:sz="0" w:space="0" w:color="auto"/>
                    <w:left w:val="none" w:sz="0" w:space="0" w:color="auto"/>
                    <w:bottom w:val="none" w:sz="0" w:space="0" w:color="auto"/>
                    <w:right w:val="none" w:sz="0" w:space="0" w:color="auto"/>
                  </w:divBdr>
                </w:div>
                <w:div w:id="699667677">
                  <w:marLeft w:val="0"/>
                  <w:marRight w:val="0"/>
                  <w:marTop w:val="0"/>
                  <w:marBottom w:val="0"/>
                  <w:divBdr>
                    <w:top w:val="none" w:sz="0" w:space="0" w:color="auto"/>
                    <w:left w:val="none" w:sz="0" w:space="0" w:color="auto"/>
                    <w:bottom w:val="none" w:sz="0" w:space="0" w:color="auto"/>
                    <w:right w:val="none" w:sz="0" w:space="0" w:color="auto"/>
                  </w:divBdr>
                </w:div>
                <w:div w:id="1564369201">
                  <w:marLeft w:val="0"/>
                  <w:marRight w:val="0"/>
                  <w:marTop w:val="0"/>
                  <w:marBottom w:val="0"/>
                  <w:divBdr>
                    <w:top w:val="none" w:sz="0" w:space="0" w:color="auto"/>
                    <w:left w:val="none" w:sz="0" w:space="0" w:color="auto"/>
                    <w:bottom w:val="none" w:sz="0" w:space="0" w:color="auto"/>
                    <w:right w:val="none" w:sz="0" w:space="0" w:color="auto"/>
                  </w:divBdr>
                </w:div>
                <w:div w:id="1116870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7230">
          <w:marLeft w:val="0"/>
          <w:marRight w:val="0"/>
          <w:marTop w:val="0"/>
          <w:marBottom w:val="0"/>
          <w:divBdr>
            <w:top w:val="none" w:sz="0" w:space="0" w:color="auto"/>
            <w:left w:val="none" w:sz="0" w:space="0" w:color="auto"/>
            <w:bottom w:val="none" w:sz="0" w:space="0" w:color="auto"/>
            <w:right w:val="none" w:sz="0" w:space="0" w:color="auto"/>
          </w:divBdr>
        </w:div>
        <w:div w:id="1570506237">
          <w:marLeft w:val="0"/>
          <w:marRight w:val="0"/>
          <w:marTop w:val="0"/>
          <w:marBottom w:val="0"/>
          <w:divBdr>
            <w:top w:val="none" w:sz="0" w:space="0" w:color="auto"/>
            <w:left w:val="none" w:sz="0" w:space="0" w:color="auto"/>
            <w:bottom w:val="none" w:sz="0" w:space="0" w:color="auto"/>
            <w:right w:val="none" w:sz="0" w:space="0" w:color="auto"/>
          </w:divBdr>
        </w:div>
        <w:div w:id="1431969175">
          <w:marLeft w:val="0"/>
          <w:marRight w:val="0"/>
          <w:marTop w:val="0"/>
          <w:marBottom w:val="0"/>
          <w:divBdr>
            <w:top w:val="none" w:sz="0" w:space="0" w:color="auto"/>
            <w:left w:val="none" w:sz="0" w:space="0" w:color="auto"/>
            <w:bottom w:val="none" w:sz="0" w:space="0" w:color="auto"/>
            <w:right w:val="none" w:sz="0" w:space="0" w:color="auto"/>
          </w:divBdr>
        </w:div>
        <w:div w:id="1211068361">
          <w:marLeft w:val="0"/>
          <w:marRight w:val="0"/>
          <w:marTop w:val="0"/>
          <w:marBottom w:val="0"/>
          <w:divBdr>
            <w:top w:val="none" w:sz="0" w:space="0" w:color="auto"/>
            <w:left w:val="none" w:sz="0" w:space="0" w:color="auto"/>
            <w:bottom w:val="none" w:sz="0" w:space="0" w:color="auto"/>
            <w:right w:val="none" w:sz="0" w:space="0" w:color="auto"/>
          </w:divBdr>
        </w:div>
        <w:div w:id="614018069">
          <w:marLeft w:val="0"/>
          <w:marRight w:val="0"/>
          <w:marTop w:val="0"/>
          <w:marBottom w:val="0"/>
          <w:divBdr>
            <w:top w:val="none" w:sz="0" w:space="0" w:color="auto"/>
            <w:left w:val="none" w:sz="0" w:space="0" w:color="auto"/>
            <w:bottom w:val="none" w:sz="0" w:space="0" w:color="auto"/>
            <w:right w:val="none" w:sz="0" w:space="0" w:color="auto"/>
          </w:divBdr>
        </w:div>
        <w:div w:id="775440060">
          <w:marLeft w:val="0"/>
          <w:marRight w:val="0"/>
          <w:marTop w:val="0"/>
          <w:marBottom w:val="0"/>
          <w:divBdr>
            <w:top w:val="none" w:sz="0" w:space="0" w:color="auto"/>
            <w:left w:val="none" w:sz="0" w:space="0" w:color="auto"/>
            <w:bottom w:val="none" w:sz="0" w:space="0" w:color="auto"/>
            <w:right w:val="none" w:sz="0" w:space="0" w:color="auto"/>
          </w:divBdr>
        </w:div>
        <w:div w:id="632714153">
          <w:marLeft w:val="0"/>
          <w:marRight w:val="0"/>
          <w:marTop w:val="0"/>
          <w:marBottom w:val="0"/>
          <w:divBdr>
            <w:top w:val="none" w:sz="0" w:space="0" w:color="auto"/>
            <w:left w:val="none" w:sz="0" w:space="0" w:color="auto"/>
            <w:bottom w:val="none" w:sz="0" w:space="0" w:color="auto"/>
            <w:right w:val="none" w:sz="0" w:space="0" w:color="auto"/>
          </w:divBdr>
        </w:div>
        <w:div w:id="986932750">
          <w:marLeft w:val="0"/>
          <w:marRight w:val="0"/>
          <w:marTop w:val="0"/>
          <w:marBottom w:val="0"/>
          <w:divBdr>
            <w:top w:val="none" w:sz="0" w:space="0" w:color="auto"/>
            <w:left w:val="none" w:sz="0" w:space="0" w:color="auto"/>
            <w:bottom w:val="none" w:sz="0" w:space="0" w:color="auto"/>
            <w:right w:val="none" w:sz="0" w:space="0" w:color="auto"/>
          </w:divBdr>
        </w:div>
        <w:div w:id="1339501032">
          <w:marLeft w:val="0"/>
          <w:marRight w:val="0"/>
          <w:marTop w:val="0"/>
          <w:marBottom w:val="0"/>
          <w:divBdr>
            <w:top w:val="none" w:sz="0" w:space="0" w:color="auto"/>
            <w:left w:val="none" w:sz="0" w:space="0" w:color="auto"/>
            <w:bottom w:val="none" w:sz="0" w:space="0" w:color="auto"/>
            <w:right w:val="none" w:sz="0" w:space="0" w:color="auto"/>
          </w:divBdr>
        </w:div>
        <w:div w:id="720324759">
          <w:marLeft w:val="0"/>
          <w:marRight w:val="0"/>
          <w:marTop w:val="0"/>
          <w:marBottom w:val="0"/>
          <w:divBdr>
            <w:top w:val="none" w:sz="0" w:space="0" w:color="auto"/>
            <w:left w:val="none" w:sz="0" w:space="0" w:color="auto"/>
            <w:bottom w:val="none" w:sz="0" w:space="0" w:color="auto"/>
            <w:right w:val="none" w:sz="0" w:space="0" w:color="auto"/>
          </w:divBdr>
        </w:div>
        <w:div w:id="1487893595">
          <w:marLeft w:val="0"/>
          <w:marRight w:val="0"/>
          <w:marTop w:val="0"/>
          <w:marBottom w:val="0"/>
          <w:divBdr>
            <w:top w:val="none" w:sz="0" w:space="0" w:color="auto"/>
            <w:left w:val="none" w:sz="0" w:space="0" w:color="auto"/>
            <w:bottom w:val="none" w:sz="0" w:space="0" w:color="auto"/>
            <w:right w:val="none" w:sz="0" w:space="0" w:color="auto"/>
          </w:divBdr>
        </w:div>
        <w:div w:id="1797134825">
          <w:marLeft w:val="0"/>
          <w:marRight w:val="0"/>
          <w:marTop w:val="0"/>
          <w:marBottom w:val="0"/>
          <w:divBdr>
            <w:top w:val="none" w:sz="0" w:space="0" w:color="auto"/>
            <w:left w:val="none" w:sz="0" w:space="0" w:color="auto"/>
            <w:bottom w:val="none" w:sz="0" w:space="0" w:color="auto"/>
            <w:right w:val="none" w:sz="0" w:space="0" w:color="auto"/>
          </w:divBdr>
        </w:div>
        <w:div w:id="35855900">
          <w:marLeft w:val="0"/>
          <w:marRight w:val="0"/>
          <w:marTop w:val="0"/>
          <w:marBottom w:val="0"/>
          <w:divBdr>
            <w:top w:val="none" w:sz="0" w:space="0" w:color="auto"/>
            <w:left w:val="none" w:sz="0" w:space="0" w:color="auto"/>
            <w:bottom w:val="none" w:sz="0" w:space="0" w:color="auto"/>
            <w:right w:val="none" w:sz="0" w:space="0" w:color="auto"/>
          </w:divBdr>
        </w:div>
        <w:div w:id="524754094">
          <w:marLeft w:val="0"/>
          <w:marRight w:val="0"/>
          <w:marTop w:val="0"/>
          <w:marBottom w:val="0"/>
          <w:divBdr>
            <w:top w:val="none" w:sz="0" w:space="0" w:color="auto"/>
            <w:left w:val="none" w:sz="0" w:space="0" w:color="auto"/>
            <w:bottom w:val="none" w:sz="0" w:space="0" w:color="auto"/>
            <w:right w:val="none" w:sz="0" w:space="0" w:color="auto"/>
          </w:divBdr>
        </w:div>
        <w:div w:id="1628471245">
          <w:marLeft w:val="0"/>
          <w:marRight w:val="0"/>
          <w:marTop w:val="0"/>
          <w:marBottom w:val="0"/>
          <w:divBdr>
            <w:top w:val="none" w:sz="0" w:space="0" w:color="auto"/>
            <w:left w:val="none" w:sz="0" w:space="0" w:color="auto"/>
            <w:bottom w:val="none" w:sz="0" w:space="0" w:color="auto"/>
            <w:right w:val="none" w:sz="0" w:space="0" w:color="auto"/>
          </w:divBdr>
        </w:div>
        <w:div w:id="42750135">
          <w:marLeft w:val="0"/>
          <w:marRight w:val="0"/>
          <w:marTop w:val="0"/>
          <w:marBottom w:val="0"/>
          <w:divBdr>
            <w:top w:val="none" w:sz="0" w:space="0" w:color="auto"/>
            <w:left w:val="none" w:sz="0" w:space="0" w:color="auto"/>
            <w:bottom w:val="none" w:sz="0" w:space="0" w:color="auto"/>
            <w:right w:val="none" w:sz="0" w:space="0" w:color="auto"/>
          </w:divBdr>
        </w:div>
        <w:div w:id="612326545">
          <w:marLeft w:val="0"/>
          <w:marRight w:val="0"/>
          <w:marTop w:val="0"/>
          <w:marBottom w:val="0"/>
          <w:divBdr>
            <w:top w:val="none" w:sz="0" w:space="0" w:color="auto"/>
            <w:left w:val="none" w:sz="0" w:space="0" w:color="auto"/>
            <w:bottom w:val="none" w:sz="0" w:space="0" w:color="auto"/>
            <w:right w:val="none" w:sz="0" w:space="0" w:color="auto"/>
          </w:divBdr>
        </w:div>
        <w:div w:id="1467895758">
          <w:marLeft w:val="0"/>
          <w:marRight w:val="0"/>
          <w:marTop w:val="0"/>
          <w:marBottom w:val="0"/>
          <w:divBdr>
            <w:top w:val="none" w:sz="0" w:space="0" w:color="auto"/>
            <w:left w:val="none" w:sz="0" w:space="0" w:color="auto"/>
            <w:bottom w:val="none" w:sz="0" w:space="0" w:color="auto"/>
            <w:right w:val="none" w:sz="0" w:space="0" w:color="auto"/>
          </w:divBdr>
        </w:div>
        <w:div w:id="655426199">
          <w:marLeft w:val="0"/>
          <w:marRight w:val="0"/>
          <w:marTop w:val="0"/>
          <w:marBottom w:val="0"/>
          <w:divBdr>
            <w:top w:val="none" w:sz="0" w:space="0" w:color="auto"/>
            <w:left w:val="none" w:sz="0" w:space="0" w:color="auto"/>
            <w:bottom w:val="none" w:sz="0" w:space="0" w:color="auto"/>
            <w:right w:val="none" w:sz="0" w:space="0" w:color="auto"/>
          </w:divBdr>
        </w:div>
        <w:div w:id="1926573303">
          <w:marLeft w:val="0"/>
          <w:marRight w:val="0"/>
          <w:marTop w:val="0"/>
          <w:marBottom w:val="0"/>
          <w:divBdr>
            <w:top w:val="none" w:sz="0" w:space="0" w:color="auto"/>
            <w:left w:val="none" w:sz="0" w:space="0" w:color="auto"/>
            <w:bottom w:val="none" w:sz="0" w:space="0" w:color="auto"/>
            <w:right w:val="none" w:sz="0" w:space="0" w:color="auto"/>
          </w:divBdr>
        </w:div>
        <w:div w:id="286933303">
          <w:marLeft w:val="0"/>
          <w:marRight w:val="0"/>
          <w:marTop w:val="0"/>
          <w:marBottom w:val="0"/>
          <w:divBdr>
            <w:top w:val="none" w:sz="0" w:space="0" w:color="auto"/>
            <w:left w:val="none" w:sz="0" w:space="0" w:color="auto"/>
            <w:bottom w:val="none" w:sz="0" w:space="0" w:color="auto"/>
            <w:right w:val="none" w:sz="0" w:space="0" w:color="auto"/>
          </w:divBdr>
        </w:div>
        <w:div w:id="149443427">
          <w:marLeft w:val="0"/>
          <w:marRight w:val="0"/>
          <w:marTop w:val="0"/>
          <w:marBottom w:val="0"/>
          <w:divBdr>
            <w:top w:val="none" w:sz="0" w:space="0" w:color="auto"/>
            <w:left w:val="none" w:sz="0" w:space="0" w:color="auto"/>
            <w:bottom w:val="none" w:sz="0" w:space="0" w:color="auto"/>
            <w:right w:val="none" w:sz="0" w:space="0" w:color="auto"/>
          </w:divBdr>
        </w:div>
        <w:div w:id="763965320">
          <w:marLeft w:val="0"/>
          <w:marRight w:val="0"/>
          <w:marTop w:val="0"/>
          <w:marBottom w:val="0"/>
          <w:divBdr>
            <w:top w:val="none" w:sz="0" w:space="0" w:color="auto"/>
            <w:left w:val="none" w:sz="0" w:space="0" w:color="auto"/>
            <w:bottom w:val="none" w:sz="0" w:space="0" w:color="auto"/>
            <w:right w:val="none" w:sz="0" w:space="0" w:color="auto"/>
          </w:divBdr>
        </w:div>
        <w:div w:id="277417519">
          <w:marLeft w:val="0"/>
          <w:marRight w:val="0"/>
          <w:marTop w:val="0"/>
          <w:marBottom w:val="0"/>
          <w:divBdr>
            <w:top w:val="none" w:sz="0" w:space="0" w:color="auto"/>
            <w:left w:val="none" w:sz="0" w:space="0" w:color="auto"/>
            <w:bottom w:val="none" w:sz="0" w:space="0" w:color="auto"/>
            <w:right w:val="none" w:sz="0" w:space="0" w:color="auto"/>
          </w:divBdr>
        </w:div>
        <w:div w:id="1013260762">
          <w:marLeft w:val="0"/>
          <w:marRight w:val="0"/>
          <w:marTop w:val="0"/>
          <w:marBottom w:val="0"/>
          <w:divBdr>
            <w:top w:val="none" w:sz="0" w:space="0" w:color="auto"/>
            <w:left w:val="none" w:sz="0" w:space="0" w:color="auto"/>
            <w:bottom w:val="none" w:sz="0" w:space="0" w:color="auto"/>
            <w:right w:val="none" w:sz="0" w:space="0" w:color="auto"/>
          </w:divBdr>
        </w:div>
        <w:div w:id="1246914187">
          <w:marLeft w:val="0"/>
          <w:marRight w:val="0"/>
          <w:marTop w:val="0"/>
          <w:marBottom w:val="0"/>
          <w:divBdr>
            <w:top w:val="none" w:sz="0" w:space="0" w:color="auto"/>
            <w:left w:val="none" w:sz="0" w:space="0" w:color="auto"/>
            <w:bottom w:val="none" w:sz="0" w:space="0" w:color="auto"/>
            <w:right w:val="none" w:sz="0" w:space="0" w:color="auto"/>
          </w:divBdr>
        </w:div>
        <w:div w:id="2047680932">
          <w:marLeft w:val="0"/>
          <w:marRight w:val="0"/>
          <w:marTop w:val="0"/>
          <w:marBottom w:val="0"/>
          <w:divBdr>
            <w:top w:val="none" w:sz="0" w:space="0" w:color="auto"/>
            <w:left w:val="none" w:sz="0" w:space="0" w:color="auto"/>
            <w:bottom w:val="none" w:sz="0" w:space="0" w:color="auto"/>
            <w:right w:val="none" w:sz="0" w:space="0" w:color="auto"/>
          </w:divBdr>
        </w:div>
        <w:div w:id="516576048">
          <w:marLeft w:val="0"/>
          <w:marRight w:val="0"/>
          <w:marTop w:val="0"/>
          <w:marBottom w:val="0"/>
          <w:divBdr>
            <w:top w:val="none" w:sz="0" w:space="0" w:color="auto"/>
            <w:left w:val="none" w:sz="0" w:space="0" w:color="auto"/>
            <w:bottom w:val="none" w:sz="0" w:space="0" w:color="auto"/>
            <w:right w:val="none" w:sz="0" w:space="0" w:color="auto"/>
          </w:divBdr>
        </w:div>
        <w:div w:id="38282954">
          <w:marLeft w:val="0"/>
          <w:marRight w:val="0"/>
          <w:marTop w:val="0"/>
          <w:marBottom w:val="0"/>
          <w:divBdr>
            <w:top w:val="none" w:sz="0" w:space="0" w:color="auto"/>
            <w:left w:val="none" w:sz="0" w:space="0" w:color="auto"/>
            <w:bottom w:val="none" w:sz="0" w:space="0" w:color="auto"/>
            <w:right w:val="none" w:sz="0" w:space="0" w:color="auto"/>
          </w:divBdr>
        </w:div>
        <w:div w:id="571500986">
          <w:marLeft w:val="0"/>
          <w:marRight w:val="0"/>
          <w:marTop w:val="0"/>
          <w:marBottom w:val="0"/>
          <w:divBdr>
            <w:top w:val="none" w:sz="0" w:space="0" w:color="auto"/>
            <w:left w:val="none" w:sz="0" w:space="0" w:color="auto"/>
            <w:bottom w:val="none" w:sz="0" w:space="0" w:color="auto"/>
            <w:right w:val="none" w:sz="0" w:space="0" w:color="auto"/>
          </w:divBdr>
        </w:div>
        <w:div w:id="1020350827">
          <w:marLeft w:val="0"/>
          <w:marRight w:val="0"/>
          <w:marTop w:val="0"/>
          <w:marBottom w:val="0"/>
          <w:divBdr>
            <w:top w:val="none" w:sz="0" w:space="0" w:color="auto"/>
            <w:left w:val="none" w:sz="0" w:space="0" w:color="auto"/>
            <w:bottom w:val="none" w:sz="0" w:space="0" w:color="auto"/>
            <w:right w:val="none" w:sz="0" w:space="0" w:color="auto"/>
          </w:divBdr>
        </w:div>
        <w:div w:id="154691373">
          <w:marLeft w:val="0"/>
          <w:marRight w:val="0"/>
          <w:marTop w:val="0"/>
          <w:marBottom w:val="0"/>
          <w:divBdr>
            <w:top w:val="none" w:sz="0" w:space="0" w:color="auto"/>
            <w:left w:val="none" w:sz="0" w:space="0" w:color="auto"/>
            <w:bottom w:val="none" w:sz="0" w:space="0" w:color="auto"/>
            <w:right w:val="none" w:sz="0" w:space="0" w:color="auto"/>
          </w:divBdr>
        </w:div>
        <w:div w:id="1041826315">
          <w:marLeft w:val="0"/>
          <w:marRight w:val="0"/>
          <w:marTop w:val="0"/>
          <w:marBottom w:val="0"/>
          <w:divBdr>
            <w:top w:val="none" w:sz="0" w:space="0" w:color="auto"/>
            <w:left w:val="none" w:sz="0" w:space="0" w:color="auto"/>
            <w:bottom w:val="none" w:sz="0" w:space="0" w:color="auto"/>
            <w:right w:val="none" w:sz="0" w:space="0" w:color="auto"/>
          </w:divBdr>
        </w:div>
        <w:div w:id="2059621948">
          <w:marLeft w:val="0"/>
          <w:marRight w:val="0"/>
          <w:marTop w:val="0"/>
          <w:marBottom w:val="0"/>
          <w:divBdr>
            <w:top w:val="none" w:sz="0" w:space="0" w:color="auto"/>
            <w:left w:val="none" w:sz="0" w:space="0" w:color="auto"/>
            <w:bottom w:val="none" w:sz="0" w:space="0" w:color="auto"/>
            <w:right w:val="none" w:sz="0" w:space="0" w:color="auto"/>
          </w:divBdr>
        </w:div>
        <w:div w:id="1495953965">
          <w:marLeft w:val="0"/>
          <w:marRight w:val="0"/>
          <w:marTop w:val="0"/>
          <w:marBottom w:val="0"/>
          <w:divBdr>
            <w:top w:val="none" w:sz="0" w:space="0" w:color="auto"/>
            <w:left w:val="none" w:sz="0" w:space="0" w:color="auto"/>
            <w:bottom w:val="none" w:sz="0" w:space="0" w:color="auto"/>
            <w:right w:val="none" w:sz="0" w:space="0" w:color="auto"/>
          </w:divBdr>
        </w:div>
        <w:div w:id="1535575201">
          <w:marLeft w:val="0"/>
          <w:marRight w:val="0"/>
          <w:marTop w:val="0"/>
          <w:marBottom w:val="0"/>
          <w:divBdr>
            <w:top w:val="none" w:sz="0" w:space="0" w:color="auto"/>
            <w:left w:val="none" w:sz="0" w:space="0" w:color="auto"/>
            <w:bottom w:val="none" w:sz="0" w:space="0" w:color="auto"/>
            <w:right w:val="none" w:sz="0" w:space="0" w:color="auto"/>
          </w:divBdr>
        </w:div>
        <w:div w:id="457338187">
          <w:marLeft w:val="0"/>
          <w:marRight w:val="0"/>
          <w:marTop w:val="0"/>
          <w:marBottom w:val="0"/>
          <w:divBdr>
            <w:top w:val="none" w:sz="0" w:space="0" w:color="auto"/>
            <w:left w:val="none" w:sz="0" w:space="0" w:color="auto"/>
            <w:bottom w:val="none" w:sz="0" w:space="0" w:color="auto"/>
            <w:right w:val="none" w:sz="0" w:space="0" w:color="auto"/>
          </w:divBdr>
        </w:div>
        <w:div w:id="42146795">
          <w:marLeft w:val="0"/>
          <w:marRight w:val="0"/>
          <w:marTop w:val="0"/>
          <w:marBottom w:val="0"/>
          <w:divBdr>
            <w:top w:val="none" w:sz="0" w:space="0" w:color="auto"/>
            <w:left w:val="none" w:sz="0" w:space="0" w:color="auto"/>
            <w:bottom w:val="none" w:sz="0" w:space="0" w:color="auto"/>
            <w:right w:val="none" w:sz="0" w:space="0" w:color="auto"/>
          </w:divBdr>
        </w:div>
        <w:div w:id="625043223">
          <w:marLeft w:val="0"/>
          <w:marRight w:val="0"/>
          <w:marTop w:val="0"/>
          <w:marBottom w:val="0"/>
          <w:divBdr>
            <w:top w:val="none" w:sz="0" w:space="0" w:color="auto"/>
            <w:left w:val="none" w:sz="0" w:space="0" w:color="auto"/>
            <w:bottom w:val="none" w:sz="0" w:space="0" w:color="auto"/>
            <w:right w:val="none" w:sz="0" w:space="0" w:color="auto"/>
          </w:divBdr>
        </w:div>
        <w:div w:id="67263855">
          <w:marLeft w:val="0"/>
          <w:marRight w:val="0"/>
          <w:marTop w:val="0"/>
          <w:marBottom w:val="0"/>
          <w:divBdr>
            <w:top w:val="none" w:sz="0" w:space="0" w:color="auto"/>
            <w:left w:val="none" w:sz="0" w:space="0" w:color="auto"/>
            <w:bottom w:val="none" w:sz="0" w:space="0" w:color="auto"/>
            <w:right w:val="none" w:sz="0" w:space="0" w:color="auto"/>
          </w:divBdr>
        </w:div>
        <w:div w:id="320741701">
          <w:marLeft w:val="0"/>
          <w:marRight w:val="0"/>
          <w:marTop w:val="0"/>
          <w:marBottom w:val="0"/>
          <w:divBdr>
            <w:top w:val="none" w:sz="0" w:space="0" w:color="auto"/>
            <w:left w:val="none" w:sz="0" w:space="0" w:color="auto"/>
            <w:bottom w:val="none" w:sz="0" w:space="0" w:color="auto"/>
            <w:right w:val="none" w:sz="0" w:space="0" w:color="auto"/>
          </w:divBdr>
        </w:div>
        <w:div w:id="1678850199">
          <w:marLeft w:val="0"/>
          <w:marRight w:val="0"/>
          <w:marTop w:val="0"/>
          <w:marBottom w:val="0"/>
          <w:divBdr>
            <w:top w:val="none" w:sz="0" w:space="0" w:color="auto"/>
            <w:left w:val="none" w:sz="0" w:space="0" w:color="auto"/>
            <w:bottom w:val="none" w:sz="0" w:space="0" w:color="auto"/>
            <w:right w:val="none" w:sz="0" w:space="0" w:color="auto"/>
          </w:divBdr>
        </w:div>
        <w:div w:id="458035352">
          <w:marLeft w:val="0"/>
          <w:marRight w:val="0"/>
          <w:marTop w:val="0"/>
          <w:marBottom w:val="0"/>
          <w:divBdr>
            <w:top w:val="none" w:sz="0" w:space="0" w:color="auto"/>
            <w:left w:val="none" w:sz="0" w:space="0" w:color="auto"/>
            <w:bottom w:val="none" w:sz="0" w:space="0" w:color="auto"/>
            <w:right w:val="none" w:sz="0" w:space="0" w:color="auto"/>
          </w:divBdr>
        </w:div>
        <w:div w:id="372507502">
          <w:marLeft w:val="0"/>
          <w:marRight w:val="0"/>
          <w:marTop w:val="0"/>
          <w:marBottom w:val="0"/>
          <w:divBdr>
            <w:top w:val="none" w:sz="0" w:space="0" w:color="auto"/>
            <w:left w:val="none" w:sz="0" w:space="0" w:color="auto"/>
            <w:bottom w:val="none" w:sz="0" w:space="0" w:color="auto"/>
            <w:right w:val="none" w:sz="0" w:space="0" w:color="auto"/>
          </w:divBdr>
        </w:div>
        <w:div w:id="432481502">
          <w:marLeft w:val="0"/>
          <w:marRight w:val="0"/>
          <w:marTop w:val="0"/>
          <w:marBottom w:val="0"/>
          <w:divBdr>
            <w:top w:val="none" w:sz="0" w:space="0" w:color="auto"/>
            <w:left w:val="none" w:sz="0" w:space="0" w:color="auto"/>
            <w:bottom w:val="none" w:sz="0" w:space="0" w:color="auto"/>
            <w:right w:val="none" w:sz="0" w:space="0" w:color="auto"/>
          </w:divBdr>
        </w:div>
        <w:div w:id="1596984188">
          <w:marLeft w:val="0"/>
          <w:marRight w:val="0"/>
          <w:marTop w:val="0"/>
          <w:marBottom w:val="0"/>
          <w:divBdr>
            <w:top w:val="none" w:sz="0" w:space="0" w:color="auto"/>
            <w:left w:val="none" w:sz="0" w:space="0" w:color="auto"/>
            <w:bottom w:val="none" w:sz="0" w:space="0" w:color="auto"/>
            <w:right w:val="none" w:sz="0" w:space="0" w:color="auto"/>
          </w:divBdr>
        </w:div>
        <w:div w:id="542405068">
          <w:marLeft w:val="0"/>
          <w:marRight w:val="0"/>
          <w:marTop w:val="0"/>
          <w:marBottom w:val="0"/>
          <w:divBdr>
            <w:top w:val="none" w:sz="0" w:space="0" w:color="auto"/>
            <w:left w:val="none" w:sz="0" w:space="0" w:color="auto"/>
            <w:bottom w:val="none" w:sz="0" w:space="0" w:color="auto"/>
            <w:right w:val="none" w:sz="0" w:space="0" w:color="auto"/>
          </w:divBdr>
        </w:div>
        <w:div w:id="1233849315">
          <w:marLeft w:val="0"/>
          <w:marRight w:val="0"/>
          <w:marTop w:val="0"/>
          <w:marBottom w:val="0"/>
          <w:divBdr>
            <w:top w:val="none" w:sz="0" w:space="0" w:color="auto"/>
            <w:left w:val="none" w:sz="0" w:space="0" w:color="auto"/>
            <w:bottom w:val="none" w:sz="0" w:space="0" w:color="auto"/>
            <w:right w:val="none" w:sz="0" w:space="0" w:color="auto"/>
          </w:divBdr>
        </w:div>
        <w:div w:id="250361050">
          <w:marLeft w:val="0"/>
          <w:marRight w:val="0"/>
          <w:marTop w:val="0"/>
          <w:marBottom w:val="0"/>
          <w:divBdr>
            <w:top w:val="none" w:sz="0" w:space="0" w:color="auto"/>
            <w:left w:val="none" w:sz="0" w:space="0" w:color="auto"/>
            <w:bottom w:val="none" w:sz="0" w:space="0" w:color="auto"/>
            <w:right w:val="none" w:sz="0" w:space="0" w:color="auto"/>
          </w:divBdr>
        </w:div>
        <w:div w:id="836532907">
          <w:marLeft w:val="0"/>
          <w:marRight w:val="0"/>
          <w:marTop w:val="0"/>
          <w:marBottom w:val="0"/>
          <w:divBdr>
            <w:top w:val="none" w:sz="0" w:space="0" w:color="auto"/>
            <w:left w:val="none" w:sz="0" w:space="0" w:color="auto"/>
            <w:bottom w:val="none" w:sz="0" w:space="0" w:color="auto"/>
            <w:right w:val="none" w:sz="0" w:space="0" w:color="auto"/>
          </w:divBdr>
        </w:div>
        <w:div w:id="428160406">
          <w:marLeft w:val="0"/>
          <w:marRight w:val="0"/>
          <w:marTop w:val="0"/>
          <w:marBottom w:val="0"/>
          <w:divBdr>
            <w:top w:val="none" w:sz="0" w:space="0" w:color="auto"/>
            <w:left w:val="none" w:sz="0" w:space="0" w:color="auto"/>
            <w:bottom w:val="none" w:sz="0" w:space="0" w:color="auto"/>
            <w:right w:val="none" w:sz="0" w:space="0" w:color="auto"/>
          </w:divBdr>
        </w:div>
        <w:div w:id="1659532704">
          <w:marLeft w:val="0"/>
          <w:marRight w:val="0"/>
          <w:marTop w:val="0"/>
          <w:marBottom w:val="0"/>
          <w:divBdr>
            <w:top w:val="none" w:sz="0" w:space="0" w:color="auto"/>
            <w:left w:val="none" w:sz="0" w:space="0" w:color="auto"/>
            <w:bottom w:val="none" w:sz="0" w:space="0" w:color="auto"/>
            <w:right w:val="none" w:sz="0" w:space="0" w:color="auto"/>
          </w:divBdr>
        </w:div>
        <w:div w:id="610552124">
          <w:marLeft w:val="0"/>
          <w:marRight w:val="0"/>
          <w:marTop w:val="0"/>
          <w:marBottom w:val="0"/>
          <w:divBdr>
            <w:top w:val="none" w:sz="0" w:space="0" w:color="auto"/>
            <w:left w:val="none" w:sz="0" w:space="0" w:color="auto"/>
            <w:bottom w:val="none" w:sz="0" w:space="0" w:color="auto"/>
            <w:right w:val="none" w:sz="0" w:space="0" w:color="auto"/>
          </w:divBdr>
        </w:div>
        <w:div w:id="660155354">
          <w:marLeft w:val="0"/>
          <w:marRight w:val="0"/>
          <w:marTop w:val="0"/>
          <w:marBottom w:val="0"/>
          <w:divBdr>
            <w:top w:val="none" w:sz="0" w:space="0" w:color="auto"/>
            <w:left w:val="none" w:sz="0" w:space="0" w:color="auto"/>
            <w:bottom w:val="none" w:sz="0" w:space="0" w:color="auto"/>
            <w:right w:val="none" w:sz="0" w:space="0" w:color="auto"/>
          </w:divBdr>
        </w:div>
        <w:div w:id="1647934335">
          <w:marLeft w:val="0"/>
          <w:marRight w:val="0"/>
          <w:marTop w:val="0"/>
          <w:marBottom w:val="0"/>
          <w:divBdr>
            <w:top w:val="none" w:sz="0" w:space="0" w:color="auto"/>
            <w:left w:val="none" w:sz="0" w:space="0" w:color="auto"/>
            <w:bottom w:val="none" w:sz="0" w:space="0" w:color="auto"/>
            <w:right w:val="none" w:sz="0" w:space="0" w:color="auto"/>
          </w:divBdr>
        </w:div>
        <w:div w:id="1520775334">
          <w:marLeft w:val="0"/>
          <w:marRight w:val="0"/>
          <w:marTop w:val="0"/>
          <w:marBottom w:val="0"/>
          <w:divBdr>
            <w:top w:val="none" w:sz="0" w:space="0" w:color="auto"/>
            <w:left w:val="none" w:sz="0" w:space="0" w:color="auto"/>
            <w:bottom w:val="none" w:sz="0" w:space="0" w:color="auto"/>
            <w:right w:val="none" w:sz="0" w:space="0" w:color="auto"/>
          </w:divBdr>
        </w:div>
        <w:div w:id="1855416742">
          <w:marLeft w:val="0"/>
          <w:marRight w:val="0"/>
          <w:marTop w:val="0"/>
          <w:marBottom w:val="0"/>
          <w:divBdr>
            <w:top w:val="none" w:sz="0" w:space="0" w:color="auto"/>
            <w:left w:val="none" w:sz="0" w:space="0" w:color="auto"/>
            <w:bottom w:val="none" w:sz="0" w:space="0" w:color="auto"/>
            <w:right w:val="none" w:sz="0" w:space="0" w:color="auto"/>
          </w:divBdr>
        </w:div>
        <w:div w:id="932670272">
          <w:marLeft w:val="0"/>
          <w:marRight w:val="0"/>
          <w:marTop w:val="0"/>
          <w:marBottom w:val="0"/>
          <w:divBdr>
            <w:top w:val="none" w:sz="0" w:space="0" w:color="auto"/>
            <w:left w:val="none" w:sz="0" w:space="0" w:color="auto"/>
            <w:bottom w:val="none" w:sz="0" w:space="0" w:color="auto"/>
            <w:right w:val="none" w:sz="0" w:space="0" w:color="auto"/>
          </w:divBdr>
        </w:div>
        <w:div w:id="475415395">
          <w:marLeft w:val="0"/>
          <w:marRight w:val="0"/>
          <w:marTop w:val="0"/>
          <w:marBottom w:val="0"/>
          <w:divBdr>
            <w:top w:val="none" w:sz="0" w:space="0" w:color="auto"/>
            <w:left w:val="none" w:sz="0" w:space="0" w:color="auto"/>
            <w:bottom w:val="none" w:sz="0" w:space="0" w:color="auto"/>
            <w:right w:val="none" w:sz="0" w:space="0" w:color="auto"/>
          </w:divBdr>
        </w:div>
        <w:div w:id="916941291">
          <w:marLeft w:val="0"/>
          <w:marRight w:val="0"/>
          <w:marTop w:val="0"/>
          <w:marBottom w:val="0"/>
          <w:divBdr>
            <w:top w:val="none" w:sz="0" w:space="0" w:color="auto"/>
            <w:left w:val="none" w:sz="0" w:space="0" w:color="auto"/>
            <w:bottom w:val="none" w:sz="0" w:space="0" w:color="auto"/>
            <w:right w:val="none" w:sz="0" w:space="0" w:color="auto"/>
          </w:divBdr>
        </w:div>
        <w:div w:id="1931768422">
          <w:marLeft w:val="0"/>
          <w:marRight w:val="0"/>
          <w:marTop w:val="0"/>
          <w:marBottom w:val="0"/>
          <w:divBdr>
            <w:top w:val="none" w:sz="0" w:space="0" w:color="auto"/>
            <w:left w:val="none" w:sz="0" w:space="0" w:color="auto"/>
            <w:bottom w:val="none" w:sz="0" w:space="0" w:color="auto"/>
            <w:right w:val="none" w:sz="0" w:space="0" w:color="auto"/>
          </w:divBdr>
        </w:div>
        <w:div w:id="1459645011">
          <w:marLeft w:val="0"/>
          <w:marRight w:val="0"/>
          <w:marTop w:val="0"/>
          <w:marBottom w:val="0"/>
          <w:divBdr>
            <w:top w:val="none" w:sz="0" w:space="0" w:color="auto"/>
            <w:left w:val="none" w:sz="0" w:space="0" w:color="auto"/>
            <w:bottom w:val="none" w:sz="0" w:space="0" w:color="auto"/>
            <w:right w:val="none" w:sz="0" w:space="0" w:color="auto"/>
          </w:divBdr>
        </w:div>
        <w:div w:id="652611112">
          <w:marLeft w:val="0"/>
          <w:marRight w:val="0"/>
          <w:marTop w:val="0"/>
          <w:marBottom w:val="0"/>
          <w:divBdr>
            <w:top w:val="none" w:sz="0" w:space="0" w:color="auto"/>
            <w:left w:val="none" w:sz="0" w:space="0" w:color="auto"/>
            <w:bottom w:val="none" w:sz="0" w:space="0" w:color="auto"/>
            <w:right w:val="none" w:sz="0" w:space="0" w:color="auto"/>
          </w:divBdr>
        </w:div>
        <w:div w:id="535243626">
          <w:marLeft w:val="0"/>
          <w:marRight w:val="0"/>
          <w:marTop w:val="0"/>
          <w:marBottom w:val="0"/>
          <w:divBdr>
            <w:top w:val="none" w:sz="0" w:space="0" w:color="auto"/>
            <w:left w:val="none" w:sz="0" w:space="0" w:color="auto"/>
            <w:bottom w:val="none" w:sz="0" w:space="0" w:color="auto"/>
            <w:right w:val="none" w:sz="0" w:space="0" w:color="auto"/>
          </w:divBdr>
        </w:div>
        <w:div w:id="478116945">
          <w:marLeft w:val="0"/>
          <w:marRight w:val="0"/>
          <w:marTop w:val="0"/>
          <w:marBottom w:val="0"/>
          <w:divBdr>
            <w:top w:val="none" w:sz="0" w:space="0" w:color="auto"/>
            <w:left w:val="none" w:sz="0" w:space="0" w:color="auto"/>
            <w:bottom w:val="none" w:sz="0" w:space="0" w:color="auto"/>
            <w:right w:val="none" w:sz="0" w:space="0" w:color="auto"/>
          </w:divBdr>
        </w:div>
        <w:div w:id="1457599125">
          <w:marLeft w:val="0"/>
          <w:marRight w:val="0"/>
          <w:marTop w:val="0"/>
          <w:marBottom w:val="0"/>
          <w:divBdr>
            <w:top w:val="none" w:sz="0" w:space="0" w:color="auto"/>
            <w:left w:val="none" w:sz="0" w:space="0" w:color="auto"/>
            <w:bottom w:val="none" w:sz="0" w:space="0" w:color="auto"/>
            <w:right w:val="none" w:sz="0" w:space="0" w:color="auto"/>
          </w:divBdr>
        </w:div>
        <w:div w:id="378870034">
          <w:marLeft w:val="0"/>
          <w:marRight w:val="0"/>
          <w:marTop w:val="0"/>
          <w:marBottom w:val="0"/>
          <w:divBdr>
            <w:top w:val="none" w:sz="0" w:space="0" w:color="auto"/>
            <w:left w:val="none" w:sz="0" w:space="0" w:color="auto"/>
            <w:bottom w:val="none" w:sz="0" w:space="0" w:color="auto"/>
            <w:right w:val="none" w:sz="0" w:space="0" w:color="auto"/>
          </w:divBdr>
        </w:div>
        <w:div w:id="1686245472">
          <w:marLeft w:val="0"/>
          <w:marRight w:val="0"/>
          <w:marTop w:val="0"/>
          <w:marBottom w:val="0"/>
          <w:divBdr>
            <w:top w:val="none" w:sz="0" w:space="0" w:color="auto"/>
            <w:left w:val="none" w:sz="0" w:space="0" w:color="auto"/>
            <w:bottom w:val="none" w:sz="0" w:space="0" w:color="auto"/>
            <w:right w:val="none" w:sz="0" w:space="0" w:color="auto"/>
          </w:divBdr>
        </w:div>
        <w:div w:id="1185168290">
          <w:marLeft w:val="0"/>
          <w:marRight w:val="0"/>
          <w:marTop w:val="0"/>
          <w:marBottom w:val="0"/>
          <w:divBdr>
            <w:top w:val="none" w:sz="0" w:space="0" w:color="auto"/>
            <w:left w:val="none" w:sz="0" w:space="0" w:color="auto"/>
            <w:bottom w:val="none" w:sz="0" w:space="0" w:color="auto"/>
            <w:right w:val="none" w:sz="0" w:space="0" w:color="auto"/>
          </w:divBdr>
        </w:div>
        <w:div w:id="1565946026">
          <w:marLeft w:val="0"/>
          <w:marRight w:val="0"/>
          <w:marTop w:val="0"/>
          <w:marBottom w:val="0"/>
          <w:divBdr>
            <w:top w:val="none" w:sz="0" w:space="0" w:color="auto"/>
            <w:left w:val="none" w:sz="0" w:space="0" w:color="auto"/>
            <w:bottom w:val="none" w:sz="0" w:space="0" w:color="auto"/>
            <w:right w:val="none" w:sz="0" w:space="0" w:color="auto"/>
          </w:divBdr>
        </w:div>
        <w:div w:id="1658533466">
          <w:marLeft w:val="0"/>
          <w:marRight w:val="0"/>
          <w:marTop w:val="0"/>
          <w:marBottom w:val="0"/>
          <w:divBdr>
            <w:top w:val="none" w:sz="0" w:space="0" w:color="auto"/>
            <w:left w:val="none" w:sz="0" w:space="0" w:color="auto"/>
            <w:bottom w:val="none" w:sz="0" w:space="0" w:color="auto"/>
            <w:right w:val="none" w:sz="0" w:space="0" w:color="auto"/>
          </w:divBdr>
        </w:div>
        <w:div w:id="730882013">
          <w:marLeft w:val="0"/>
          <w:marRight w:val="0"/>
          <w:marTop w:val="0"/>
          <w:marBottom w:val="0"/>
          <w:divBdr>
            <w:top w:val="none" w:sz="0" w:space="0" w:color="auto"/>
            <w:left w:val="none" w:sz="0" w:space="0" w:color="auto"/>
            <w:bottom w:val="none" w:sz="0" w:space="0" w:color="auto"/>
            <w:right w:val="none" w:sz="0" w:space="0" w:color="auto"/>
          </w:divBdr>
        </w:div>
        <w:div w:id="1411390932">
          <w:marLeft w:val="0"/>
          <w:marRight w:val="0"/>
          <w:marTop w:val="0"/>
          <w:marBottom w:val="0"/>
          <w:divBdr>
            <w:top w:val="none" w:sz="0" w:space="0" w:color="auto"/>
            <w:left w:val="none" w:sz="0" w:space="0" w:color="auto"/>
            <w:bottom w:val="none" w:sz="0" w:space="0" w:color="auto"/>
            <w:right w:val="none" w:sz="0" w:space="0" w:color="auto"/>
          </w:divBdr>
        </w:div>
        <w:div w:id="1682270568">
          <w:marLeft w:val="0"/>
          <w:marRight w:val="0"/>
          <w:marTop w:val="0"/>
          <w:marBottom w:val="0"/>
          <w:divBdr>
            <w:top w:val="none" w:sz="0" w:space="0" w:color="auto"/>
            <w:left w:val="none" w:sz="0" w:space="0" w:color="auto"/>
            <w:bottom w:val="none" w:sz="0" w:space="0" w:color="auto"/>
            <w:right w:val="none" w:sz="0" w:space="0" w:color="auto"/>
          </w:divBdr>
        </w:div>
        <w:div w:id="1550920887">
          <w:marLeft w:val="0"/>
          <w:marRight w:val="0"/>
          <w:marTop w:val="0"/>
          <w:marBottom w:val="0"/>
          <w:divBdr>
            <w:top w:val="none" w:sz="0" w:space="0" w:color="auto"/>
            <w:left w:val="none" w:sz="0" w:space="0" w:color="auto"/>
            <w:bottom w:val="none" w:sz="0" w:space="0" w:color="auto"/>
            <w:right w:val="none" w:sz="0" w:space="0" w:color="auto"/>
          </w:divBdr>
        </w:div>
        <w:div w:id="153647660">
          <w:marLeft w:val="0"/>
          <w:marRight w:val="0"/>
          <w:marTop w:val="0"/>
          <w:marBottom w:val="0"/>
          <w:divBdr>
            <w:top w:val="none" w:sz="0" w:space="0" w:color="auto"/>
            <w:left w:val="none" w:sz="0" w:space="0" w:color="auto"/>
            <w:bottom w:val="none" w:sz="0" w:space="0" w:color="auto"/>
            <w:right w:val="none" w:sz="0" w:space="0" w:color="auto"/>
          </w:divBdr>
        </w:div>
        <w:div w:id="125205797">
          <w:marLeft w:val="0"/>
          <w:marRight w:val="0"/>
          <w:marTop w:val="0"/>
          <w:marBottom w:val="0"/>
          <w:divBdr>
            <w:top w:val="none" w:sz="0" w:space="0" w:color="auto"/>
            <w:left w:val="none" w:sz="0" w:space="0" w:color="auto"/>
            <w:bottom w:val="none" w:sz="0" w:space="0" w:color="auto"/>
            <w:right w:val="none" w:sz="0" w:space="0" w:color="auto"/>
          </w:divBdr>
        </w:div>
        <w:div w:id="797185911">
          <w:marLeft w:val="0"/>
          <w:marRight w:val="0"/>
          <w:marTop w:val="0"/>
          <w:marBottom w:val="0"/>
          <w:divBdr>
            <w:top w:val="none" w:sz="0" w:space="0" w:color="auto"/>
            <w:left w:val="none" w:sz="0" w:space="0" w:color="auto"/>
            <w:bottom w:val="none" w:sz="0" w:space="0" w:color="auto"/>
            <w:right w:val="none" w:sz="0" w:space="0" w:color="auto"/>
          </w:divBdr>
        </w:div>
        <w:div w:id="1278026574">
          <w:marLeft w:val="0"/>
          <w:marRight w:val="0"/>
          <w:marTop w:val="0"/>
          <w:marBottom w:val="0"/>
          <w:divBdr>
            <w:top w:val="none" w:sz="0" w:space="0" w:color="auto"/>
            <w:left w:val="none" w:sz="0" w:space="0" w:color="auto"/>
            <w:bottom w:val="none" w:sz="0" w:space="0" w:color="auto"/>
            <w:right w:val="none" w:sz="0" w:space="0" w:color="auto"/>
          </w:divBdr>
        </w:div>
        <w:div w:id="1813979502">
          <w:marLeft w:val="0"/>
          <w:marRight w:val="0"/>
          <w:marTop w:val="0"/>
          <w:marBottom w:val="0"/>
          <w:divBdr>
            <w:top w:val="none" w:sz="0" w:space="0" w:color="auto"/>
            <w:left w:val="none" w:sz="0" w:space="0" w:color="auto"/>
            <w:bottom w:val="none" w:sz="0" w:space="0" w:color="auto"/>
            <w:right w:val="none" w:sz="0" w:space="0" w:color="auto"/>
          </w:divBdr>
        </w:div>
        <w:div w:id="330135390">
          <w:marLeft w:val="0"/>
          <w:marRight w:val="0"/>
          <w:marTop w:val="0"/>
          <w:marBottom w:val="0"/>
          <w:divBdr>
            <w:top w:val="none" w:sz="0" w:space="0" w:color="auto"/>
            <w:left w:val="none" w:sz="0" w:space="0" w:color="auto"/>
            <w:bottom w:val="none" w:sz="0" w:space="0" w:color="auto"/>
            <w:right w:val="none" w:sz="0" w:space="0" w:color="auto"/>
          </w:divBdr>
        </w:div>
        <w:div w:id="1922984870">
          <w:marLeft w:val="0"/>
          <w:marRight w:val="0"/>
          <w:marTop w:val="0"/>
          <w:marBottom w:val="0"/>
          <w:divBdr>
            <w:top w:val="none" w:sz="0" w:space="0" w:color="auto"/>
            <w:left w:val="none" w:sz="0" w:space="0" w:color="auto"/>
            <w:bottom w:val="none" w:sz="0" w:space="0" w:color="auto"/>
            <w:right w:val="none" w:sz="0" w:space="0" w:color="auto"/>
          </w:divBdr>
        </w:div>
        <w:div w:id="1824353854">
          <w:marLeft w:val="0"/>
          <w:marRight w:val="0"/>
          <w:marTop w:val="0"/>
          <w:marBottom w:val="0"/>
          <w:divBdr>
            <w:top w:val="none" w:sz="0" w:space="0" w:color="auto"/>
            <w:left w:val="none" w:sz="0" w:space="0" w:color="auto"/>
            <w:bottom w:val="none" w:sz="0" w:space="0" w:color="auto"/>
            <w:right w:val="none" w:sz="0" w:space="0" w:color="auto"/>
          </w:divBdr>
        </w:div>
        <w:div w:id="1694571451">
          <w:marLeft w:val="0"/>
          <w:marRight w:val="0"/>
          <w:marTop w:val="0"/>
          <w:marBottom w:val="0"/>
          <w:divBdr>
            <w:top w:val="none" w:sz="0" w:space="0" w:color="auto"/>
            <w:left w:val="none" w:sz="0" w:space="0" w:color="auto"/>
            <w:bottom w:val="none" w:sz="0" w:space="0" w:color="auto"/>
            <w:right w:val="none" w:sz="0" w:space="0" w:color="auto"/>
          </w:divBdr>
        </w:div>
        <w:div w:id="1525827802">
          <w:marLeft w:val="0"/>
          <w:marRight w:val="0"/>
          <w:marTop w:val="0"/>
          <w:marBottom w:val="0"/>
          <w:divBdr>
            <w:top w:val="none" w:sz="0" w:space="0" w:color="auto"/>
            <w:left w:val="none" w:sz="0" w:space="0" w:color="auto"/>
            <w:bottom w:val="none" w:sz="0" w:space="0" w:color="auto"/>
            <w:right w:val="none" w:sz="0" w:space="0" w:color="auto"/>
          </w:divBdr>
        </w:div>
        <w:div w:id="1646423483">
          <w:marLeft w:val="0"/>
          <w:marRight w:val="0"/>
          <w:marTop w:val="0"/>
          <w:marBottom w:val="0"/>
          <w:divBdr>
            <w:top w:val="none" w:sz="0" w:space="0" w:color="auto"/>
            <w:left w:val="none" w:sz="0" w:space="0" w:color="auto"/>
            <w:bottom w:val="none" w:sz="0" w:space="0" w:color="auto"/>
            <w:right w:val="none" w:sz="0" w:space="0" w:color="auto"/>
          </w:divBdr>
        </w:div>
        <w:div w:id="1355577003">
          <w:marLeft w:val="0"/>
          <w:marRight w:val="0"/>
          <w:marTop w:val="0"/>
          <w:marBottom w:val="0"/>
          <w:divBdr>
            <w:top w:val="none" w:sz="0" w:space="0" w:color="auto"/>
            <w:left w:val="none" w:sz="0" w:space="0" w:color="auto"/>
            <w:bottom w:val="none" w:sz="0" w:space="0" w:color="auto"/>
            <w:right w:val="none" w:sz="0" w:space="0" w:color="auto"/>
          </w:divBdr>
        </w:div>
        <w:div w:id="478882121">
          <w:marLeft w:val="0"/>
          <w:marRight w:val="0"/>
          <w:marTop w:val="0"/>
          <w:marBottom w:val="0"/>
          <w:divBdr>
            <w:top w:val="none" w:sz="0" w:space="0" w:color="auto"/>
            <w:left w:val="none" w:sz="0" w:space="0" w:color="auto"/>
            <w:bottom w:val="none" w:sz="0" w:space="0" w:color="auto"/>
            <w:right w:val="none" w:sz="0" w:space="0" w:color="auto"/>
          </w:divBdr>
        </w:div>
        <w:div w:id="1944148131">
          <w:marLeft w:val="0"/>
          <w:marRight w:val="0"/>
          <w:marTop w:val="0"/>
          <w:marBottom w:val="0"/>
          <w:divBdr>
            <w:top w:val="none" w:sz="0" w:space="0" w:color="auto"/>
            <w:left w:val="none" w:sz="0" w:space="0" w:color="auto"/>
            <w:bottom w:val="none" w:sz="0" w:space="0" w:color="auto"/>
            <w:right w:val="none" w:sz="0" w:space="0" w:color="auto"/>
          </w:divBdr>
        </w:div>
        <w:div w:id="2146923803">
          <w:marLeft w:val="0"/>
          <w:marRight w:val="0"/>
          <w:marTop w:val="0"/>
          <w:marBottom w:val="0"/>
          <w:divBdr>
            <w:top w:val="none" w:sz="0" w:space="0" w:color="auto"/>
            <w:left w:val="none" w:sz="0" w:space="0" w:color="auto"/>
            <w:bottom w:val="none" w:sz="0" w:space="0" w:color="auto"/>
            <w:right w:val="none" w:sz="0" w:space="0" w:color="auto"/>
          </w:divBdr>
        </w:div>
        <w:div w:id="639968001">
          <w:marLeft w:val="0"/>
          <w:marRight w:val="0"/>
          <w:marTop w:val="0"/>
          <w:marBottom w:val="0"/>
          <w:divBdr>
            <w:top w:val="none" w:sz="0" w:space="0" w:color="auto"/>
            <w:left w:val="none" w:sz="0" w:space="0" w:color="auto"/>
            <w:bottom w:val="none" w:sz="0" w:space="0" w:color="auto"/>
            <w:right w:val="none" w:sz="0" w:space="0" w:color="auto"/>
          </w:divBdr>
        </w:div>
        <w:div w:id="1847984663">
          <w:marLeft w:val="0"/>
          <w:marRight w:val="0"/>
          <w:marTop w:val="0"/>
          <w:marBottom w:val="0"/>
          <w:divBdr>
            <w:top w:val="none" w:sz="0" w:space="0" w:color="auto"/>
            <w:left w:val="none" w:sz="0" w:space="0" w:color="auto"/>
            <w:bottom w:val="none" w:sz="0" w:space="0" w:color="auto"/>
            <w:right w:val="none" w:sz="0" w:space="0" w:color="auto"/>
          </w:divBdr>
        </w:div>
        <w:div w:id="753017100">
          <w:marLeft w:val="0"/>
          <w:marRight w:val="0"/>
          <w:marTop w:val="0"/>
          <w:marBottom w:val="0"/>
          <w:divBdr>
            <w:top w:val="none" w:sz="0" w:space="0" w:color="auto"/>
            <w:left w:val="none" w:sz="0" w:space="0" w:color="auto"/>
            <w:bottom w:val="none" w:sz="0" w:space="0" w:color="auto"/>
            <w:right w:val="none" w:sz="0" w:space="0" w:color="auto"/>
          </w:divBdr>
        </w:div>
        <w:div w:id="1296057015">
          <w:marLeft w:val="0"/>
          <w:marRight w:val="0"/>
          <w:marTop w:val="0"/>
          <w:marBottom w:val="0"/>
          <w:divBdr>
            <w:top w:val="none" w:sz="0" w:space="0" w:color="auto"/>
            <w:left w:val="none" w:sz="0" w:space="0" w:color="auto"/>
            <w:bottom w:val="none" w:sz="0" w:space="0" w:color="auto"/>
            <w:right w:val="none" w:sz="0" w:space="0" w:color="auto"/>
          </w:divBdr>
        </w:div>
        <w:div w:id="1922564787">
          <w:marLeft w:val="0"/>
          <w:marRight w:val="0"/>
          <w:marTop w:val="0"/>
          <w:marBottom w:val="0"/>
          <w:divBdr>
            <w:top w:val="none" w:sz="0" w:space="0" w:color="auto"/>
            <w:left w:val="none" w:sz="0" w:space="0" w:color="auto"/>
            <w:bottom w:val="none" w:sz="0" w:space="0" w:color="auto"/>
            <w:right w:val="none" w:sz="0" w:space="0" w:color="auto"/>
          </w:divBdr>
        </w:div>
        <w:div w:id="508370821">
          <w:marLeft w:val="0"/>
          <w:marRight w:val="0"/>
          <w:marTop w:val="0"/>
          <w:marBottom w:val="0"/>
          <w:divBdr>
            <w:top w:val="none" w:sz="0" w:space="0" w:color="auto"/>
            <w:left w:val="none" w:sz="0" w:space="0" w:color="auto"/>
            <w:bottom w:val="none" w:sz="0" w:space="0" w:color="auto"/>
            <w:right w:val="none" w:sz="0" w:space="0" w:color="auto"/>
          </w:divBdr>
        </w:div>
        <w:div w:id="1189179847">
          <w:marLeft w:val="0"/>
          <w:marRight w:val="0"/>
          <w:marTop w:val="0"/>
          <w:marBottom w:val="0"/>
          <w:divBdr>
            <w:top w:val="none" w:sz="0" w:space="0" w:color="auto"/>
            <w:left w:val="none" w:sz="0" w:space="0" w:color="auto"/>
            <w:bottom w:val="none" w:sz="0" w:space="0" w:color="auto"/>
            <w:right w:val="none" w:sz="0" w:space="0" w:color="auto"/>
          </w:divBdr>
        </w:div>
        <w:div w:id="424544059">
          <w:marLeft w:val="0"/>
          <w:marRight w:val="0"/>
          <w:marTop w:val="0"/>
          <w:marBottom w:val="0"/>
          <w:divBdr>
            <w:top w:val="none" w:sz="0" w:space="0" w:color="auto"/>
            <w:left w:val="none" w:sz="0" w:space="0" w:color="auto"/>
            <w:bottom w:val="none" w:sz="0" w:space="0" w:color="auto"/>
            <w:right w:val="none" w:sz="0" w:space="0" w:color="auto"/>
          </w:divBdr>
        </w:div>
        <w:div w:id="1945577643">
          <w:marLeft w:val="0"/>
          <w:marRight w:val="0"/>
          <w:marTop w:val="0"/>
          <w:marBottom w:val="0"/>
          <w:divBdr>
            <w:top w:val="none" w:sz="0" w:space="0" w:color="auto"/>
            <w:left w:val="none" w:sz="0" w:space="0" w:color="auto"/>
            <w:bottom w:val="none" w:sz="0" w:space="0" w:color="auto"/>
            <w:right w:val="none" w:sz="0" w:space="0" w:color="auto"/>
          </w:divBdr>
        </w:div>
        <w:div w:id="791752169">
          <w:marLeft w:val="0"/>
          <w:marRight w:val="0"/>
          <w:marTop w:val="0"/>
          <w:marBottom w:val="0"/>
          <w:divBdr>
            <w:top w:val="none" w:sz="0" w:space="0" w:color="auto"/>
            <w:left w:val="none" w:sz="0" w:space="0" w:color="auto"/>
            <w:bottom w:val="none" w:sz="0" w:space="0" w:color="auto"/>
            <w:right w:val="none" w:sz="0" w:space="0" w:color="auto"/>
          </w:divBdr>
        </w:div>
        <w:div w:id="1284074938">
          <w:marLeft w:val="0"/>
          <w:marRight w:val="0"/>
          <w:marTop w:val="0"/>
          <w:marBottom w:val="0"/>
          <w:divBdr>
            <w:top w:val="none" w:sz="0" w:space="0" w:color="auto"/>
            <w:left w:val="none" w:sz="0" w:space="0" w:color="auto"/>
            <w:bottom w:val="none" w:sz="0" w:space="0" w:color="auto"/>
            <w:right w:val="none" w:sz="0" w:space="0" w:color="auto"/>
          </w:divBdr>
        </w:div>
        <w:div w:id="750539011">
          <w:marLeft w:val="0"/>
          <w:marRight w:val="0"/>
          <w:marTop w:val="0"/>
          <w:marBottom w:val="0"/>
          <w:divBdr>
            <w:top w:val="none" w:sz="0" w:space="0" w:color="auto"/>
            <w:left w:val="none" w:sz="0" w:space="0" w:color="auto"/>
            <w:bottom w:val="none" w:sz="0" w:space="0" w:color="auto"/>
            <w:right w:val="none" w:sz="0" w:space="0" w:color="auto"/>
          </w:divBdr>
        </w:div>
        <w:div w:id="127286817">
          <w:marLeft w:val="0"/>
          <w:marRight w:val="0"/>
          <w:marTop w:val="0"/>
          <w:marBottom w:val="0"/>
          <w:divBdr>
            <w:top w:val="none" w:sz="0" w:space="0" w:color="auto"/>
            <w:left w:val="none" w:sz="0" w:space="0" w:color="auto"/>
            <w:bottom w:val="none" w:sz="0" w:space="0" w:color="auto"/>
            <w:right w:val="none" w:sz="0" w:space="0" w:color="auto"/>
          </w:divBdr>
        </w:div>
        <w:div w:id="406730765">
          <w:marLeft w:val="0"/>
          <w:marRight w:val="0"/>
          <w:marTop w:val="0"/>
          <w:marBottom w:val="0"/>
          <w:divBdr>
            <w:top w:val="none" w:sz="0" w:space="0" w:color="auto"/>
            <w:left w:val="none" w:sz="0" w:space="0" w:color="auto"/>
            <w:bottom w:val="none" w:sz="0" w:space="0" w:color="auto"/>
            <w:right w:val="none" w:sz="0" w:space="0" w:color="auto"/>
          </w:divBdr>
        </w:div>
        <w:div w:id="1720861902">
          <w:marLeft w:val="0"/>
          <w:marRight w:val="0"/>
          <w:marTop w:val="0"/>
          <w:marBottom w:val="0"/>
          <w:divBdr>
            <w:top w:val="none" w:sz="0" w:space="0" w:color="auto"/>
            <w:left w:val="none" w:sz="0" w:space="0" w:color="auto"/>
            <w:bottom w:val="none" w:sz="0" w:space="0" w:color="auto"/>
            <w:right w:val="none" w:sz="0" w:space="0" w:color="auto"/>
          </w:divBdr>
        </w:div>
        <w:div w:id="926309865">
          <w:marLeft w:val="0"/>
          <w:marRight w:val="0"/>
          <w:marTop w:val="0"/>
          <w:marBottom w:val="0"/>
          <w:divBdr>
            <w:top w:val="none" w:sz="0" w:space="0" w:color="auto"/>
            <w:left w:val="none" w:sz="0" w:space="0" w:color="auto"/>
            <w:bottom w:val="none" w:sz="0" w:space="0" w:color="auto"/>
            <w:right w:val="none" w:sz="0" w:space="0" w:color="auto"/>
          </w:divBdr>
        </w:div>
        <w:div w:id="1717007884">
          <w:marLeft w:val="0"/>
          <w:marRight w:val="0"/>
          <w:marTop w:val="0"/>
          <w:marBottom w:val="0"/>
          <w:divBdr>
            <w:top w:val="none" w:sz="0" w:space="0" w:color="auto"/>
            <w:left w:val="none" w:sz="0" w:space="0" w:color="auto"/>
            <w:bottom w:val="none" w:sz="0" w:space="0" w:color="auto"/>
            <w:right w:val="none" w:sz="0" w:space="0" w:color="auto"/>
          </w:divBdr>
        </w:div>
        <w:div w:id="1168517221">
          <w:marLeft w:val="0"/>
          <w:marRight w:val="0"/>
          <w:marTop w:val="0"/>
          <w:marBottom w:val="0"/>
          <w:divBdr>
            <w:top w:val="none" w:sz="0" w:space="0" w:color="auto"/>
            <w:left w:val="none" w:sz="0" w:space="0" w:color="auto"/>
            <w:bottom w:val="none" w:sz="0" w:space="0" w:color="auto"/>
            <w:right w:val="none" w:sz="0" w:space="0" w:color="auto"/>
          </w:divBdr>
        </w:div>
        <w:div w:id="971331819">
          <w:marLeft w:val="0"/>
          <w:marRight w:val="0"/>
          <w:marTop w:val="0"/>
          <w:marBottom w:val="0"/>
          <w:divBdr>
            <w:top w:val="none" w:sz="0" w:space="0" w:color="auto"/>
            <w:left w:val="none" w:sz="0" w:space="0" w:color="auto"/>
            <w:bottom w:val="none" w:sz="0" w:space="0" w:color="auto"/>
            <w:right w:val="none" w:sz="0" w:space="0" w:color="auto"/>
          </w:divBdr>
        </w:div>
        <w:div w:id="1362317540">
          <w:marLeft w:val="0"/>
          <w:marRight w:val="0"/>
          <w:marTop w:val="0"/>
          <w:marBottom w:val="0"/>
          <w:divBdr>
            <w:top w:val="none" w:sz="0" w:space="0" w:color="auto"/>
            <w:left w:val="none" w:sz="0" w:space="0" w:color="auto"/>
            <w:bottom w:val="none" w:sz="0" w:space="0" w:color="auto"/>
            <w:right w:val="none" w:sz="0" w:space="0" w:color="auto"/>
          </w:divBdr>
        </w:div>
        <w:div w:id="1603105307">
          <w:marLeft w:val="0"/>
          <w:marRight w:val="0"/>
          <w:marTop w:val="0"/>
          <w:marBottom w:val="0"/>
          <w:divBdr>
            <w:top w:val="none" w:sz="0" w:space="0" w:color="auto"/>
            <w:left w:val="none" w:sz="0" w:space="0" w:color="auto"/>
            <w:bottom w:val="none" w:sz="0" w:space="0" w:color="auto"/>
            <w:right w:val="none" w:sz="0" w:space="0" w:color="auto"/>
          </w:divBdr>
        </w:div>
        <w:div w:id="531571676">
          <w:marLeft w:val="0"/>
          <w:marRight w:val="0"/>
          <w:marTop w:val="0"/>
          <w:marBottom w:val="0"/>
          <w:divBdr>
            <w:top w:val="none" w:sz="0" w:space="0" w:color="auto"/>
            <w:left w:val="none" w:sz="0" w:space="0" w:color="auto"/>
            <w:bottom w:val="none" w:sz="0" w:space="0" w:color="auto"/>
            <w:right w:val="none" w:sz="0" w:space="0" w:color="auto"/>
          </w:divBdr>
        </w:div>
        <w:div w:id="781069551">
          <w:marLeft w:val="0"/>
          <w:marRight w:val="0"/>
          <w:marTop w:val="0"/>
          <w:marBottom w:val="0"/>
          <w:divBdr>
            <w:top w:val="none" w:sz="0" w:space="0" w:color="auto"/>
            <w:left w:val="none" w:sz="0" w:space="0" w:color="auto"/>
            <w:bottom w:val="none" w:sz="0" w:space="0" w:color="auto"/>
            <w:right w:val="none" w:sz="0" w:space="0" w:color="auto"/>
          </w:divBdr>
        </w:div>
        <w:div w:id="1476144051">
          <w:marLeft w:val="0"/>
          <w:marRight w:val="0"/>
          <w:marTop w:val="0"/>
          <w:marBottom w:val="0"/>
          <w:divBdr>
            <w:top w:val="none" w:sz="0" w:space="0" w:color="auto"/>
            <w:left w:val="none" w:sz="0" w:space="0" w:color="auto"/>
            <w:bottom w:val="none" w:sz="0" w:space="0" w:color="auto"/>
            <w:right w:val="none" w:sz="0" w:space="0" w:color="auto"/>
          </w:divBdr>
        </w:div>
        <w:div w:id="2098287129">
          <w:marLeft w:val="0"/>
          <w:marRight w:val="0"/>
          <w:marTop w:val="0"/>
          <w:marBottom w:val="0"/>
          <w:divBdr>
            <w:top w:val="none" w:sz="0" w:space="0" w:color="auto"/>
            <w:left w:val="none" w:sz="0" w:space="0" w:color="auto"/>
            <w:bottom w:val="none" w:sz="0" w:space="0" w:color="auto"/>
            <w:right w:val="none" w:sz="0" w:space="0" w:color="auto"/>
          </w:divBdr>
        </w:div>
        <w:div w:id="689258450">
          <w:marLeft w:val="0"/>
          <w:marRight w:val="0"/>
          <w:marTop w:val="0"/>
          <w:marBottom w:val="0"/>
          <w:divBdr>
            <w:top w:val="none" w:sz="0" w:space="0" w:color="auto"/>
            <w:left w:val="none" w:sz="0" w:space="0" w:color="auto"/>
            <w:bottom w:val="none" w:sz="0" w:space="0" w:color="auto"/>
            <w:right w:val="none" w:sz="0" w:space="0" w:color="auto"/>
          </w:divBdr>
        </w:div>
      </w:divsChild>
    </w:div>
    <w:div w:id="1904025605">
      <w:bodyDiv w:val="1"/>
      <w:marLeft w:val="0"/>
      <w:marRight w:val="0"/>
      <w:marTop w:val="0"/>
      <w:marBottom w:val="0"/>
      <w:divBdr>
        <w:top w:val="none" w:sz="0" w:space="0" w:color="auto"/>
        <w:left w:val="none" w:sz="0" w:space="0" w:color="auto"/>
        <w:bottom w:val="none" w:sz="0" w:space="0" w:color="auto"/>
        <w:right w:val="none" w:sz="0" w:space="0" w:color="auto"/>
      </w:divBdr>
      <w:divsChild>
        <w:div w:id="1538927267">
          <w:marLeft w:val="0"/>
          <w:marRight w:val="0"/>
          <w:marTop w:val="0"/>
          <w:marBottom w:val="0"/>
          <w:divBdr>
            <w:top w:val="none" w:sz="0" w:space="0" w:color="auto"/>
            <w:left w:val="none" w:sz="0" w:space="0" w:color="auto"/>
            <w:bottom w:val="none" w:sz="0" w:space="0" w:color="auto"/>
            <w:right w:val="none" w:sz="0" w:space="0" w:color="auto"/>
          </w:divBdr>
        </w:div>
        <w:div w:id="971205633">
          <w:marLeft w:val="0"/>
          <w:marRight w:val="0"/>
          <w:marTop w:val="0"/>
          <w:marBottom w:val="0"/>
          <w:divBdr>
            <w:top w:val="none" w:sz="0" w:space="0" w:color="auto"/>
            <w:left w:val="none" w:sz="0" w:space="0" w:color="auto"/>
            <w:bottom w:val="none" w:sz="0" w:space="0" w:color="auto"/>
            <w:right w:val="none" w:sz="0" w:space="0" w:color="auto"/>
          </w:divBdr>
        </w:div>
        <w:div w:id="56049155">
          <w:marLeft w:val="0"/>
          <w:marRight w:val="0"/>
          <w:marTop w:val="0"/>
          <w:marBottom w:val="0"/>
          <w:divBdr>
            <w:top w:val="none" w:sz="0" w:space="0" w:color="auto"/>
            <w:left w:val="none" w:sz="0" w:space="0" w:color="auto"/>
            <w:bottom w:val="none" w:sz="0" w:space="0" w:color="auto"/>
            <w:right w:val="none" w:sz="0" w:space="0" w:color="auto"/>
          </w:divBdr>
        </w:div>
        <w:div w:id="609628991">
          <w:marLeft w:val="0"/>
          <w:marRight w:val="0"/>
          <w:marTop w:val="0"/>
          <w:marBottom w:val="0"/>
          <w:divBdr>
            <w:top w:val="none" w:sz="0" w:space="0" w:color="auto"/>
            <w:left w:val="none" w:sz="0" w:space="0" w:color="auto"/>
            <w:bottom w:val="none" w:sz="0" w:space="0" w:color="auto"/>
            <w:right w:val="none" w:sz="0" w:space="0" w:color="auto"/>
          </w:divBdr>
        </w:div>
        <w:div w:id="14426997">
          <w:marLeft w:val="0"/>
          <w:marRight w:val="0"/>
          <w:marTop w:val="0"/>
          <w:marBottom w:val="0"/>
          <w:divBdr>
            <w:top w:val="none" w:sz="0" w:space="0" w:color="auto"/>
            <w:left w:val="none" w:sz="0" w:space="0" w:color="auto"/>
            <w:bottom w:val="none" w:sz="0" w:space="0" w:color="auto"/>
            <w:right w:val="none" w:sz="0" w:space="0" w:color="auto"/>
          </w:divBdr>
        </w:div>
        <w:div w:id="1456486315">
          <w:marLeft w:val="0"/>
          <w:marRight w:val="0"/>
          <w:marTop w:val="0"/>
          <w:marBottom w:val="0"/>
          <w:divBdr>
            <w:top w:val="none" w:sz="0" w:space="0" w:color="auto"/>
            <w:left w:val="none" w:sz="0" w:space="0" w:color="auto"/>
            <w:bottom w:val="none" w:sz="0" w:space="0" w:color="auto"/>
            <w:right w:val="none" w:sz="0" w:space="0" w:color="auto"/>
          </w:divBdr>
        </w:div>
        <w:div w:id="741099184">
          <w:marLeft w:val="0"/>
          <w:marRight w:val="0"/>
          <w:marTop w:val="0"/>
          <w:marBottom w:val="0"/>
          <w:divBdr>
            <w:top w:val="none" w:sz="0" w:space="0" w:color="auto"/>
            <w:left w:val="none" w:sz="0" w:space="0" w:color="auto"/>
            <w:bottom w:val="none" w:sz="0" w:space="0" w:color="auto"/>
            <w:right w:val="none" w:sz="0" w:space="0" w:color="auto"/>
          </w:divBdr>
        </w:div>
      </w:divsChild>
    </w:div>
    <w:div w:id="1918901761">
      <w:bodyDiv w:val="1"/>
      <w:marLeft w:val="0"/>
      <w:marRight w:val="0"/>
      <w:marTop w:val="0"/>
      <w:marBottom w:val="0"/>
      <w:divBdr>
        <w:top w:val="none" w:sz="0" w:space="0" w:color="auto"/>
        <w:left w:val="none" w:sz="0" w:space="0" w:color="auto"/>
        <w:bottom w:val="none" w:sz="0" w:space="0" w:color="auto"/>
        <w:right w:val="none" w:sz="0" w:space="0" w:color="auto"/>
      </w:divBdr>
      <w:divsChild>
        <w:div w:id="485364662">
          <w:marLeft w:val="0"/>
          <w:marRight w:val="0"/>
          <w:marTop w:val="0"/>
          <w:marBottom w:val="0"/>
          <w:divBdr>
            <w:top w:val="none" w:sz="0" w:space="0" w:color="auto"/>
            <w:left w:val="none" w:sz="0" w:space="0" w:color="auto"/>
            <w:bottom w:val="none" w:sz="0" w:space="0" w:color="auto"/>
            <w:right w:val="none" w:sz="0" w:space="0" w:color="auto"/>
          </w:divBdr>
        </w:div>
        <w:div w:id="939024847">
          <w:marLeft w:val="0"/>
          <w:marRight w:val="0"/>
          <w:marTop w:val="0"/>
          <w:marBottom w:val="0"/>
          <w:divBdr>
            <w:top w:val="none" w:sz="0" w:space="0" w:color="auto"/>
            <w:left w:val="none" w:sz="0" w:space="0" w:color="auto"/>
            <w:bottom w:val="none" w:sz="0" w:space="0" w:color="auto"/>
            <w:right w:val="none" w:sz="0" w:space="0" w:color="auto"/>
          </w:divBdr>
        </w:div>
      </w:divsChild>
    </w:div>
    <w:div w:id="1955475890">
      <w:bodyDiv w:val="1"/>
      <w:marLeft w:val="0"/>
      <w:marRight w:val="0"/>
      <w:marTop w:val="0"/>
      <w:marBottom w:val="0"/>
      <w:divBdr>
        <w:top w:val="none" w:sz="0" w:space="0" w:color="auto"/>
        <w:left w:val="none" w:sz="0" w:space="0" w:color="auto"/>
        <w:bottom w:val="none" w:sz="0" w:space="0" w:color="auto"/>
        <w:right w:val="none" w:sz="0" w:space="0" w:color="auto"/>
      </w:divBdr>
      <w:divsChild>
        <w:div w:id="522399675">
          <w:marLeft w:val="0"/>
          <w:marRight w:val="0"/>
          <w:marTop w:val="0"/>
          <w:marBottom w:val="0"/>
          <w:divBdr>
            <w:top w:val="none" w:sz="0" w:space="0" w:color="auto"/>
            <w:left w:val="none" w:sz="0" w:space="0" w:color="auto"/>
            <w:bottom w:val="none" w:sz="0" w:space="0" w:color="auto"/>
            <w:right w:val="none" w:sz="0" w:space="0" w:color="auto"/>
          </w:divBdr>
          <w:divsChild>
            <w:div w:id="1258490304">
              <w:marLeft w:val="1140"/>
              <w:marRight w:val="0"/>
              <w:marTop w:val="0"/>
              <w:marBottom w:val="240"/>
              <w:divBdr>
                <w:top w:val="none" w:sz="0" w:space="0" w:color="auto"/>
                <w:left w:val="none" w:sz="0" w:space="0" w:color="auto"/>
                <w:bottom w:val="none" w:sz="0" w:space="0" w:color="auto"/>
                <w:right w:val="none" w:sz="0" w:space="0" w:color="auto"/>
              </w:divBdr>
            </w:div>
          </w:divsChild>
        </w:div>
        <w:div w:id="937297410">
          <w:marLeft w:val="0"/>
          <w:marRight w:val="0"/>
          <w:marTop w:val="0"/>
          <w:marBottom w:val="15"/>
          <w:divBdr>
            <w:top w:val="none" w:sz="0" w:space="0" w:color="auto"/>
            <w:left w:val="none" w:sz="0" w:space="0" w:color="auto"/>
            <w:bottom w:val="none" w:sz="0" w:space="0" w:color="auto"/>
            <w:right w:val="none" w:sz="0" w:space="0" w:color="auto"/>
          </w:divBdr>
          <w:divsChild>
            <w:div w:id="1724909029">
              <w:marLeft w:val="0"/>
              <w:marRight w:val="0"/>
              <w:marTop w:val="0"/>
              <w:marBottom w:val="168"/>
              <w:divBdr>
                <w:top w:val="none" w:sz="0" w:space="0" w:color="auto"/>
                <w:left w:val="none" w:sz="0" w:space="0" w:color="auto"/>
                <w:bottom w:val="none" w:sz="0" w:space="0" w:color="auto"/>
                <w:right w:val="none" w:sz="0" w:space="0" w:color="auto"/>
              </w:divBdr>
              <w:divsChild>
                <w:div w:id="58746480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963462212">
      <w:bodyDiv w:val="1"/>
      <w:marLeft w:val="0"/>
      <w:marRight w:val="0"/>
      <w:marTop w:val="0"/>
      <w:marBottom w:val="0"/>
      <w:divBdr>
        <w:top w:val="none" w:sz="0" w:space="0" w:color="auto"/>
        <w:left w:val="none" w:sz="0" w:space="0" w:color="auto"/>
        <w:bottom w:val="none" w:sz="0" w:space="0" w:color="auto"/>
        <w:right w:val="none" w:sz="0" w:space="0" w:color="auto"/>
      </w:divBdr>
    </w:div>
    <w:div w:id="2016299106">
      <w:bodyDiv w:val="1"/>
      <w:marLeft w:val="0"/>
      <w:marRight w:val="0"/>
      <w:marTop w:val="0"/>
      <w:marBottom w:val="0"/>
      <w:divBdr>
        <w:top w:val="none" w:sz="0" w:space="0" w:color="auto"/>
        <w:left w:val="none" w:sz="0" w:space="0" w:color="auto"/>
        <w:bottom w:val="none" w:sz="0" w:space="0" w:color="auto"/>
        <w:right w:val="none" w:sz="0" w:space="0" w:color="auto"/>
      </w:divBdr>
    </w:div>
    <w:div w:id="2061856190">
      <w:bodyDiv w:val="1"/>
      <w:marLeft w:val="0"/>
      <w:marRight w:val="0"/>
      <w:marTop w:val="0"/>
      <w:marBottom w:val="0"/>
      <w:divBdr>
        <w:top w:val="none" w:sz="0" w:space="0" w:color="auto"/>
        <w:left w:val="none" w:sz="0" w:space="0" w:color="auto"/>
        <w:bottom w:val="none" w:sz="0" w:space="0" w:color="auto"/>
        <w:right w:val="none" w:sz="0" w:space="0" w:color="auto"/>
      </w:divBdr>
      <w:divsChild>
        <w:div w:id="756902097">
          <w:marLeft w:val="0"/>
          <w:marRight w:val="0"/>
          <w:marTop w:val="0"/>
          <w:marBottom w:val="0"/>
          <w:divBdr>
            <w:top w:val="none" w:sz="0" w:space="0" w:color="auto"/>
            <w:left w:val="none" w:sz="0" w:space="0" w:color="auto"/>
            <w:bottom w:val="none" w:sz="0" w:space="0" w:color="auto"/>
            <w:right w:val="none" w:sz="0" w:space="0" w:color="auto"/>
          </w:divBdr>
          <w:divsChild>
            <w:div w:id="2104103224">
              <w:marLeft w:val="0"/>
              <w:marRight w:val="0"/>
              <w:marTop w:val="0"/>
              <w:marBottom w:val="0"/>
              <w:divBdr>
                <w:top w:val="none" w:sz="0" w:space="0" w:color="auto"/>
                <w:left w:val="none" w:sz="0" w:space="0" w:color="auto"/>
                <w:bottom w:val="none" w:sz="0" w:space="0" w:color="auto"/>
                <w:right w:val="none" w:sz="0" w:space="0" w:color="auto"/>
              </w:divBdr>
              <w:divsChild>
                <w:div w:id="1998849321">
                  <w:marLeft w:val="0"/>
                  <w:marRight w:val="0"/>
                  <w:marTop w:val="0"/>
                  <w:marBottom w:val="0"/>
                  <w:divBdr>
                    <w:top w:val="none" w:sz="0" w:space="0" w:color="auto"/>
                    <w:left w:val="none" w:sz="0" w:space="0" w:color="auto"/>
                    <w:bottom w:val="none" w:sz="0" w:space="0" w:color="auto"/>
                    <w:right w:val="none" w:sz="0" w:space="0" w:color="auto"/>
                  </w:divBdr>
                </w:div>
                <w:div w:id="84159073">
                  <w:marLeft w:val="0"/>
                  <w:marRight w:val="0"/>
                  <w:marTop w:val="0"/>
                  <w:marBottom w:val="0"/>
                  <w:divBdr>
                    <w:top w:val="none" w:sz="0" w:space="0" w:color="auto"/>
                    <w:left w:val="none" w:sz="0" w:space="0" w:color="auto"/>
                    <w:bottom w:val="none" w:sz="0" w:space="0" w:color="auto"/>
                    <w:right w:val="none" w:sz="0" w:space="0" w:color="auto"/>
                  </w:divBdr>
                </w:div>
                <w:div w:id="1808432281">
                  <w:marLeft w:val="0"/>
                  <w:marRight w:val="0"/>
                  <w:marTop w:val="0"/>
                  <w:marBottom w:val="0"/>
                  <w:divBdr>
                    <w:top w:val="none" w:sz="0" w:space="0" w:color="auto"/>
                    <w:left w:val="none" w:sz="0" w:space="0" w:color="auto"/>
                    <w:bottom w:val="none" w:sz="0" w:space="0" w:color="auto"/>
                    <w:right w:val="none" w:sz="0" w:space="0" w:color="auto"/>
                  </w:divBdr>
                </w:div>
                <w:div w:id="609777616">
                  <w:marLeft w:val="0"/>
                  <w:marRight w:val="0"/>
                  <w:marTop w:val="0"/>
                  <w:marBottom w:val="0"/>
                  <w:divBdr>
                    <w:top w:val="none" w:sz="0" w:space="0" w:color="auto"/>
                    <w:left w:val="none" w:sz="0" w:space="0" w:color="auto"/>
                    <w:bottom w:val="none" w:sz="0" w:space="0" w:color="auto"/>
                    <w:right w:val="none" w:sz="0" w:space="0" w:color="auto"/>
                  </w:divBdr>
                </w:div>
                <w:div w:id="55710857">
                  <w:marLeft w:val="0"/>
                  <w:marRight w:val="0"/>
                  <w:marTop w:val="0"/>
                  <w:marBottom w:val="0"/>
                  <w:divBdr>
                    <w:top w:val="none" w:sz="0" w:space="0" w:color="auto"/>
                    <w:left w:val="none" w:sz="0" w:space="0" w:color="auto"/>
                    <w:bottom w:val="none" w:sz="0" w:space="0" w:color="auto"/>
                    <w:right w:val="none" w:sz="0" w:space="0" w:color="auto"/>
                  </w:divBdr>
                </w:div>
                <w:div w:id="1639652182">
                  <w:marLeft w:val="0"/>
                  <w:marRight w:val="0"/>
                  <w:marTop w:val="0"/>
                  <w:marBottom w:val="0"/>
                  <w:divBdr>
                    <w:top w:val="none" w:sz="0" w:space="0" w:color="auto"/>
                    <w:left w:val="none" w:sz="0" w:space="0" w:color="auto"/>
                    <w:bottom w:val="none" w:sz="0" w:space="0" w:color="auto"/>
                    <w:right w:val="none" w:sz="0" w:space="0" w:color="auto"/>
                  </w:divBdr>
                </w:div>
                <w:div w:id="1322077565">
                  <w:marLeft w:val="0"/>
                  <w:marRight w:val="0"/>
                  <w:marTop w:val="0"/>
                  <w:marBottom w:val="0"/>
                  <w:divBdr>
                    <w:top w:val="none" w:sz="0" w:space="0" w:color="auto"/>
                    <w:left w:val="none" w:sz="0" w:space="0" w:color="auto"/>
                    <w:bottom w:val="none" w:sz="0" w:space="0" w:color="auto"/>
                    <w:right w:val="none" w:sz="0" w:space="0" w:color="auto"/>
                  </w:divBdr>
                </w:div>
                <w:div w:id="1179008167">
                  <w:marLeft w:val="0"/>
                  <w:marRight w:val="0"/>
                  <w:marTop w:val="0"/>
                  <w:marBottom w:val="0"/>
                  <w:divBdr>
                    <w:top w:val="none" w:sz="0" w:space="0" w:color="auto"/>
                    <w:left w:val="none" w:sz="0" w:space="0" w:color="auto"/>
                    <w:bottom w:val="none" w:sz="0" w:space="0" w:color="auto"/>
                    <w:right w:val="none" w:sz="0" w:space="0" w:color="auto"/>
                  </w:divBdr>
                </w:div>
                <w:div w:id="2141023872">
                  <w:marLeft w:val="0"/>
                  <w:marRight w:val="0"/>
                  <w:marTop w:val="0"/>
                  <w:marBottom w:val="0"/>
                  <w:divBdr>
                    <w:top w:val="none" w:sz="0" w:space="0" w:color="auto"/>
                    <w:left w:val="none" w:sz="0" w:space="0" w:color="auto"/>
                    <w:bottom w:val="none" w:sz="0" w:space="0" w:color="auto"/>
                    <w:right w:val="none" w:sz="0" w:space="0" w:color="auto"/>
                  </w:divBdr>
                </w:div>
                <w:div w:id="1365443029">
                  <w:marLeft w:val="0"/>
                  <w:marRight w:val="0"/>
                  <w:marTop w:val="0"/>
                  <w:marBottom w:val="0"/>
                  <w:divBdr>
                    <w:top w:val="none" w:sz="0" w:space="0" w:color="auto"/>
                    <w:left w:val="none" w:sz="0" w:space="0" w:color="auto"/>
                    <w:bottom w:val="none" w:sz="0" w:space="0" w:color="auto"/>
                    <w:right w:val="none" w:sz="0" w:space="0" w:color="auto"/>
                  </w:divBdr>
                </w:div>
                <w:div w:id="1093550906">
                  <w:marLeft w:val="0"/>
                  <w:marRight w:val="0"/>
                  <w:marTop w:val="0"/>
                  <w:marBottom w:val="0"/>
                  <w:divBdr>
                    <w:top w:val="none" w:sz="0" w:space="0" w:color="auto"/>
                    <w:left w:val="none" w:sz="0" w:space="0" w:color="auto"/>
                    <w:bottom w:val="none" w:sz="0" w:space="0" w:color="auto"/>
                    <w:right w:val="none" w:sz="0" w:space="0" w:color="auto"/>
                  </w:divBdr>
                </w:div>
                <w:div w:id="289482610">
                  <w:marLeft w:val="0"/>
                  <w:marRight w:val="0"/>
                  <w:marTop w:val="0"/>
                  <w:marBottom w:val="0"/>
                  <w:divBdr>
                    <w:top w:val="none" w:sz="0" w:space="0" w:color="auto"/>
                    <w:left w:val="none" w:sz="0" w:space="0" w:color="auto"/>
                    <w:bottom w:val="none" w:sz="0" w:space="0" w:color="auto"/>
                    <w:right w:val="none" w:sz="0" w:space="0" w:color="auto"/>
                  </w:divBdr>
                </w:div>
                <w:div w:id="1724711166">
                  <w:marLeft w:val="0"/>
                  <w:marRight w:val="0"/>
                  <w:marTop w:val="0"/>
                  <w:marBottom w:val="0"/>
                  <w:divBdr>
                    <w:top w:val="none" w:sz="0" w:space="0" w:color="auto"/>
                    <w:left w:val="none" w:sz="0" w:space="0" w:color="auto"/>
                    <w:bottom w:val="none" w:sz="0" w:space="0" w:color="auto"/>
                    <w:right w:val="none" w:sz="0" w:space="0" w:color="auto"/>
                  </w:divBdr>
                </w:div>
                <w:div w:id="475027716">
                  <w:marLeft w:val="0"/>
                  <w:marRight w:val="0"/>
                  <w:marTop w:val="0"/>
                  <w:marBottom w:val="0"/>
                  <w:divBdr>
                    <w:top w:val="none" w:sz="0" w:space="0" w:color="auto"/>
                    <w:left w:val="none" w:sz="0" w:space="0" w:color="auto"/>
                    <w:bottom w:val="none" w:sz="0" w:space="0" w:color="auto"/>
                    <w:right w:val="none" w:sz="0" w:space="0" w:color="auto"/>
                  </w:divBdr>
                </w:div>
                <w:div w:id="592200189">
                  <w:marLeft w:val="0"/>
                  <w:marRight w:val="0"/>
                  <w:marTop w:val="0"/>
                  <w:marBottom w:val="0"/>
                  <w:divBdr>
                    <w:top w:val="none" w:sz="0" w:space="0" w:color="auto"/>
                    <w:left w:val="none" w:sz="0" w:space="0" w:color="auto"/>
                    <w:bottom w:val="none" w:sz="0" w:space="0" w:color="auto"/>
                    <w:right w:val="none" w:sz="0" w:space="0" w:color="auto"/>
                  </w:divBdr>
                </w:div>
                <w:div w:id="810288574">
                  <w:marLeft w:val="0"/>
                  <w:marRight w:val="0"/>
                  <w:marTop w:val="0"/>
                  <w:marBottom w:val="0"/>
                  <w:divBdr>
                    <w:top w:val="none" w:sz="0" w:space="0" w:color="auto"/>
                    <w:left w:val="none" w:sz="0" w:space="0" w:color="auto"/>
                    <w:bottom w:val="none" w:sz="0" w:space="0" w:color="auto"/>
                    <w:right w:val="none" w:sz="0" w:space="0" w:color="auto"/>
                  </w:divBdr>
                </w:div>
                <w:div w:id="1162620124">
                  <w:marLeft w:val="0"/>
                  <w:marRight w:val="0"/>
                  <w:marTop w:val="0"/>
                  <w:marBottom w:val="0"/>
                  <w:divBdr>
                    <w:top w:val="none" w:sz="0" w:space="0" w:color="auto"/>
                    <w:left w:val="none" w:sz="0" w:space="0" w:color="auto"/>
                    <w:bottom w:val="none" w:sz="0" w:space="0" w:color="auto"/>
                    <w:right w:val="none" w:sz="0" w:space="0" w:color="auto"/>
                  </w:divBdr>
                </w:div>
                <w:div w:id="264768498">
                  <w:marLeft w:val="0"/>
                  <w:marRight w:val="0"/>
                  <w:marTop w:val="0"/>
                  <w:marBottom w:val="0"/>
                  <w:divBdr>
                    <w:top w:val="none" w:sz="0" w:space="0" w:color="auto"/>
                    <w:left w:val="none" w:sz="0" w:space="0" w:color="auto"/>
                    <w:bottom w:val="none" w:sz="0" w:space="0" w:color="auto"/>
                    <w:right w:val="none" w:sz="0" w:space="0" w:color="auto"/>
                  </w:divBdr>
                </w:div>
                <w:div w:id="1316566164">
                  <w:marLeft w:val="0"/>
                  <w:marRight w:val="0"/>
                  <w:marTop w:val="0"/>
                  <w:marBottom w:val="0"/>
                  <w:divBdr>
                    <w:top w:val="none" w:sz="0" w:space="0" w:color="auto"/>
                    <w:left w:val="none" w:sz="0" w:space="0" w:color="auto"/>
                    <w:bottom w:val="none" w:sz="0" w:space="0" w:color="auto"/>
                    <w:right w:val="none" w:sz="0" w:space="0" w:color="auto"/>
                  </w:divBdr>
                </w:div>
                <w:div w:id="526603799">
                  <w:marLeft w:val="0"/>
                  <w:marRight w:val="0"/>
                  <w:marTop w:val="0"/>
                  <w:marBottom w:val="0"/>
                  <w:divBdr>
                    <w:top w:val="none" w:sz="0" w:space="0" w:color="auto"/>
                    <w:left w:val="none" w:sz="0" w:space="0" w:color="auto"/>
                    <w:bottom w:val="none" w:sz="0" w:space="0" w:color="auto"/>
                    <w:right w:val="none" w:sz="0" w:space="0" w:color="auto"/>
                  </w:divBdr>
                </w:div>
                <w:div w:id="1298340751">
                  <w:marLeft w:val="0"/>
                  <w:marRight w:val="0"/>
                  <w:marTop w:val="0"/>
                  <w:marBottom w:val="0"/>
                  <w:divBdr>
                    <w:top w:val="none" w:sz="0" w:space="0" w:color="auto"/>
                    <w:left w:val="none" w:sz="0" w:space="0" w:color="auto"/>
                    <w:bottom w:val="none" w:sz="0" w:space="0" w:color="auto"/>
                    <w:right w:val="none" w:sz="0" w:space="0" w:color="auto"/>
                  </w:divBdr>
                </w:div>
                <w:div w:id="1511290457">
                  <w:marLeft w:val="0"/>
                  <w:marRight w:val="0"/>
                  <w:marTop w:val="0"/>
                  <w:marBottom w:val="0"/>
                  <w:divBdr>
                    <w:top w:val="none" w:sz="0" w:space="0" w:color="auto"/>
                    <w:left w:val="none" w:sz="0" w:space="0" w:color="auto"/>
                    <w:bottom w:val="none" w:sz="0" w:space="0" w:color="auto"/>
                    <w:right w:val="none" w:sz="0" w:space="0" w:color="auto"/>
                  </w:divBdr>
                </w:div>
                <w:div w:id="1326858751">
                  <w:marLeft w:val="0"/>
                  <w:marRight w:val="0"/>
                  <w:marTop w:val="0"/>
                  <w:marBottom w:val="0"/>
                  <w:divBdr>
                    <w:top w:val="none" w:sz="0" w:space="0" w:color="auto"/>
                    <w:left w:val="none" w:sz="0" w:space="0" w:color="auto"/>
                    <w:bottom w:val="none" w:sz="0" w:space="0" w:color="auto"/>
                    <w:right w:val="none" w:sz="0" w:space="0" w:color="auto"/>
                  </w:divBdr>
                </w:div>
                <w:div w:id="2012218751">
                  <w:marLeft w:val="0"/>
                  <w:marRight w:val="0"/>
                  <w:marTop w:val="0"/>
                  <w:marBottom w:val="0"/>
                  <w:divBdr>
                    <w:top w:val="none" w:sz="0" w:space="0" w:color="auto"/>
                    <w:left w:val="none" w:sz="0" w:space="0" w:color="auto"/>
                    <w:bottom w:val="none" w:sz="0" w:space="0" w:color="auto"/>
                    <w:right w:val="none" w:sz="0" w:space="0" w:color="auto"/>
                  </w:divBdr>
                </w:div>
                <w:div w:id="1498694022">
                  <w:marLeft w:val="0"/>
                  <w:marRight w:val="0"/>
                  <w:marTop w:val="0"/>
                  <w:marBottom w:val="0"/>
                  <w:divBdr>
                    <w:top w:val="none" w:sz="0" w:space="0" w:color="auto"/>
                    <w:left w:val="none" w:sz="0" w:space="0" w:color="auto"/>
                    <w:bottom w:val="none" w:sz="0" w:space="0" w:color="auto"/>
                    <w:right w:val="none" w:sz="0" w:space="0" w:color="auto"/>
                  </w:divBdr>
                </w:div>
                <w:div w:id="1225602931">
                  <w:marLeft w:val="0"/>
                  <w:marRight w:val="0"/>
                  <w:marTop w:val="0"/>
                  <w:marBottom w:val="0"/>
                  <w:divBdr>
                    <w:top w:val="none" w:sz="0" w:space="0" w:color="auto"/>
                    <w:left w:val="none" w:sz="0" w:space="0" w:color="auto"/>
                    <w:bottom w:val="none" w:sz="0" w:space="0" w:color="auto"/>
                    <w:right w:val="none" w:sz="0" w:space="0" w:color="auto"/>
                  </w:divBdr>
                </w:div>
                <w:div w:id="1115639640">
                  <w:marLeft w:val="0"/>
                  <w:marRight w:val="0"/>
                  <w:marTop w:val="0"/>
                  <w:marBottom w:val="0"/>
                  <w:divBdr>
                    <w:top w:val="none" w:sz="0" w:space="0" w:color="auto"/>
                    <w:left w:val="none" w:sz="0" w:space="0" w:color="auto"/>
                    <w:bottom w:val="none" w:sz="0" w:space="0" w:color="auto"/>
                    <w:right w:val="none" w:sz="0" w:space="0" w:color="auto"/>
                  </w:divBdr>
                </w:div>
                <w:div w:id="216431021">
                  <w:marLeft w:val="0"/>
                  <w:marRight w:val="0"/>
                  <w:marTop w:val="0"/>
                  <w:marBottom w:val="0"/>
                  <w:divBdr>
                    <w:top w:val="none" w:sz="0" w:space="0" w:color="auto"/>
                    <w:left w:val="none" w:sz="0" w:space="0" w:color="auto"/>
                    <w:bottom w:val="none" w:sz="0" w:space="0" w:color="auto"/>
                    <w:right w:val="none" w:sz="0" w:space="0" w:color="auto"/>
                  </w:divBdr>
                </w:div>
                <w:div w:id="2126658993">
                  <w:marLeft w:val="0"/>
                  <w:marRight w:val="0"/>
                  <w:marTop w:val="0"/>
                  <w:marBottom w:val="0"/>
                  <w:divBdr>
                    <w:top w:val="none" w:sz="0" w:space="0" w:color="auto"/>
                    <w:left w:val="none" w:sz="0" w:space="0" w:color="auto"/>
                    <w:bottom w:val="none" w:sz="0" w:space="0" w:color="auto"/>
                    <w:right w:val="none" w:sz="0" w:space="0" w:color="auto"/>
                  </w:divBdr>
                </w:div>
                <w:div w:id="1056048817">
                  <w:marLeft w:val="0"/>
                  <w:marRight w:val="0"/>
                  <w:marTop w:val="0"/>
                  <w:marBottom w:val="0"/>
                  <w:divBdr>
                    <w:top w:val="none" w:sz="0" w:space="0" w:color="auto"/>
                    <w:left w:val="none" w:sz="0" w:space="0" w:color="auto"/>
                    <w:bottom w:val="none" w:sz="0" w:space="0" w:color="auto"/>
                    <w:right w:val="none" w:sz="0" w:space="0" w:color="auto"/>
                  </w:divBdr>
                </w:div>
                <w:div w:id="1332444402">
                  <w:marLeft w:val="0"/>
                  <w:marRight w:val="0"/>
                  <w:marTop w:val="0"/>
                  <w:marBottom w:val="0"/>
                  <w:divBdr>
                    <w:top w:val="none" w:sz="0" w:space="0" w:color="auto"/>
                    <w:left w:val="none" w:sz="0" w:space="0" w:color="auto"/>
                    <w:bottom w:val="none" w:sz="0" w:space="0" w:color="auto"/>
                    <w:right w:val="none" w:sz="0" w:space="0" w:color="auto"/>
                  </w:divBdr>
                </w:div>
                <w:div w:id="1994141413">
                  <w:marLeft w:val="0"/>
                  <w:marRight w:val="0"/>
                  <w:marTop w:val="0"/>
                  <w:marBottom w:val="0"/>
                  <w:divBdr>
                    <w:top w:val="none" w:sz="0" w:space="0" w:color="auto"/>
                    <w:left w:val="none" w:sz="0" w:space="0" w:color="auto"/>
                    <w:bottom w:val="none" w:sz="0" w:space="0" w:color="auto"/>
                    <w:right w:val="none" w:sz="0" w:space="0" w:color="auto"/>
                  </w:divBdr>
                </w:div>
                <w:div w:id="363096722">
                  <w:marLeft w:val="0"/>
                  <w:marRight w:val="0"/>
                  <w:marTop w:val="0"/>
                  <w:marBottom w:val="0"/>
                  <w:divBdr>
                    <w:top w:val="none" w:sz="0" w:space="0" w:color="auto"/>
                    <w:left w:val="none" w:sz="0" w:space="0" w:color="auto"/>
                    <w:bottom w:val="none" w:sz="0" w:space="0" w:color="auto"/>
                    <w:right w:val="none" w:sz="0" w:space="0" w:color="auto"/>
                  </w:divBdr>
                </w:div>
                <w:div w:id="2090691588">
                  <w:marLeft w:val="0"/>
                  <w:marRight w:val="0"/>
                  <w:marTop w:val="0"/>
                  <w:marBottom w:val="0"/>
                  <w:divBdr>
                    <w:top w:val="none" w:sz="0" w:space="0" w:color="auto"/>
                    <w:left w:val="none" w:sz="0" w:space="0" w:color="auto"/>
                    <w:bottom w:val="none" w:sz="0" w:space="0" w:color="auto"/>
                    <w:right w:val="none" w:sz="0" w:space="0" w:color="auto"/>
                  </w:divBdr>
                </w:div>
                <w:div w:id="63574508">
                  <w:marLeft w:val="0"/>
                  <w:marRight w:val="0"/>
                  <w:marTop w:val="0"/>
                  <w:marBottom w:val="0"/>
                  <w:divBdr>
                    <w:top w:val="none" w:sz="0" w:space="0" w:color="auto"/>
                    <w:left w:val="none" w:sz="0" w:space="0" w:color="auto"/>
                    <w:bottom w:val="none" w:sz="0" w:space="0" w:color="auto"/>
                    <w:right w:val="none" w:sz="0" w:space="0" w:color="auto"/>
                  </w:divBdr>
                </w:div>
                <w:div w:id="107895317">
                  <w:marLeft w:val="0"/>
                  <w:marRight w:val="0"/>
                  <w:marTop w:val="0"/>
                  <w:marBottom w:val="0"/>
                  <w:divBdr>
                    <w:top w:val="none" w:sz="0" w:space="0" w:color="auto"/>
                    <w:left w:val="none" w:sz="0" w:space="0" w:color="auto"/>
                    <w:bottom w:val="none" w:sz="0" w:space="0" w:color="auto"/>
                    <w:right w:val="none" w:sz="0" w:space="0" w:color="auto"/>
                  </w:divBdr>
                </w:div>
                <w:div w:id="4553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969598">
          <w:marLeft w:val="0"/>
          <w:marRight w:val="0"/>
          <w:marTop w:val="0"/>
          <w:marBottom w:val="0"/>
          <w:divBdr>
            <w:top w:val="none" w:sz="0" w:space="0" w:color="auto"/>
            <w:left w:val="none" w:sz="0" w:space="0" w:color="auto"/>
            <w:bottom w:val="none" w:sz="0" w:space="0" w:color="auto"/>
            <w:right w:val="none" w:sz="0" w:space="0" w:color="auto"/>
          </w:divBdr>
        </w:div>
        <w:div w:id="2135639789">
          <w:marLeft w:val="0"/>
          <w:marRight w:val="0"/>
          <w:marTop w:val="0"/>
          <w:marBottom w:val="0"/>
          <w:divBdr>
            <w:top w:val="none" w:sz="0" w:space="0" w:color="auto"/>
            <w:left w:val="none" w:sz="0" w:space="0" w:color="auto"/>
            <w:bottom w:val="none" w:sz="0" w:space="0" w:color="auto"/>
            <w:right w:val="none" w:sz="0" w:space="0" w:color="auto"/>
          </w:divBdr>
        </w:div>
        <w:div w:id="2135980303">
          <w:marLeft w:val="0"/>
          <w:marRight w:val="0"/>
          <w:marTop w:val="0"/>
          <w:marBottom w:val="0"/>
          <w:divBdr>
            <w:top w:val="none" w:sz="0" w:space="0" w:color="auto"/>
            <w:left w:val="none" w:sz="0" w:space="0" w:color="auto"/>
            <w:bottom w:val="none" w:sz="0" w:space="0" w:color="auto"/>
            <w:right w:val="none" w:sz="0" w:space="0" w:color="auto"/>
          </w:divBdr>
        </w:div>
        <w:div w:id="1849369311">
          <w:marLeft w:val="0"/>
          <w:marRight w:val="0"/>
          <w:marTop w:val="0"/>
          <w:marBottom w:val="0"/>
          <w:divBdr>
            <w:top w:val="none" w:sz="0" w:space="0" w:color="auto"/>
            <w:left w:val="none" w:sz="0" w:space="0" w:color="auto"/>
            <w:bottom w:val="none" w:sz="0" w:space="0" w:color="auto"/>
            <w:right w:val="none" w:sz="0" w:space="0" w:color="auto"/>
          </w:divBdr>
        </w:div>
        <w:div w:id="1342051179">
          <w:marLeft w:val="0"/>
          <w:marRight w:val="0"/>
          <w:marTop w:val="0"/>
          <w:marBottom w:val="0"/>
          <w:divBdr>
            <w:top w:val="none" w:sz="0" w:space="0" w:color="auto"/>
            <w:left w:val="none" w:sz="0" w:space="0" w:color="auto"/>
            <w:bottom w:val="none" w:sz="0" w:space="0" w:color="auto"/>
            <w:right w:val="none" w:sz="0" w:space="0" w:color="auto"/>
          </w:divBdr>
        </w:div>
        <w:div w:id="163206458">
          <w:marLeft w:val="0"/>
          <w:marRight w:val="0"/>
          <w:marTop w:val="0"/>
          <w:marBottom w:val="0"/>
          <w:divBdr>
            <w:top w:val="none" w:sz="0" w:space="0" w:color="auto"/>
            <w:left w:val="none" w:sz="0" w:space="0" w:color="auto"/>
            <w:bottom w:val="none" w:sz="0" w:space="0" w:color="auto"/>
            <w:right w:val="none" w:sz="0" w:space="0" w:color="auto"/>
          </w:divBdr>
        </w:div>
        <w:div w:id="1107962476">
          <w:marLeft w:val="0"/>
          <w:marRight w:val="0"/>
          <w:marTop w:val="0"/>
          <w:marBottom w:val="0"/>
          <w:divBdr>
            <w:top w:val="none" w:sz="0" w:space="0" w:color="auto"/>
            <w:left w:val="none" w:sz="0" w:space="0" w:color="auto"/>
            <w:bottom w:val="none" w:sz="0" w:space="0" w:color="auto"/>
            <w:right w:val="none" w:sz="0" w:space="0" w:color="auto"/>
          </w:divBdr>
        </w:div>
        <w:div w:id="1986664273">
          <w:marLeft w:val="0"/>
          <w:marRight w:val="0"/>
          <w:marTop w:val="0"/>
          <w:marBottom w:val="0"/>
          <w:divBdr>
            <w:top w:val="none" w:sz="0" w:space="0" w:color="auto"/>
            <w:left w:val="none" w:sz="0" w:space="0" w:color="auto"/>
            <w:bottom w:val="none" w:sz="0" w:space="0" w:color="auto"/>
            <w:right w:val="none" w:sz="0" w:space="0" w:color="auto"/>
          </w:divBdr>
        </w:div>
        <w:div w:id="441582555">
          <w:marLeft w:val="0"/>
          <w:marRight w:val="0"/>
          <w:marTop w:val="0"/>
          <w:marBottom w:val="0"/>
          <w:divBdr>
            <w:top w:val="none" w:sz="0" w:space="0" w:color="auto"/>
            <w:left w:val="none" w:sz="0" w:space="0" w:color="auto"/>
            <w:bottom w:val="none" w:sz="0" w:space="0" w:color="auto"/>
            <w:right w:val="none" w:sz="0" w:space="0" w:color="auto"/>
          </w:divBdr>
        </w:div>
        <w:div w:id="2061663104">
          <w:marLeft w:val="0"/>
          <w:marRight w:val="0"/>
          <w:marTop w:val="0"/>
          <w:marBottom w:val="0"/>
          <w:divBdr>
            <w:top w:val="none" w:sz="0" w:space="0" w:color="auto"/>
            <w:left w:val="none" w:sz="0" w:space="0" w:color="auto"/>
            <w:bottom w:val="none" w:sz="0" w:space="0" w:color="auto"/>
            <w:right w:val="none" w:sz="0" w:space="0" w:color="auto"/>
          </w:divBdr>
        </w:div>
      </w:divsChild>
    </w:div>
    <w:div w:id="2077580933">
      <w:bodyDiv w:val="1"/>
      <w:marLeft w:val="0"/>
      <w:marRight w:val="0"/>
      <w:marTop w:val="0"/>
      <w:marBottom w:val="0"/>
      <w:divBdr>
        <w:top w:val="none" w:sz="0" w:space="0" w:color="auto"/>
        <w:left w:val="none" w:sz="0" w:space="0" w:color="auto"/>
        <w:bottom w:val="none" w:sz="0" w:space="0" w:color="auto"/>
        <w:right w:val="none" w:sz="0" w:space="0" w:color="auto"/>
      </w:divBdr>
    </w:div>
    <w:div w:id="2090469004">
      <w:bodyDiv w:val="1"/>
      <w:marLeft w:val="0"/>
      <w:marRight w:val="0"/>
      <w:marTop w:val="0"/>
      <w:marBottom w:val="0"/>
      <w:divBdr>
        <w:top w:val="none" w:sz="0" w:space="0" w:color="auto"/>
        <w:left w:val="none" w:sz="0" w:space="0" w:color="auto"/>
        <w:bottom w:val="none" w:sz="0" w:space="0" w:color="auto"/>
        <w:right w:val="none" w:sz="0" w:space="0" w:color="auto"/>
      </w:divBdr>
      <w:divsChild>
        <w:div w:id="249121582">
          <w:marLeft w:val="0"/>
          <w:marRight w:val="0"/>
          <w:marTop w:val="0"/>
          <w:marBottom w:val="0"/>
          <w:divBdr>
            <w:top w:val="none" w:sz="0" w:space="0" w:color="auto"/>
            <w:left w:val="none" w:sz="0" w:space="0" w:color="auto"/>
            <w:bottom w:val="none" w:sz="0" w:space="0" w:color="auto"/>
            <w:right w:val="none" w:sz="0" w:space="0" w:color="auto"/>
          </w:divBdr>
        </w:div>
        <w:div w:id="1369650192">
          <w:marLeft w:val="0"/>
          <w:marRight w:val="0"/>
          <w:marTop w:val="0"/>
          <w:marBottom w:val="0"/>
          <w:divBdr>
            <w:top w:val="none" w:sz="0" w:space="0" w:color="auto"/>
            <w:left w:val="none" w:sz="0" w:space="0" w:color="auto"/>
            <w:bottom w:val="none" w:sz="0" w:space="0" w:color="auto"/>
            <w:right w:val="none" w:sz="0" w:space="0" w:color="auto"/>
          </w:divBdr>
        </w:div>
        <w:div w:id="1951624010">
          <w:marLeft w:val="0"/>
          <w:marRight w:val="0"/>
          <w:marTop w:val="0"/>
          <w:marBottom w:val="0"/>
          <w:divBdr>
            <w:top w:val="none" w:sz="0" w:space="0" w:color="auto"/>
            <w:left w:val="none" w:sz="0" w:space="0" w:color="auto"/>
            <w:bottom w:val="none" w:sz="0" w:space="0" w:color="auto"/>
            <w:right w:val="none" w:sz="0" w:space="0" w:color="auto"/>
          </w:divBdr>
        </w:div>
        <w:div w:id="795753592">
          <w:marLeft w:val="0"/>
          <w:marRight w:val="0"/>
          <w:marTop w:val="0"/>
          <w:marBottom w:val="0"/>
          <w:divBdr>
            <w:top w:val="none" w:sz="0" w:space="0" w:color="auto"/>
            <w:left w:val="none" w:sz="0" w:space="0" w:color="auto"/>
            <w:bottom w:val="none" w:sz="0" w:space="0" w:color="auto"/>
            <w:right w:val="none" w:sz="0" w:space="0" w:color="auto"/>
          </w:divBdr>
        </w:div>
        <w:div w:id="1614627193">
          <w:marLeft w:val="0"/>
          <w:marRight w:val="0"/>
          <w:marTop w:val="0"/>
          <w:marBottom w:val="0"/>
          <w:divBdr>
            <w:top w:val="none" w:sz="0" w:space="0" w:color="auto"/>
            <w:left w:val="none" w:sz="0" w:space="0" w:color="auto"/>
            <w:bottom w:val="none" w:sz="0" w:space="0" w:color="auto"/>
            <w:right w:val="none" w:sz="0" w:space="0" w:color="auto"/>
          </w:divBdr>
        </w:div>
        <w:div w:id="1773551063">
          <w:marLeft w:val="0"/>
          <w:marRight w:val="0"/>
          <w:marTop w:val="0"/>
          <w:marBottom w:val="0"/>
          <w:divBdr>
            <w:top w:val="none" w:sz="0" w:space="0" w:color="auto"/>
            <w:left w:val="none" w:sz="0" w:space="0" w:color="auto"/>
            <w:bottom w:val="none" w:sz="0" w:space="0" w:color="auto"/>
            <w:right w:val="none" w:sz="0" w:space="0" w:color="auto"/>
          </w:divBdr>
        </w:div>
        <w:div w:id="245655295">
          <w:marLeft w:val="0"/>
          <w:marRight w:val="0"/>
          <w:marTop w:val="0"/>
          <w:marBottom w:val="0"/>
          <w:divBdr>
            <w:top w:val="none" w:sz="0" w:space="0" w:color="auto"/>
            <w:left w:val="none" w:sz="0" w:space="0" w:color="auto"/>
            <w:bottom w:val="none" w:sz="0" w:space="0" w:color="auto"/>
            <w:right w:val="none" w:sz="0" w:space="0" w:color="auto"/>
          </w:divBdr>
        </w:div>
        <w:div w:id="1786657547">
          <w:marLeft w:val="0"/>
          <w:marRight w:val="0"/>
          <w:marTop w:val="0"/>
          <w:marBottom w:val="0"/>
          <w:divBdr>
            <w:top w:val="none" w:sz="0" w:space="0" w:color="auto"/>
            <w:left w:val="none" w:sz="0" w:space="0" w:color="auto"/>
            <w:bottom w:val="none" w:sz="0" w:space="0" w:color="auto"/>
            <w:right w:val="none" w:sz="0" w:space="0" w:color="auto"/>
          </w:divBdr>
        </w:div>
        <w:div w:id="919022739">
          <w:marLeft w:val="0"/>
          <w:marRight w:val="0"/>
          <w:marTop w:val="0"/>
          <w:marBottom w:val="0"/>
          <w:divBdr>
            <w:top w:val="none" w:sz="0" w:space="0" w:color="auto"/>
            <w:left w:val="none" w:sz="0" w:space="0" w:color="auto"/>
            <w:bottom w:val="none" w:sz="0" w:space="0" w:color="auto"/>
            <w:right w:val="none" w:sz="0" w:space="0" w:color="auto"/>
          </w:divBdr>
        </w:div>
        <w:div w:id="94449793">
          <w:marLeft w:val="0"/>
          <w:marRight w:val="0"/>
          <w:marTop w:val="0"/>
          <w:marBottom w:val="0"/>
          <w:divBdr>
            <w:top w:val="none" w:sz="0" w:space="0" w:color="auto"/>
            <w:left w:val="none" w:sz="0" w:space="0" w:color="auto"/>
            <w:bottom w:val="none" w:sz="0" w:space="0" w:color="auto"/>
            <w:right w:val="none" w:sz="0" w:space="0" w:color="auto"/>
          </w:divBdr>
        </w:div>
        <w:div w:id="1332412861">
          <w:marLeft w:val="0"/>
          <w:marRight w:val="0"/>
          <w:marTop w:val="0"/>
          <w:marBottom w:val="0"/>
          <w:divBdr>
            <w:top w:val="none" w:sz="0" w:space="0" w:color="auto"/>
            <w:left w:val="none" w:sz="0" w:space="0" w:color="auto"/>
            <w:bottom w:val="none" w:sz="0" w:space="0" w:color="auto"/>
            <w:right w:val="none" w:sz="0" w:space="0" w:color="auto"/>
          </w:divBdr>
        </w:div>
        <w:div w:id="731973057">
          <w:marLeft w:val="0"/>
          <w:marRight w:val="0"/>
          <w:marTop w:val="0"/>
          <w:marBottom w:val="0"/>
          <w:divBdr>
            <w:top w:val="none" w:sz="0" w:space="0" w:color="auto"/>
            <w:left w:val="none" w:sz="0" w:space="0" w:color="auto"/>
            <w:bottom w:val="none" w:sz="0" w:space="0" w:color="auto"/>
            <w:right w:val="none" w:sz="0" w:space="0" w:color="auto"/>
          </w:divBdr>
        </w:div>
        <w:div w:id="1342927584">
          <w:marLeft w:val="0"/>
          <w:marRight w:val="0"/>
          <w:marTop w:val="0"/>
          <w:marBottom w:val="0"/>
          <w:divBdr>
            <w:top w:val="none" w:sz="0" w:space="0" w:color="auto"/>
            <w:left w:val="none" w:sz="0" w:space="0" w:color="auto"/>
            <w:bottom w:val="none" w:sz="0" w:space="0" w:color="auto"/>
            <w:right w:val="none" w:sz="0" w:space="0" w:color="auto"/>
          </w:divBdr>
        </w:div>
        <w:div w:id="495416358">
          <w:marLeft w:val="0"/>
          <w:marRight w:val="0"/>
          <w:marTop w:val="0"/>
          <w:marBottom w:val="0"/>
          <w:divBdr>
            <w:top w:val="none" w:sz="0" w:space="0" w:color="auto"/>
            <w:left w:val="none" w:sz="0" w:space="0" w:color="auto"/>
            <w:bottom w:val="none" w:sz="0" w:space="0" w:color="auto"/>
            <w:right w:val="none" w:sz="0" w:space="0" w:color="auto"/>
          </w:divBdr>
        </w:div>
      </w:divsChild>
    </w:div>
    <w:div w:id="2135054678">
      <w:bodyDiv w:val="1"/>
      <w:marLeft w:val="0"/>
      <w:marRight w:val="0"/>
      <w:marTop w:val="0"/>
      <w:marBottom w:val="0"/>
      <w:divBdr>
        <w:top w:val="none" w:sz="0" w:space="0" w:color="auto"/>
        <w:left w:val="none" w:sz="0" w:space="0" w:color="auto"/>
        <w:bottom w:val="none" w:sz="0" w:space="0" w:color="auto"/>
        <w:right w:val="none" w:sz="0" w:space="0" w:color="auto"/>
      </w:divBdr>
      <w:divsChild>
        <w:div w:id="77219793">
          <w:marLeft w:val="0"/>
          <w:marRight w:val="0"/>
          <w:marTop w:val="0"/>
          <w:marBottom w:val="0"/>
          <w:divBdr>
            <w:top w:val="none" w:sz="0" w:space="0" w:color="auto"/>
            <w:left w:val="none" w:sz="0" w:space="0" w:color="auto"/>
            <w:bottom w:val="none" w:sz="0" w:space="0" w:color="auto"/>
            <w:right w:val="none" w:sz="0" w:space="0" w:color="auto"/>
          </w:divBdr>
        </w:div>
        <w:div w:id="1109159808">
          <w:marLeft w:val="0"/>
          <w:marRight w:val="0"/>
          <w:marTop w:val="0"/>
          <w:marBottom w:val="0"/>
          <w:divBdr>
            <w:top w:val="none" w:sz="0" w:space="0" w:color="auto"/>
            <w:left w:val="none" w:sz="0" w:space="0" w:color="auto"/>
            <w:bottom w:val="none" w:sz="0" w:space="0" w:color="auto"/>
            <w:right w:val="none" w:sz="0" w:space="0" w:color="auto"/>
          </w:divBdr>
        </w:div>
        <w:div w:id="1005941848">
          <w:marLeft w:val="0"/>
          <w:marRight w:val="0"/>
          <w:marTop w:val="0"/>
          <w:marBottom w:val="0"/>
          <w:divBdr>
            <w:top w:val="none" w:sz="0" w:space="0" w:color="auto"/>
            <w:left w:val="none" w:sz="0" w:space="0" w:color="auto"/>
            <w:bottom w:val="none" w:sz="0" w:space="0" w:color="auto"/>
            <w:right w:val="none" w:sz="0" w:space="0" w:color="auto"/>
          </w:divBdr>
        </w:div>
        <w:div w:id="2057731613">
          <w:marLeft w:val="0"/>
          <w:marRight w:val="0"/>
          <w:marTop w:val="0"/>
          <w:marBottom w:val="0"/>
          <w:divBdr>
            <w:top w:val="none" w:sz="0" w:space="0" w:color="auto"/>
            <w:left w:val="none" w:sz="0" w:space="0" w:color="auto"/>
            <w:bottom w:val="none" w:sz="0" w:space="0" w:color="auto"/>
            <w:right w:val="none" w:sz="0" w:space="0" w:color="auto"/>
          </w:divBdr>
        </w:div>
        <w:div w:id="1131290561">
          <w:marLeft w:val="0"/>
          <w:marRight w:val="0"/>
          <w:marTop w:val="0"/>
          <w:marBottom w:val="0"/>
          <w:divBdr>
            <w:top w:val="none" w:sz="0" w:space="0" w:color="auto"/>
            <w:left w:val="none" w:sz="0" w:space="0" w:color="auto"/>
            <w:bottom w:val="none" w:sz="0" w:space="0" w:color="auto"/>
            <w:right w:val="none" w:sz="0" w:space="0" w:color="auto"/>
          </w:divBdr>
        </w:div>
        <w:div w:id="836921329">
          <w:marLeft w:val="0"/>
          <w:marRight w:val="0"/>
          <w:marTop w:val="0"/>
          <w:marBottom w:val="0"/>
          <w:divBdr>
            <w:top w:val="none" w:sz="0" w:space="0" w:color="auto"/>
            <w:left w:val="none" w:sz="0" w:space="0" w:color="auto"/>
            <w:bottom w:val="none" w:sz="0" w:space="0" w:color="auto"/>
            <w:right w:val="none" w:sz="0" w:space="0" w:color="auto"/>
          </w:divBdr>
        </w:div>
        <w:div w:id="921985526">
          <w:marLeft w:val="0"/>
          <w:marRight w:val="0"/>
          <w:marTop w:val="0"/>
          <w:marBottom w:val="0"/>
          <w:divBdr>
            <w:top w:val="none" w:sz="0" w:space="0" w:color="auto"/>
            <w:left w:val="none" w:sz="0" w:space="0" w:color="auto"/>
            <w:bottom w:val="none" w:sz="0" w:space="0" w:color="auto"/>
            <w:right w:val="none" w:sz="0" w:space="0" w:color="auto"/>
          </w:divBdr>
        </w:div>
        <w:div w:id="1098985919">
          <w:marLeft w:val="0"/>
          <w:marRight w:val="0"/>
          <w:marTop w:val="0"/>
          <w:marBottom w:val="0"/>
          <w:divBdr>
            <w:top w:val="none" w:sz="0" w:space="0" w:color="auto"/>
            <w:left w:val="none" w:sz="0" w:space="0" w:color="auto"/>
            <w:bottom w:val="none" w:sz="0" w:space="0" w:color="auto"/>
            <w:right w:val="none" w:sz="0" w:space="0" w:color="auto"/>
          </w:divBdr>
        </w:div>
        <w:div w:id="29038902">
          <w:marLeft w:val="0"/>
          <w:marRight w:val="0"/>
          <w:marTop w:val="0"/>
          <w:marBottom w:val="0"/>
          <w:divBdr>
            <w:top w:val="none" w:sz="0" w:space="0" w:color="auto"/>
            <w:left w:val="none" w:sz="0" w:space="0" w:color="auto"/>
            <w:bottom w:val="none" w:sz="0" w:space="0" w:color="auto"/>
            <w:right w:val="none" w:sz="0" w:space="0" w:color="auto"/>
          </w:divBdr>
        </w:div>
        <w:div w:id="1165055391">
          <w:marLeft w:val="0"/>
          <w:marRight w:val="0"/>
          <w:marTop w:val="0"/>
          <w:marBottom w:val="0"/>
          <w:divBdr>
            <w:top w:val="none" w:sz="0" w:space="0" w:color="auto"/>
            <w:left w:val="none" w:sz="0" w:space="0" w:color="auto"/>
            <w:bottom w:val="none" w:sz="0" w:space="0" w:color="auto"/>
            <w:right w:val="none" w:sz="0" w:space="0" w:color="auto"/>
          </w:divBdr>
        </w:div>
        <w:div w:id="1668628401">
          <w:marLeft w:val="0"/>
          <w:marRight w:val="0"/>
          <w:marTop w:val="0"/>
          <w:marBottom w:val="0"/>
          <w:divBdr>
            <w:top w:val="none" w:sz="0" w:space="0" w:color="auto"/>
            <w:left w:val="none" w:sz="0" w:space="0" w:color="auto"/>
            <w:bottom w:val="none" w:sz="0" w:space="0" w:color="auto"/>
            <w:right w:val="none" w:sz="0" w:space="0" w:color="auto"/>
          </w:divBdr>
        </w:div>
        <w:div w:id="337855423">
          <w:marLeft w:val="0"/>
          <w:marRight w:val="0"/>
          <w:marTop w:val="0"/>
          <w:marBottom w:val="0"/>
          <w:divBdr>
            <w:top w:val="none" w:sz="0" w:space="0" w:color="auto"/>
            <w:left w:val="none" w:sz="0" w:space="0" w:color="auto"/>
            <w:bottom w:val="none" w:sz="0" w:space="0" w:color="auto"/>
            <w:right w:val="none" w:sz="0" w:space="0" w:color="auto"/>
          </w:divBdr>
        </w:div>
        <w:div w:id="554436660">
          <w:marLeft w:val="0"/>
          <w:marRight w:val="0"/>
          <w:marTop w:val="0"/>
          <w:marBottom w:val="0"/>
          <w:divBdr>
            <w:top w:val="none" w:sz="0" w:space="0" w:color="auto"/>
            <w:left w:val="none" w:sz="0" w:space="0" w:color="auto"/>
            <w:bottom w:val="none" w:sz="0" w:space="0" w:color="auto"/>
            <w:right w:val="none" w:sz="0" w:space="0" w:color="auto"/>
          </w:divBdr>
        </w:div>
        <w:div w:id="1259484597">
          <w:marLeft w:val="0"/>
          <w:marRight w:val="0"/>
          <w:marTop w:val="0"/>
          <w:marBottom w:val="0"/>
          <w:divBdr>
            <w:top w:val="none" w:sz="0" w:space="0" w:color="auto"/>
            <w:left w:val="none" w:sz="0" w:space="0" w:color="auto"/>
            <w:bottom w:val="none" w:sz="0" w:space="0" w:color="auto"/>
            <w:right w:val="none" w:sz="0" w:space="0" w:color="auto"/>
          </w:divBdr>
        </w:div>
        <w:div w:id="6493606">
          <w:marLeft w:val="0"/>
          <w:marRight w:val="0"/>
          <w:marTop w:val="0"/>
          <w:marBottom w:val="0"/>
          <w:divBdr>
            <w:top w:val="none" w:sz="0" w:space="0" w:color="auto"/>
            <w:left w:val="none" w:sz="0" w:space="0" w:color="auto"/>
            <w:bottom w:val="none" w:sz="0" w:space="0" w:color="auto"/>
            <w:right w:val="none" w:sz="0" w:space="0" w:color="auto"/>
          </w:divBdr>
        </w:div>
        <w:div w:id="393506361">
          <w:marLeft w:val="0"/>
          <w:marRight w:val="0"/>
          <w:marTop w:val="0"/>
          <w:marBottom w:val="0"/>
          <w:divBdr>
            <w:top w:val="none" w:sz="0" w:space="0" w:color="auto"/>
            <w:left w:val="none" w:sz="0" w:space="0" w:color="auto"/>
            <w:bottom w:val="none" w:sz="0" w:space="0" w:color="auto"/>
            <w:right w:val="none" w:sz="0" w:space="0" w:color="auto"/>
          </w:divBdr>
        </w:div>
        <w:div w:id="499084372">
          <w:marLeft w:val="0"/>
          <w:marRight w:val="0"/>
          <w:marTop w:val="0"/>
          <w:marBottom w:val="0"/>
          <w:divBdr>
            <w:top w:val="none" w:sz="0" w:space="0" w:color="auto"/>
            <w:left w:val="none" w:sz="0" w:space="0" w:color="auto"/>
            <w:bottom w:val="none" w:sz="0" w:space="0" w:color="auto"/>
            <w:right w:val="none" w:sz="0" w:space="0" w:color="auto"/>
          </w:divBdr>
        </w:div>
        <w:div w:id="2094357887">
          <w:marLeft w:val="0"/>
          <w:marRight w:val="0"/>
          <w:marTop w:val="0"/>
          <w:marBottom w:val="0"/>
          <w:divBdr>
            <w:top w:val="none" w:sz="0" w:space="0" w:color="auto"/>
            <w:left w:val="none" w:sz="0" w:space="0" w:color="auto"/>
            <w:bottom w:val="none" w:sz="0" w:space="0" w:color="auto"/>
            <w:right w:val="none" w:sz="0" w:space="0" w:color="auto"/>
          </w:divBdr>
        </w:div>
        <w:div w:id="2085839214">
          <w:marLeft w:val="0"/>
          <w:marRight w:val="0"/>
          <w:marTop w:val="0"/>
          <w:marBottom w:val="0"/>
          <w:divBdr>
            <w:top w:val="none" w:sz="0" w:space="0" w:color="auto"/>
            <w:left w:val="none" w:sz="0" w:space="0" w:color="auto"/>
            <w:bottom w:val="none" w:sz="0" w:space="0" w:color="auto"/>
            <w:right w:val="none" w:sz="0" w:space="0" w:color="auto"/>
          </w:divBdr>
        </w:div>
        <w:div w:id="1529567042">
          <w:marLeft w:val="0"/>
          <w:marRight w:val="0"/>
          <w:marTop w:val="0"/>
          <w:marBottom w:val="0"/>
          <w:divBdr>
            <w:top w:val="none" w:sz="0" w:space="0" w:color="auto"/>
            <w:left w:val="none" w:sz="0" w:space="0" w:color="auto"/>
            <w:bottom w:val="none" w:sz="0" w:space="0" w:color="auto"/>
            <w:right w:val="none" w:sz="0" w:space="0" w:color="auto"/>
          </w:divBdr>
        </w:div>
        <w:div w:id="699624944">
          <w:marLeft w:val="0"/>
          <w:marRight w:val="0"/>
          <w:marTop w:val="0"/>
          <w:marBottom w:val="0"/>
          <w:divBdr>
            <w:top w:val="none" w:sz="0" w:space="0" w:color="auto"/>
            <w:left w:val="none" w:sz="0" w:space="0" w:color="auto"/>
            <w:bottom w:val="none" w:sz="0" w:space="0" w:color="auto"/>
            <w:right w:val="none" w:sz="0" w:space="0" w:color="auto"/>
          </w:divBdr>
        </w:div>
        <w:div w:id="700472637">
          <w:marLeft w:val="0"/>
          <w:marRight w:val="0"/>
          <w:marTop w:val="0"/>
          <w:marBottom w:val="0"/>
          <w:divBdr>
            <w:top w:val="none" w:sz="0" w:space="0" w:color="auto"/>
            <w:left w:val="none" w:sz="0" w:space="0" w:color="auto"/>
            <w:bottom w:val="none" w:sz="0" w:space="0" w:color="auto"/>
            <w:right w:val="none" w:sz="0" w:space="0" w:color="auto"/>
          </w:divBdr>
        </w:div>
        <w:div w:id="242571914">
          <w:marLeft w:val="0"/>
          <w:marRight w:val="0"/>
          <w:marTop w:val="0"/>
          <w:marBottom w:val="0"/>
          <w:divBdr>
            <w:top w:val="none" w:sz="0" w:space="0" w:color="auto"/>
            <w:left w:val="none" w:sz="0" w:space="0" w:color="auto"/>
            <w:bottom w:val="none" w:sz="0" w:space="0" w:color="auto"/>
            <w:right w:val="none" w:sz="0" w:space="0" w:color="auto"/>
          </w:divBdr>
        </w:div>
        <w:div w:id="168451795">
          <w:marLeft w:val="0"/>
          <w:marRight w:val="0"/>
          <w:marTop w:val="0"/>
          <w:marBottom w:val="0"/>
          <w:divBdr>
            <w:top w:val="none" w:sz="0" w:space="0" w:color="auto"/>
            <w:left w:val="none" w:sz="0" w:space="0" w:color="auto"/>
            <w:bottom w:val="none" w:sz="0" w:space="0" w:color="auto"/>
            <w:right w:val="none" w:sz="0" w:space="0" w:color="auto"/>
          </w:divBdr>
        </w:div>
        <w:div w:id="1600216596">
          <w:marLeft w:val="0"/>
          <w:marRight w:val="0"/>
          <w:marTop w:val="0"/>
          <w:marBottom w:val="0"/>
          <w:divBdr>
            <w:top w:val="none" w:sz="0" w:space="0" w:color="auto"/>
            <w:left w:val="none" w:sz="0" w:space="0" w:color="auto"/>
            <w:bottom w:val="none" w:sz="0" w:space="0" w:color="auto"/>
            <w:right w:val="none" w:sz="0" w:space="0" w:color="auto"/>
          </w:divBdr>
        </w:div>
        <w:div w:id="1098604615">
          <w:marLeft w:val="0"/>
          <w:marRight w:val="0"/>
          <w:marTop w:val="0"/>
          <w:marBottom w:val="0"/>
          <w:divBdr>
            <w:top w:val="none" w:sz="0" w:space="0" w:color="auto"/>
            <w:left w:val="none" w:sz="0" w:space="0" w:color="auto"/>
            <w:bottom w:val="none" w:sz="0" w:space="0" w:color="auto"/>
            <w:right w:val="none" w:sz="0" w:space="0" w:color="auto"/>
          </w:divBdr>
        </w:div>
        <w:div w:id="551187720">
          <w:marLeft w:val="0"/>
          <w:marRight w:val="0"/>
          <w:marTop w:val="0"/>
          <w:marBottom w:val="0"/>
          <w:divBdr>
            <w:top w:val="none" w:sz="0" w:space="0" w:color="auto"/>
            <w:left w:val="none" w:sz="0" w:space="0" w:color="auto"/>
            <w:bottom w:val="none" w:sz="0" w:space="0" w:color="auto"/>
            <w:right w:val="none" w:sz="0" w:space="0" w:color="auto"/>
          </w:divBdr>
        </w:div>
        <w:div w:id="1910920512">
          <w:marLeft w:val="0"/>
          <w:marRight w:val="0"/>
          <w:marTop w:val="0"/>
          <w:marBottom w:val="0"/>
          <w:divBdr>
            <w:top w:val="none" w:sz="0" w:space="0" w:color="auto"/>
            <w:left w:val="none" w:sz="0" w:space="0" w:color="auto"/>
            <w:bottom w:val="none" w:sz="0" w:space="0" w:color="auto"/>
            <w:right w:val="none" w:sz="0" w:space="0" w:color="auto"/>
          </w:divBdr>
        </w:div>
        <w:div w:id="353576402">
          <w:marLeft w:val="0"/>
          <w:marRight w:val="0"/>
          <w:marTop w:val="0"/>
          <w:marBottom w:val="0"/>
          <w:divBdr>
            <w:top w:val="none" w:sz="0" w:space="0" w:color="auto"/>
            <w:left w:val="none" w:sz="0" w:space="0" w:color="auto"/>
            <w:bottom w:val="none" w:sz="0" w:space="0" w:color="auto"/>
            <w:right w:val="none" w:sz="0" w:space="0" w:color="auto"/>
          </w:divBdr>
        </w:div>
        <w:div w:id="2060739743">
          <w:marLeft w:val="0"/>
          <w:marRight w:val="0"/>
          <w:marTop w:val="0"/>
          <w:marBottom w:val="0"/>
          <w:divBdr>
            <w:top w:val="none" w:sz="0" w:space="0" w:color="auto"/>
            <w:left w:val="none" w:sz="0" w:space="0" w:color="auto"/>
            <w:bottom w:val="none" w:sz="0" w:space="0" w:color="auto"/>
            <w:right w:val="none" w:sz="0" w:space="0" w:color="auto"/>
          </w:divBdr>
        </w:div>
        <w:div w:id="1369912486">
          <w:marLeft w:val="0"/>
          <w:marRight w:val="0"/>
          <w:marTop w:val="0"/>
          <w:marBottom w:val="0"/>
          <w:divBdr>
            <w:top w:val="none" w:sz="0" w:space="0" w:color="auto"/>
            <w:left w:val="none" w:sz="0" w:space="0" w:color="auto"/>
            <w:bottom w:val="none" w:sz="0" w:space="0" w:color="auto"/>
            <w:right w:val="none" w:sz="0" w:space="0" w:color="auto"/>
          </w:divBdr>
        </w:div>
        <w:div w:id="1503351773">
          <w:marLeft w:val="0"/>
          <w:marRight w:val="0"/>
          <w:marTop w:val="0"/>
          <w:marBottom w:val="0"/>
          <w:divBdr>
            <w:top w:val="none" w:sz="0" w:space="0" w:color="auto"/>
            <w:left w:val="none" w:sz="0" w:space="0" w:color="auto"/>
            <w:bottom w:val="none" w:sz="0" w:space="0" w:color="auto"/>
            <w:right w:val="none" w:sz="0" w:space="0" w:color="auto"/>
          </w:divBdr>
        </w:div>
        <w:div w:id="1719621618">
          <w:marLeft w:val="0"/>
          <w:marRight w:val="0"/>
          <w:marTop w:val="0"/>
          <w:marBottom w:val="0"/>
          <w:divBdr>
            <w:top w:val="none" w:sz="0" w:space="0" w:color="auto"/>
            <w:left w:val="none" w:sz="0" w:space="0" w:color="auto"/>
            <w:bottom w:val="none" w:sz="0" w:space="0" w:color="auto"/>
            <w:right w:val="none" w:sz="0" w:space="0" w:color="auto"/>
          </w:divBdr>
        </w:div>
        <w:div w:id="204101907">
          <w:marLeft w:val="0"/>
          <w:marRight w:val="0"/>
          <w:marTop w:val="0"/>
          <w:marBottom w:val="0"/>
          <w:divBdr>
            <w:top w:val="none" w:sz="0" w:space="0" w:color="auto"/>
            <w:left w:val="none" w:sz="0" w:space="0" w:color="auto"/>
            <w:bottom w:val="none" w:sz="0" w:space="0" w:color="auto"/>
            <w:right w:val="none" w:sz="0" w:space="0" w:color="auto"/>
          </w:divBdr>
        </w:div>
        <w:div w:id="1498308539">
          <w:marLeft w:val="0"/>
          <w:marRight w:val="0"/>
          <w:marTop w:val="0"/>
          <w:marBottom w:val="0"/>
          <w:divBdr>
            <w:top w:val="none" w:sz="0" w:space="0" w:color="auto"/>
            <w:left w:val="none" w:sz="0" w:space="0" w:color="auto"/>
            <w:bottom w:val="none" w:sz="0" w:space="0" w:color="auto"/>
            <w:right w:val="none" w:sz="0" w:space="0" w:color="auto"/>
          </w:divBdr>
        </w:div>
        <w:div w:id="1084110553">
          <w:marLeft w:val="0"/>
          <w:marRight w:val="0"/>
          <w:marTop w:val="0"/>
          <w:marBottom w:val="0"/>
          <w:divBdr>
            <w:top w:val="none" w:sz="0" w:space="0" w:color="auto"/>
            <w:left w:val="none" w:sz="0" w:space="0" w:color="auto"/>
            <w:bottom w:val="none" w:sz="0" w:space="0" w:color="auto"/>
            <w:right w:val="none" w:sz="0" w:space="0" w:color="auto"/>
          </w:divBdr>
        </w:div>
        <w:div w:id="864251173">
          <w:marLeft w:val="0"/>
          <w:marRight w:val="0"/>
          <w:marTop w:val="0"/>
          <w:marBottom w:val="0"/>
          <w:divBdr>
            <w:top w:val="none" w:sz="0" w:space="0" w:color="auto"/>
            <w:left w:val="none" w:sz="0" w:space="0" w:color="auto"/>
            <w:bottom w:val="none" w:sz="0" w:space="0" w:color="auto"/>
            <w:right w:val="none" w:sz="0" w:space="0" w:color="auto"/>
          </w:divBdr>
        </w:div>
        <w:div w:id="1556241290">
          <w:marLeft w:val="0"/>
          <w:marRight w:val="0"/>
          <w:marTop w:val="0"/>
          <w:marBottom w:val="0"/>
          <w:divBdr>
            <w:top w:val="none" w:sz="0" w:space="0" w:color="auto"/>
            <w:left w:val="none" w:sz="0" w:space="0" w:color="auto"/>
            <w:bottom w:val="none" w:sz="0" w:space="0" w:color="auto"/>
            <w:right w:val="none" w:sz="0" w:space="0" w:color="auto"/>
          </w:divBdr>
        </w:div>
        <w:div w:id="1309748261">
          <w:marLeft w:val="0"/>
          <w:marRight w:val="0"/>
          <w:marTop w:val="0"/>
          <w:marBottom w:val="0"/>
          <w:divBdr>
            <w:top w:val="none" w:sz="0" w:space="0" w:color="auto"/>
            <w:left w:val="none" w:sz="0" w:space="0" w:color="auto"/>
            <w:bottom w:val="none" w:sz="0" w:space="0" w:color="auto"/>
            <w:right w:val="none" w:sz="0" w:space="0" w:color="auto"/>
          </w:divBdr>
        </w:div>
        <w:div w:id="710497077">
          <w:marLeft w:val="0"/>
          <w:marRight w:val="0"/>
          <w:marTop w:val="0"/>
          <w:marBottom w:val="0"/>
          <w:divBdr>
            <w:top w:val="none" w:sz="0" w:space="0" w:color="auto"/>
            <w:left w:val="none" w:sz="0" w:space="0" w:color="auto"/>
            <w:bottom w:val="none" w:sz="0" w:space="0" w:color="auto"/>
            <w:right w:val="none" w:sz="0" w:space="0" w:color="auto"/>
          </w:divBdr>
        </w:div>
        <w:div w:id="1072771845">
          <w:marLeft w:val="0"/>
          <w:marRight w:val="0"/>
          <w:marTop w:val="0"/>
          <w:marBottom w:val="0"/>
          <w:divBdr>
            <w:top w:val="none" w:sz="0" w:space="0" w:color="auto"/>
            <w:left w:val="none" w:sz="0" w:space="0" w:color="auto"/>
            <w:bottom w:val="none" w:sz="0" w:space="0" w:color="auto"/>
            <w:right w:val="none" w:sz="0" w:space="0" w:color="auto"/>
          </w:divBdr>
        </w:div>
        <w:div w:id="1538547412">
          <w:marLeft w:val="0"/>
          <w:marRight w:val="0"/>
          <w:marTop w:val="0"/>
          <w:marBottom w:val="0"/>
          <w:divBdr>
            <w:top w:val="none" w:sz="0" w:space="0" w:color="auto"/>
            <w:left w:val="none" w:sz="0" w:space="0" w:color="auto"/>
            <w:bottom w:val="none" w:sz="0" w:space="0" w:color="auto"/>
            <w:right w:val="none" w:sz="0" w:space="0" w:color="auto"/>
          </w:divBdr>
        </w:div>
        <w:div w:id="221870826">
          <w:marLeft w:val="0"/>
          <w:marRight w:val="0"/>
          <w:marTop w:val="0"/>
          <w:marBottom w:val="0"/>
          <w:divBdr>
            <w:top w:val="none" w:sz="0" w:space="0" w:color="auto"/>
            <w:left w:val="none" w:sz="0" w:space="0" w:color="auto"/>
            <w:bottom w:val="none" w:sz="0" w:space="0" w:color="auto"/>
            <w:right w:val="none" w:sz="0" w:space="0" w:color="auto"/>
          </w:divBdr>
        </w:div>
        <w:div w:id="416368853">
          <w:marLeft w:val="0"/>
          <w:marRight w:val="0"/>
          <w:marTop w:val="0"/>
          <w:marBottom w:val="0"/>
          <w:divBdr>
            <w:top w:val="none" w:sz="0" w:space="0" w:color="auto"/>
            <w:left w:val="none" w:sz="0" w:space="0" w:color="auto"/>
            <w:bottom w:val="none" w:sz="0" w:space="0" w:color="auto"/>
            <w:right w:val="none" w:sz="0" w:space="0" w:color="auto"/>
          </w:divBdr>
        </w:div>
        <w:div w:id="815874730">
          <w:marLeft w:val="0"/>
          <w:marRight w:val="0"/>
          <w:marTop w:val="0"/>
          <w:marBottom w:val="0"/>
          <w:divBdr>
            <w:top w:val="none" w:sz="0" w:space="0" w:color="auto"/>
            <w:left w:val="none" w:sz="0" w:space="0" w:color="auto"/>
            <w:bottom w:val="none" w:sz="0" w:space="0" w:color="auto"/>
            <w:right w:val="none" w:sz="0" w:space="0" w:color="auto"/>
          </w:divBdr>
        </w:div>
        <w:div w:id="545797704">
          <w:marLeft w:val="0"/>
          <w:marRight w:val="0"/>
          <w:marTop w:val="0"/>
          <w:marBottom w:val="0"/>
          <w:divBdr>
            <w:top w:val="none" w:sz="0" w:space="0" w:color="auto"/>
            <w:left w:val="none" w:sz="0" w:space="0" w:color="auto"/>
            <w:bottom w:val="none" w:sz="0" w:space="0" w:color="auto"/>
            <w:right w:val="none" w:sz="0" w:space="0" w:color="auto"/>
          </w:divBdr>
        </w:div>
        <w:div w:id="44334849">
          <w:marLeft w:val="0"/>
          <w:marRight w:val="0"/>
          <w:marTop w:val="0"/>
          <w:marBottom w:val="0"/>
          <w:divBdr>
            <w:top w:val="none" w:sz="0" w:space="0" w:color="auto"/>
            <w:left w:val="none" w:sz="0" w:space="0" w:color="auto"/>
            <w:bottom w:val="none" w:sz="0" w:space="0" w:color="auto"/>
            <w:right w:val="none" w:sz="0" w:space="0" w:color="auto"/>
          </w:divBdr>
        </w:div>
        <w:div w:id="1684938552">
          <w:marLeft w:val="0"/>
          <w:marRight w:val="0"/>
          <w:marTop w:val="0"/>
          <w:marBottom w:val="0"/>
          <w:divBdr>
            <w:top w:val="none" w:sz="0" w:space="0" w:color="auto"/>
            <w:left w:val="none" w:sz="0" w:space="0" w:color="auto"/>
            <w:bottom w:val="none" w:sz="0" w:space="0" w:color="auto"/>
            <w:right w:val="none" w:sz="0" w:space="0" w:color="auto"/>
          </w:divBdr>
        </w:div>
        <w:div w:id="679694864">
          <w:marLeft w:val="0"/>
          <w:marRight w:val="0"/>
          <w:marTop w:val="0"/>
          <w:marBottom w:val="0"/>
          <w:divBdr>
            <w:top w:val="none" w:sz="0" w:space="0" w:color="auto"/>
            <w:left w:val="none" w:sz="0" w:space="0" w:color="auto"/>
            <w:bottom w:val="none" w:sz="0" w:space="0" w:color="auto"/>
            <w:right w:val="none" w:sz="0" w:space="0" w:color="auto"/>
          </w:divBdr>
        </w:div>
        <w:div w:id="1628510152">
          <w:marLeft w:val="0"/>
          <w:marRight w:val="0"/>
          <w:marTop w:val="0"/>
          <w:marBottom w:val="0"/>
          <w:divBdr>
            <w:top w:val="none" w:sz="0" w:space="0" w:color="auto"/>
            <w:left w:val="none" w:sz="0" w:space="0" w:color="auto"/>
            <w:bottom w:val="none" w:sz="0" w:space="0" w:color="auto"/>
            <w:right w:val="none" w:sz="0" w:space="0" w:color="auto"/>
          </w:divBdr>
        </w:div>
        <w:div w:id="16069642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nografias.com/trabajos12/pmbok/pmbok.shtml" TargetMode="External"/><Relationship Id="rId18" Type="http://schemas.openxmlformats.org/officeDocument/2006/relationships/hyperlink" Target="http://definicion.de/organizacion" TargetMode="External"/><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hyperlink" Target="https://es.wikipedia.org/wiki/Ciencias_sociales" TargetMode="External"/><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image" Target="media/image46.png"/><Relationship Id="rId68" Type="http://schemas.openxmlformats.org/officeDocument/2006/relationships/image" Target="media/image51.png"/><Relationship Id="rId76" Type="http://schemas.openxmlformats.org/officeDocument/2006/relationships/hyperlink" Target="https://careacttarget.org/sites/default/files/file-upload/resources/desarrollo-de-liderazgo.pdf" TargetMode="External"/><Relationship Id="rId84" Type="http://schemas.openxmlformats.org/officeDocument/2006/relationships/hyperlink" Target="http://publicaciones.urbe.edu/index.php/REDHECS/article/viewArticle/2891/4670" TargetMode="External"/><Relationship Id="rId89" Type="http://schemas.openxmlformats.org/officeDocument/2006/relationships/hyperlink" Target="http://www.onu.cl/onu/sample-page/agencias-fondos-y-programas/unesco/" TargetMode="External"/><Relationship Id="rId7" Type="http://schemas.openxmlformats.org/officeDocument/2006/relationships/endnotes" Target="endnotes.xml"/><Relationship Id="rId71" Type="http://schemas.openxmlformats.org/officeDocument/2006/relationships/image" Target="media/image54.png"/><Relationship Id="rId92" Type="http://schemas.openxmlformats.org/officeDocument/2006/relationships/image" Target="media/image58.jpeg"/><Relationship Id="rId2" Type="http://schemas.openxmlformats.org/officeDocument/2006/relationships/numbering" Target="numbering.xml"/><Relationship Id="rId16" Type="http://schemas.openxmlformats.org/officeDocument/2006/relationships/hyperlink" Target="http://www.monografias.com/trabajos14/disciplina/disciplina.shtml" TargetMode="External"/><Relationship Id="rId29" Type="http://schemas.openxmlformats.org/officeDocument/2006/relationships/image" Target="media/image12.png"/><Relationship Id="rId11" Type="http://schemas.openxmlformats.org/officeDocument/2006/relationships/image" Target="media/image5.jpeg"/><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png"/><Relationship Id="rId74" Type="http://schemas.openxmlformats.org/officeDocument/2006/relationships/hyperlink" Target="http://www.monografias.com/trabajos33/gerencia-educativa/gerencia-educativa.shtml" TargetMode="External"/><Relationship Id="rId79" Type="http://schemas.openxmlformats.org/officeDocument/2006/relationships/hyperlink" Target="http://books.google.co.ve/books/about/La_elaboracion_del_plan_estrat%C3%A9gico_a_t.html?id=WnHYrdgYGmcC" TargetMode="External"/><Relationship Id="rId87" Type="http://schemas.openxmlformats.org/officeDocument/2006/relationships/hyperlink" Target="http://www.zonaeconomica.com/concepto-proyecto" TargetMode="External"/><Relationship Id="rId5" Type="http://schemas.openxmlformats.org/officeDocument/2006/relationships/webSettings" Target="webSettings.xml"/><Relationship Id="rId61" Type="http://schemas.openxmlformats.org/officeDocument/2006/relationships/image" Target="media/image44.png"/><Relationship Id="rId82" Type="http://schemas.openxmlformats.org/officeDocument/2006/relationships/hyperlink" Target="http://servicio.bc.uc.edu.ve/educacion/arje/arj09/art02.pdf" TargetMode="External"/><Relationship Id="rId90" Type="http://schemas.openxmlformats.org/officeDocument/2006/relationships/image" Target="media/image56.jpeg"/><Relationship Id="rId95" Type="http://schemas.openxmlformats.org/officeDocument/2006/relationships/theme" Target="theme/theme1.xml"/><Relationship Id="rId19" Type="http://schemas.openxmlformats.org/officeDocument/2006/relationships/footer" Target="footer1.xml"/><Relationship Id="rId14" Type="http://schemas.openxmlformats.org/officeDocument/2006/relationships/hyperlink" Target="http://www.monografias.com/trabajos28/saber-motivar/saber-motivar.shtml" TargetMode="External"/><Relationship Id="rId22" Type="http://schemas.openxmlformats.org/officeDocument/2006/relationships/image" Target="media/image6.pn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image" Target="media/image52.png"/><Relationship Id="rId77" Type="http://schemas.openxmlformats.org/officeDocument/2006/relationships/hyperlink" Target="http://riuc.bc.uc.edu.ve/handle/123456789/605" TargetMode="External"/><Relationship Id="rId118" Type="http://schemas.microsoft.com/office/2007/relationships/stylesWithEffects" Target="stylesWithEffects.xml"/><Relationship Id="rId8" Type="http://schemas.openxmlformats.org/officeDocument/2006/relationships/image" Target="media/image2.png"/><Relationship Id="rId51" Type="http://schemas.openxmlformats.org/officeDocument/2006/relationships/image" Target="media/image34.png"/><Relationship Id="rId72" Type="http://schemas.openxmlformats.org/officeDocument/2006/relationships/image" Target="media/image55.png"/><Relationship Id="rId80" Type="http://schemas.openxmlformats.org/officeDocument/2006/relationships/hyperlink" Target="http://www.monografias.com/trabajos15/indicad-evaluacion/indicad-evaluacion.shtml" TargetMode="External"/><Relationship Id="rId85" Type="http://schemas.openxmlformats.org/officeDocument/2006/relationships/hyperlink" Target="http://www.scielo.cl/scielo.php?script=sci_arttext&amp;pid=S0718-07052003000100007" TargetMode="External"/><Relationship Id="rId93" Type="http://schemas.openxmlformats.org/officeDocument/2006/relationships/image" Target="media/image59.png"/><Relationship Id="rId3" Type="http://schemas.openxmlformats.org/officeDocument/2006/relationships/styles" Target="styles.xml"/><Relationship Id="rId12" Type="http://schemas.openxmlformats.org/officeDocument/2006/relationships/hyperlink" Target="http://www.monografias.com/trabajos901/evolucion-historica-concepciones-tiempo/evolucion-historica-concepciones-tiempo.shtml" TargetMode="External"/><Relationship Id="rId17" Type="http://schemas.openxmlformats.org/officeDocument/2006/relationships/hyperlink" Target="http://definicion.de/empresa"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hyperlink" Target="https://es.wikipedia.org/w/index.php?title=Escalamiento&amp;action=edit&amp;redlink=1" TargetMode="External"/><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hyperlink" Target="http://www.zonaeconomica.com/concepto-proyecto" TargetMode="External"/><Relationship Id="rId83" Type="http://schemas.openxmlformats.org/officeDocument/2006/relationships/hyperlink" Target="http://brayebran.aprenderapensar.net/files/2010/10/PEIC-2010.pdf" TargetMode="External"/><Relationship Id="rId88" Type="http://schemas.openxmlformats.org/officeDocument/2006/relationships/hyperlink" Target="http://www.riuc.bc.uc.edu.ve/bitstream/123456789/954/1/Y.Torres.pdf" TargetMode="External"/><Relationship Id="rId91" Type="http://schemas.openxmlformats.org/officeDocument/2006/relationships/image" Target="media/image5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onografias.com/trabajos4/leyes/leyes.shtml" TargetMode="External"/><Relationship Id="rId23" Type="http://schemas.openxmlformats.org/officeDocument/2006/relationships/image" Target="media/image1.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image" Target="media/image4.jpeg"/><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hyperlink" Target="http://dialnet.unirioja.es/descarga/articulo/2578401.pdf" TargetMode="External"/><Relationship Id="rId78" Type="http://schemas.openxmlformats.org/officeDocument/2006/relationships/hyperlink" Target="http://www.matrizfoda.com/dafo/" TargetMode="External"/><Relationship Id="rId81" Type="http://schemas.openxmlformats.org/officeDocument/2006/relationships/hyperlink" Target="http://www.monografias.com/trabajos13/renla/renla.shtml" TargetMode="External"/><Relationship Id="rId86" Type="http://schemas.openxmlformats.org/officeDocument/2006/relationships/hyperlink" Target="http://www.diariocordoba.com/noticias/educacion/motivacion-estrategia-aprendizaje_172881.html" TargetMode="External"/><Relationship Id="rId9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4CDD66-DF9B-4E78-BA8F-DE3C5555C9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708</TotalTime>
  <Pages>138</Pages>
  <Words>33727</Words>
  <Characters>185500</Characters>
  <Application>Microsoft Office Word</Application>
  <DocSecurity>0</DocSecurity>
  <Lines>1545</Lines>
  <Paragraphs>437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218790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PC-PERSONAL</dc:creator>
  <cp:lastModifiedBy>maryoly</cp:lastModifiedBy>
  <cp:revision>192</cp:revision>
  <cp:lastPrinted>2017-03-30T15:50:00Z</cp:lastPrinted>
  <dcterms:created xsi:type="dcterms:W3CDTF">2017-06-24T10:19:00Z</dcterms:created>
  <dcterms:modified xsi:type="dcterms:W3CDTF">2017-10-27T01:38:00Z</dcterms:modified>
</cp:coreProperties>
</file>